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176A1" w14:textId="77777777" w:rsidR="00C97697" w:rsidRDefault="00C97697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USUCAPIÃO CONSTITUCIONAL URBANO</w:t>
      </w:r>
    </w:p>
    <w:p w14:paraId="0920D03D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E16E28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54BBEA3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5DD3F59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JUIZ DE DIREITO</w:t>
      </w:r>
    </w:p>
    <w:p w14:paraId="13D3DB6D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(Deixar espaço de 15 linhas para o despacho) </w:t>
      </w:r>
    </w:p>
    <w:p w14:paraId="4195B0E0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6AF57C5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FC6E49A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C3CBF15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17B9259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FULANO DE TAL, e sua mulher BELTRANA DE TAL, ambos brasileiros, casados, ele (profissão), ela (profissão),residentes e domiciliados nesta cidade, na (endereço), vêm por seu advogado infra-assinado, conforme instrumento procuratório em anexo (Doc. 1), propor a presente AÇÃO DE USUCAPIÃO CONSTITUCIONAL URBANO, contra SILVANO TOJAL, e sua mulher MENGANA TOJAL, ambos brasileiros, casados, ele (profissão), ela (profissão),residentes e domiciliados nesta cidade, na (endereço), pelos fatos e fundamentos de direito que seguem:</w:t>
      </w:r>
    </w:p>
    <w:p w14:paraId="3CAA34C7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8B784F7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Os requerentes há mais de 05 (CINCO) anos, desde (data), mantêm a posse mansa e pacífica de faixa de terra rural, localizada nesta cidade, assim descrita (descrever o imóvel conforme a certidão do RI, ou na falta desta, conforme memorial descritivo e planta de localização), conforme planta de localização e memorial descritivo (Docs. 2 e 3) e registro no INCRA (Doc. 4), pertencente aos requeridos, conforme certidão do RI em anexo (Doc. 5).</w:t>
      </w:r>
    </w:p>
    <w:p w14:paraId="6374ED4B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7C02FDD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Os requerentes na área descrita mantém sua moradia e buscam sua subsistência através da atividade rurícola que ali desenvolvem, tornando-a produtiva e útil, atendendo a sua função social e econômica, conforme previsto na Constituição Federal e comprovam os documentos iem anexo, dentre os quais, recibos de compra de sementes, adubos, equipamentos agrícolas (Doc. 6 a 15);</w:t>
      </w:r>
    </w:p>
    <w:p w14:paraId="42F8EE0D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2D14E79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Sempre possuíram o imóvel como seu, mansa e pacificamente, posse "</w:t>
      </w:r>
      <w:r>
        <w:rPr>
          <w:i/>
          <w:iCs/>
          <w:color w:val="000000"/>
        </w:rPr>
        <w:t>animus domini</w:t>
      </w:r>
      <w:r>
        <w:rPr>
          <w:color w:val="000000"/>
        </w:rPr>
        <w:t>", pagando todas as taxas e impostos incidentes sobre o mesmo, zelando pela sua conservação e, inclusive, realizando benfeitorias (Docs. 16 a 27).</w:t>
      </w:r>
    </w:p>
    <w:p w14:paraId="12BC6B6D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171E48D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4. Tendo o imóvel área de (igual ou inferior a 50ha.), e não sendo os requerentes proprietários de outros imóveis, como fazem prova as certidões negativas de propriedade do RI em anexo (Doc. 28 e 29), preenchem os requisitos legais para que seja julgado procedente o pedido formulado.</w:t>
      </w:r>
    </w:p>
    <w:p w14:paraId="6959D8A6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6D959EE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5. Assim, adquiriram a propriedade do imóvel, através da usucapião, e esperam a sua declaração, para o fim de transcreverem no Registro de Imóveis a sentença.</w:t>
      </w:r>
    </w:p>
    <w:p w14:paraId="4B5BE271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F0AE0DE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Posto isto, requer:</w:t>
      </w:r>
    </w:p>
    <w:p w14:paraId="7F6179FD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991DAD7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>a. a designação de audiência de justificação de posse, para o fim de serem ouvidas as testemunhas em anexo arroladas, que deverão ser intimadas para tal, seguindo o feito, logo após, o procedimento determinado pela Lei 6.969/81;</w:t>
      </w:r>
    </w:p>
    <w:p w14:paraId="4B8554BA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5104F9E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b. a citação dos requeridos, para, comparecerem a audiência de justificação a ser designada por Vossa Excelência, e após, querendo, contestar a presente ação, sob pena de revelia;</w:t>
      </w:r>
    </w:p>
    <w:p w14:paraId="6DCB3763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818CCC0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c. a citação dos confrontantes em anexo arrolados, para manifestarem-se nos autos;</w:t>
      </w:r>
    </w:p>
    <w:p w14:paraId="5A7397EC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F981F17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d. a intimação do MP para acompanhar o feito.</w:t>
      </w:r>
    </w:p>
    <w:p w14:paraId="29ED6D7A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48DBD09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e. a notificação da fazenda pública da União, do Estado e do Município, nos termos da lei;</w:t>
      </w:r>
    </w:p>
    <w:p w14:paraId="1C99C256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1C11C55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f. a procedência do pedido, para o fim de ser declarada a propriedade dos requerentes, e após as formalidades de estilo, a expedição de mandado determinando a averbação no Cartório de Registro de Imóveis desta Comarca, e a conseqüente condenação dos requeridos ao ônus da sucumbência;</w:t>
      </w:r>
    </w:p>
    <w:p w14:paraId="7868C078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5ACA265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g. a produção de todos os meios de prova em direito admitidos, em especial, documental, a oitiva das testemunhas arroladas e o depoimento pessoal dos requeridos.</w:t>
      </w:r>
    </w:p>
    <w:p w14:paraId="2ADEDEA0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30F631C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 à causa o valor de R$ ______,___ (valor do bem)</w:t>
      </w:r>
    </w:p>
    <w:p w14:paraId="405A11D9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A6B8227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Pede Deferimento.</w:t>
      </w:r>
    </w:p>
    <w:p w14:paraId="696D0794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16C8AACF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Local, data. </w:t>
      </w:r>
    </w:p>
    <w:p w14:paraId="2B4D8C36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908B242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</w:t>
      </w:r>
    </w:p>
    <w:p w14:paraId="3DAB621F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Nº da OAB</w:t>
      </w:r>
    </w:p>
    <w:p w14:paraId="72E0186C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A15ED49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63CBB59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2EC1727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6411A7E" w14:textId="77777777" w:rsidR="00C97697" w:rsidRDefault="00C97697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AA24031" w14:textId="77777777" w:rsidR="00C97697" w:rsidRDefault="00C97697"/>
    <w:sectPr w:rsidR="00C976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8707E" w14:textId="77777777" w:rsidR="00A1157F" w:rsidRDefault="00A1157F" w:rsidP="00A1157F">
      <w:r>
        <w:separator/>
      </w:r>
    </w:p>
  </w:endnote>
  <w:endnote w:type="continuationSeparator" w:id="0">
    <w:p w14:paraId="01C4BCC9" w14:textId="77777777" w:rsidR="00A1157F" w:rsidRDefault="00A1157F" w:rsidP="00A11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7FEBC" w14:textId="77777777" w:rsidR="00A1157F" w:rsidRDefault="00A1157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7D915" w14:textId="77777777" w:rsidR="00A1157F" w:rsidRDefault="00A1157F" w:rsidP="00A1157F">
    <w:pPr>
      <w:pStyle w:val="Rodap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Produto original do site: peticaoemword.com.br</w:t>
    </w:r>
  </w:p>
  <w:p w14:paraId="0ED07B98" w14:textId="679ABCBF" w:rsidR="00A1157F" w:rsidRPr="00A1157F" w:rsidRDefault="00A1157F" w:rsidP="00A1157F">
    <w:pPr>
      <w:pStyle w:val="Rodap"/>
      <w:jc w:val="center"/>
      <w:rPr>
        <w:rFonts w:ascii="Arial" w:hAnsi="Arial" w:cs="Arial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910C2" w14:textId="77777777" w:rsidR="00A1157F" w:rsidRDefault="00A1157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60469" w14:textId="77777777" w:rsidR="00A1157F" w:rsidRDefault="00A1157F" w:rsidP="00A1157F">
      <w:r>
        <w:separator/>
      </w:r>
    </w:p>
  </w:footnote>
  <w:footnote w:type="continuationSeparator" w:id="0">
    <w:p w14:paraId="113852F3" w14:textId="77777777" w:rsidR="00A1157F" w:rsidRDefault="00A1157F" w:rsidP="00A11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93F4B" w14:textId="77777777" w:rsidR="00A1157F" w:rsidRDefault="00A1157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A6D2A" w14:textId="77777777" w:rsidR="00A1157F" w:rsidRDefault="00A1157F" w:rsidP="00A1157F">
    <w:pPr>
      <w:pStyle w:val="Cabealho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peticaoemword.com.br</w:t>
    </w:r>
  </w:p>
  <w:p w14:paraId="6F0BA50F" w14:textId="53C84A62" w:rsidR="00A1157F" w:rsidRPr="00A1157F" w:rsidRDefault="00A1157F" w:rsidP="00A1157F">
    <w:pPr>
      <w:pStyle w:val="Cabealho"/>
      <w:jc w:val="center"/>
      <w:rPr>
        <w:rFonts w:ascii="Arial" w:hAnsi="Arial" w:cs="Arial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B9626" w14:textId="77777777" w:rsidR="00A1157F" w:rsidRDefault="00A1157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7697"/>
    <w:rsid w:val="005907E3"/>
    <w:rsid w:val="00A1157F"/>
    <w:rsid w:val="00C9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30DB07"/>
  <w15:chartTrackingRefBased/>
  <w15:docId w15:val="{D55ACCA6-209D-4D55-97C9-1914170C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157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1157F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1157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1157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2810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peticaoemword.com.br</dc:creator>
  <cp:keywords/>
  <dc:description/>
  <cp:lastModifiedBy>Anderson Chile</cp:lastModifiedBy>
  <cp:revision>4</cp:revision>
  <dcterms:created xsi:type="dcterms:W3CDTF">2023-11-06T19:23:00Z</dcterms:created>
  <dcterms:modified xsi:type="dcterms:W3CDTF">2023-11-06T19:34:00Z</dcterms:modified>
</cp:coreProperties>
</file>