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EE9BD" w14:textId="77777777" w:rsidR="00ED2CBE" w:rsidRDefault="00ED2CB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AÇÃO DE DESPEJO PARA  USO PRÓPRIO - II  </w:t>
      </w:r>
    </w:p>
    <w:p w14:paraId="6329EBA6" w14:textId="77777777" w:rsidR="00ED2CBE" w:rsidRDefault="00ED2CB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(PROPRIETÁRIO QUE MORA EM PRÉDIO ALHEIO)</w:t>
      </w:r>
    </w:p>
    <w:p w14:paraId="5A422009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35D3E637" w14:textId="77777777" w:rsidR="00ED2CBE" w:rsidRDefault="00ED2CBE">
      <w:pPr>
        <w:autoSpaceDE w:val="0"/>
        <w:autoSpaceDN w:val="0"/>
        <w:adjustRightInd w:val="0"/>
        <w:ind w:left="142"/>
        <w:jc w:val="center"/>
        <w:rPr>
          <w:color w:val="000080"/>
        </w:rPr>
      </w:pPr>
      <w:r>
        <w:rPr>
          <w:color w:val="000080"/>
        </w:rPr>
        <w:t>LEI DO INQUILINATO RETOMADA PARA USO PRÓPRIO</w:t>
      </w:r>
    </w:p>
    <w:p w14:paraId="1D33A9DE" w14:textId="77777777" w:rsidR="00ED2CBE" w:rsidRDefault="00ED2CB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620873FA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9561ED9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 VARA CÍVEL DA COMARCA _______</w:t>
      </w:r>
    </w:p>
    <w:p w14:paraId="77EA73A6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639B37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468D2F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4DA315D2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488F9A7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DE1F69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__________________ (nome, qualificação e residência), por seu advogado infra-firmado, vem a juízo expor e requerer o seguinte: </w:t>
      </w:r>
    </w:p>
    <w:p w14:paraId="0567CB47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9EE04E2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 é proprietário do apartamento, da Rua, n.º, nesta cidade, alugou dito imóvel a (nome e qualificação), por____ anos, locação hoje "por tempo indeterminado", vencido o prazo contratual (doc. n.º____).</w:t>
      </w:r>
    </w:p>
    <w:p w14:paraId="3B3E44BE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Residindo em prédio alheio, de apenas dois quartos, sala, banheiro e dependências, necessita do apartamento para uso próprio, seu e de sua família, hoje composta de oito pessoas.</w:t>
      </w:r>
    </w:p>
    <w:p w14:paraId="5EE00390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Além disso _______( citar outros motivos acaso existentes para a retomada).</w:t>
      </w:r>
    </w:p>
    <w:p w14:paraId="52F5A3A6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93E635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Quando ajustada verbalmente ou por escrito e com prazo inferior a trinta meses, findo o prazo estabelecido, a locação prorroga-se automaticamente, por prazo indeterminado, só podendo ser retomado o imóvel nos casos dos incisos I a V (Lei do Inquilinato, art. 47 ).</w:t>
      </w:r>
    </w:p>
    <w:p w14:paraId="28F33CFF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exposto, com fundamento no inciso III, requer a citação do inquilino, sob pena de revelia, para os termos da presente ação de despejo, que espera se julgue procedente, e seja declarada a rescisão do contrato, expedido mandado de despejo, condenado o demandado a pagar as custas e honorários de advogado.</w:t>
      </w:r>
    </w:p>
    <w:p w14:paraId="1677CFE4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pela produção de provas documental e oral.</w:t>
      </w:r>
    </w:p>
    <w:p w14:paraId="0D6F1BB9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873D07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_______</w:t>
      </w:r>
    </w:p>
    <w:p w14:paraId="313D37EB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4970E50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E. deferimento </w:t>
      </w:r>
    </w:p>
    <w:p w14:paraId="020CC1AC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E6E9636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33856E56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E6A61F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4B7FB4AC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_________________________________________________ </w:t>
      </w:r>
    </w:p>
    <w:p w14:paraId="7D431A46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Obs.: O inciso III consigna: "se for pedido para uso próprio, de seu cônjuge ou companheiro, ou para uso residencial de ascendente ou descendente que não disponha, assim como o seu cônjuge ou companheiro, de imóvel residencial próprio".</w:t>
      </w:r>
    </w:p>
    <w:p w14:paraId="1253EFEF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286B15" w14:textId="77777777" w:rsidR="00ED2CBE" w:rsidRDefault="00ED2CB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A0D480" w14:textId="77777777" w:rsidR="00ED2CBE" w:rsidRDefault="00ED2CBE"/>
    <w:sectPr w:rsidR="00ED2C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C276A" w14:textId="77777777" w:rsidR="00834E05" w:rsidRDefault="00834E05" w:rsidP="00834E05">
      <w:r>
        <w:separator/>
      </w:r>
    </w:p>
  </w:endnote>
  <w:endnote w:type="continuationSeparator" w:id="0">
    <w:p w14:paraId="39F6AE6C" w14:textId="77777777" w:rsidR="00834E05" w:rsidRDefault="00834E05" w:rsidP="0083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C6B02" w14:textId="77777777" w:rsidR="00834E05" w:rsidRDefault="00834E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9CE58" w14:textId="73974CBD" w:rsidR="00834E05" w:rsidRPr="00834E05" w:rsidRDefault="00834E05" w:rsidP="00834E0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4F3B0" w14:textId="77777777" w:rsidR="00834E05" w:rsidRDefault="00834E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52477" w14:textId="77777777" w:rsidR="00834E05" w:rsidRDefault="00834E05" w:rsidP="00834E05">
      <w:r>
        <w:separator/>
      </w:r>
    </w:p>
  </w:footnote>
  <w:footnote w:type="continuationSeparator" w:id="0">
    <w:p w14:paraId="2361A8FA" w14:textId="77777777" w:rsidR="00834E05" w:rsidRDefault="00834E05" w:rsidP="0083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7DD5A" w14:textId="77777777" w:rsidR="00834E05" w:rsidRDefault="00834E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6163C" w14:textId="679C55DF" w:rsidR="00834E05" w:rsidRPr="00834E05" w:rsidRDefault="00834E05" w:rsidP="00834E0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DB6C5" w14:textId="77777777" w:rsidR="00834E05" w:rsidRDefault="00834E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CBE"/>
    <w:rsid w:val="00834E05"/>
    <w:rsid w:val="00ED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AD35D3"/>
  <w15:chartTrackingRefBased/>
  <w15:docId w15:val="{A5F168BD-D741-4561-BB75-51AB56F7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4E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4E0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4E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4E0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