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D6DB5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AÇÃO DE EXECUÇÃO DE TÍTULO EXTRAJUDICIAL                               (CONTRATO PARTICULAR )</w:t>
      </w:r>
    </w:p>
    <w:p w14:paraId="1E46A76D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Exmo. Sr. Dr. Juiz de Direito da - Vara Cível</w:t>
      </w:r>
    </w:p>
    <w:p w14:paraId="1791BEF1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rFonts w:ascii="Arial" w:hAnsi="Arial" w:cs="Arial"/>
          <w:color w:val="000000"/>
        </w:rPr>
      </w:pPr>
    </w:p>
    <w:p w14:paraId="4D56DBD2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...................................., brasileiro, casado, médico, residente e domiciliado na rua ........................, n°...........,  neste município e Comarca, por seu procurador (doc. ........), ao final firmado, com escritório nesta cidade, na rua ........., nº ........., vem perante esse Juízo propor</w:t>
      </w:r>
    </w:p>
    <w:p w14:paraId="183BF0F1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AÇÃO DE EXECUÇÃO DE TÍTULO EXTRAJUDICIAL</w:t>
      </w:r>
    </w:p>
    <w:p w14:paraId="4E97055F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contra ....................................., entidade privada com sede na rua .........................., nº ........, nesta cidade, CNPJ N°  ....................................., pelo que passa a expor e, ao final, requer:</w:t>
      </w:r>
    </w:p>
    <w:p w14:paraId="12B5F3B8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1. Celebrou contrato particular com a requerida (doc. ....), devidamente assinado pelo representante legal daquela e duas testemunhas idôneas, caracterizando, o documento, título executivo extrajudicial, conforme o inciso II do artigo 585 do CPC.</w:t>
      </w:r>
    </w:p>
    <w:p w14:paraId="69538407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No referido documento, consta a obrigação de entrega, pela executada, de duas mil sacas de semente de feijão, ao requerente, até o dia 10 de maio corrente, sob pena de multa diária pelo atraso, equivalente a duas sacas de mesmo produto.</w:t>
      </w:r>
    </w:p>
    <w:p w14:paraId="43FCE47F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2. No dia do vencimento, tentou receber o que ficou contratado, tendo sido negado o cumprimento da dívida, pela executada, que exigia pagamento suplementar, alegando quebra de safra, aumento dos custos, além de outras justificativas.</w:t>
      </w:r>
    </w:p>
    <w:p w14:paraId="57D6C1D0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3. Evidente que desinteressa ao titular do título executivo, como é o caso do requerente, motivação particular do devedor, ou devedora, na presente situação, para o descumprimento de sua obrigação, impondo-se este.</w:t>
      </w:r>
    </w:p>
    <w:p w14:paraId="64D6350F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Hoje já são decorridos 10 dias do vencimento da obrigação e não há esse implemento, com prejuízo certo ao requerente, que deixa de dar andamento à sua produção agrícola, motivo pelo qual não pretende a execução do título.</w:t>
      </w:r>
    </w:p>
    <w:p w14:paraId="08BE5AE4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REQUER, assim, de V. Exa.,</w:t>
      </w:r>
    </w:p>
    <w:p w14:paraId="09B19986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Seja a requerida citada para satisfazer a obrigação principal, acrescida da penalidade contratada, no prazo de 24h.</w:t>
      </w:r>
    </w:p>
    <w:p w14:paraId="7D5B6219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Seja executado o título através de indenização e perdas e danos, apurando-se o valor em liquidação e seguindo-se a execução como quantia certa, se, no prazo fixado a executada não satisfizer sua obrigação.</w:t>
      </w:r>
    </w:p>
    <w:p w14:paraId="35CF50AB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rFonts w:ascii="Arial" w:hAnsi="Arial" w:cs="Arial"/>
          <w:color w:val="000000"/>
        </w:rPr>
      </w:pPr>
    </w:p>
    <w:p w14:paraId="6D568610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Seja, ao final, condenada a executada ao pagamento das custas e honorários de advogado.</w:t>
      </w:r>
    </w:p>
    <w:p w14:paraId="2B61FAC4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Dá à causa o valor de R$ 00,00.</w:t>
      </w:r>
    </w:p>
    <w:p w14:paraId="68DDFADB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lastRenderedPageBreak/>
        <w:t>Nestes Termos</w:t>
      </w:r>
    </w:p>
    <w:p w14:paraId="26ED929B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Pede Deferimento</w:t>
      </w:r>
    </w:p>
    <w:p w14:paraId="031DFF22" w14:textId="77777777" w:rsidR="004B48BD" w:rsidRDefault="004B48B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............................................, ............. de..................... de ............</w:t>
      </w:r>
    </w:p>
    <w:p w14:paraId="30D15F05" w14:textId="77777777" w:rsidR="004B48BD" w:rsidRDefault="004B48BD"/>
    <w:sectPr w:rsidR="004B48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36ED1" w14:textId="77777777" w:rsidR="00FE6A46" w:rsidRDefault="00FE6A46" w:rsidP="00FE6A46">
      <w:r>
        <w:separator/>
      </w:r>
    </w:p>
  </w:endnote>
  <w:endnote w:type="continuationSeparator" w:id="0">
    <w:p w14:paraId="1C398EF5" w14:textId="77777777" w:rsidR="00FE6A46" w:rsidRDefault="00FE6A46" w:rsidP="00FE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87453" w14:textId="77777777" w:rsidR="00FE6A46" w:rsidRDefault="00FE6A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B5BDA" w14:textId="71E0B9FD" w:rsidR="00FE6A46" w:rsidRPr="00FE6A46" w:rsidRDefault="00FE6A46" w:rsidP="00FE6A4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77CCF" w14:textId="77777777" w:rsidR="00FE6A46" w:rsidRDefault="00FE6A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93DAB" w14:textId="77777777" w:rsidR="00FE6A46" w:rsidRDefault="00FE6A46" w:rsidP="00FE6A46">
      <w:r>
        <w:separator/>
      </w:r>
    </w:p>
  </w:footnote>
  <w:footnote w:type="continuationSeparator" w:id="0">
    <w:p w14:paraId="17C8A9CD" w14:textId="77777777" w:rsidR="00FE6A46" w:rsidRDefault="00FE6A46" w:rsidP="00FE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918FB" w14:textId="77777777" w:rsidR="00FE6A46" w:rsidRDefault="00FE6A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231B6" w14:textId="6C2C12F9" w:rsidR="00FE6A46" w:rsidRPr="00FE6A46" w:rsidRDefault="00FE6A46" w:rsidP="00FE6A4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0A025" w14:textId="77777777" w:rsidR="00FE6A46" w:rsidRDefault="00FE6A4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48BD"/>
    <w:rsid w:val="004B48BD"/>
    <w:rsid w:val="00FE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39E567"/>
  <w15:chartTrackingRefBased/>
  <w15:docId w15:val="{80F91DF4-B8A6-475C-AD0B-C7F00160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6A4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6A4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6A4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6A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