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D8904" w14:textId="77777777" w:rsidR="00BC4E1D" w:rsidRDefault="00BC4E1D">
      <w:pPr>
        <w:widowControl/>
        <w:rPr>
          <w:lang w:val="en-US"/>
        </w:rPr>
      </w:pPr>
    </w:p>
    <w:p w14:paraId="14CE1E12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AÇÃO DE EXECUÇÃO DE TÍTULO EXTRAJUDICIAL - NOVO CPC</w:t>
      </w:r>
    </w:p>
    <w:p w14:paraId="4264542F" w14:textId="77777777" w:rsidR="00BC4E1D" w:rsidRDefault="00BC4E1D">
      <w:pPr>
        <w:widowControl/>
        <w:rPr>
          <w:lang w:val="en-US"/>
        </w:rPr>
      </w:pPr>
    </w:p>
    <w:p w14:paraId="1DFE5908" w14:textId="77777777" w:rsidR="00BC4E1D" w:rsidRDefault="00BC4E1D">
      <w:pPr>
        <w:widowControl/>
        <w:rPr>
          <w:lang w:val="en-US"/>
        </w:rPr>
      </w:pPr>
    </w:p>
    <w:p w14:paraId="41AA4619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C4FFDC8" w14:textId="77777777" w:rsidR="00BC4E1D" w:rsidRDefault="00BC4E1D">
      <w:pPr>
        <w:widowControl/>
        <w:rPr>
          <w:lang w:val="en-US"/>
        </w:rPr>
      </w:pPr>
    </w:p>
    <w:p w14:paraId="63C7AD2F" w14:textId="77777777" w:rsidR="00BC4E1D" w:rsidRDefault="00BC4E1D">
      <w:pPr>
        <w:widowControl/>
        <w:rPr>
          <w:lang w:val="en-US"/>
        </w:rPr>
      </w:pPr>
    </w:p>
    <w:p w14:paraId="7E4BC182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B4B8579" w14:textId="77777777" w:rsidR="00BC4E1D" w:rsidRDefault="00BC4E1D">
      <w:pPr>
        <w:widowControl/>
        <w:rPr>
          <w:lang w:val="en-US"/>
        </w:rPr>
      </w:pPr>
    </w:p>
    <w:p w14:paraId="5B4C4680" w14:textId="77777777" w:rsidR="00BC4E1D" w:rsidRDefault="00BC4E1D">
      <w:pPr>
        <w:widowControl/>
        <w:rPr>
          <w:lang w:val="en-US"/>
        </w:rPr>
      </w:pPr>
    </w:p>
    <w:p w14:paraId="18398AA6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 _________, nº __, Bairro _________, na Cidade de _________, CEP _____-___, por seu representante infra-assinado, que receberá as intimações na Rua: _________, nº __, Bairro: _________, na Cidade de _________, CEP _____-___, e-mail __________, vem, perante Vossa Excelência, propor</w:t>
      </w:r>
    </w:p>
    <w:p w14:paraId="7288B63A" w14:textId="77777777" w:rsidR="00BC4E1D" w:rsidRDefault="00BC4E1D">
      <w:pPr>
        <w:widowControl/>
        <w:rPr>
          <w:lang w:val="en-US"/>
        </w:rPr>
      </w:pPr>
    </w:p>
    <w:p w14:paraId="01C3CA8E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AÇÃO DE EXECUÇÃO DE TÍTULO EXTRAJUDICIAL,</w:t>
      </w:r>
    </w:p>
    <w:p w14:paraId="4F3E6A40" w14:textId="77777777" w:rsidR="00BC4E1D" w:rsidRDefault="00BC4E1D">
      <w:pPr>
        <w:widowControl/>
        <w:rPr>
          <w:lang w:val="en-US"/>
        </w:rPr>
      </w:pPr>
    </w:p>
    <w:p w14:paraId="287EE9BA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com fulcro no art. 784, I, do CPC/2015, contra ___________, brasileiro, casado, (profissão), RG nº __________/SSP, CPF nº ___.___.___-__, Nascido em __/__/____, Filiação _________ e _________, Residente na Rua _________, nº __, Bairro _________, na Cidade de _________, CEP _____-___, pelos fatos que passa a expor:</w:t>
      </w:r>
    </w:p>
    <w:p w14:paraId="27D95233" w14:textId="77777777" w:rsidR="00BC4E1D" w:rsidRDefault="00BC4E1D">
      <w:pPr>
        <w:widowControl/>
        <w:rPr>
          <w:lang w:val="en-US"/>
        </w:rPr>
      </w:pPr>
    </w:p>
    <w:p w14:paraId="573328E5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14:paraId="60B4C623" w14:textId="77777777" w:rsidR="00BC4E1D" w:rsidRDefault="00BC4E1D">
      <w:pPr>
        <w:widowControl/>
        <w:rPr>
          <w:lang w:val="en-US"/>
        </w:rPr>
      </w:pPr>
    </w:p>
    <w:p w14:paraId="12220A9A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O Exequente é credor da quantia de R$ ____,__, do executado, representada por um cheque, o qual não tinha fundos quando apresentado ao Banco para o seu pagamento.</w:t>
      </w:r>
    </w:p>
    <w:p w14:paraId="3EFD8046" w14:textId="77777777" w:rsidR="00BC4E1D" w:rsidRDefault="00BC4E1D">
      <w:pPr>
        <w:widowControl/>
        <w:rPr>
          <w:lang w:val="en-US"/>
        </w:rPr>
      </w:pPr>
    </w:p>
    <w:p w14:paraId="1E2EDE77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Conforme elenca os arts. 778 e 786 do CPC/2015, cabe ao Credor promover execução forçada, uma vez que o devedor não adimple obrigação certa, líquida e exigível consubstanciada em título executivo extrajudicial, para que possa então, haver seu crédito.</w:t>
      </w:r>
    </w:p>
    <w:p w14:paraId="07193754" w14:textId="77777777" w:rsidR="00BC4E1D" w:rsidRDefault="00BC4E1D">
      <w:pPr>
        <w:widowControl/>
        <w:rPr>
          <w:lang w:val="en-US"/>
        </w:rPr>
      </w:pPr>
    </w:p>
    <w:p w14:paraId="6D6C388D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O cheque em questão é título certo, líquido e exigível, conforme a Lei nº 7.357, de 02.09.1985.</w:t>
      </w:r>
    </w:p>
    <w:p w14:paraId="6BC26B69" w14:textId="77777777" w:rsidR="00BC4E1D" w:rsidRDefault="00BC4E1D">
      <w:pPr>
        <w:widowControl/>
        <w:rPr>
          <w:lang w:val="en-US"/>
        </w:rPr>
      </w:pPr>
    </w:p>
    <w:p w14:paraId="1C9F9475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O artigo 771 do CPC/2015 permite a aplicação subsidiária à execução das disposições do Livro I da Parte Especial.</w:t>
      </w:r>
    </w:p>
    <w:p w14:paraId="310F02FA" w14:textId="77777777" w:rsidR="00BC4E1D" w:rsidRDefault="00BC4E1D">
      <w:pPr>
        <w:widowControl/>
        <w:rPr>
          <w:lang w:val="en-US"/>
        </w:rPr>
      </w:pPr>
    </w:p>
    <w:p w14:paraId="27F20CAF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O art. 524, VII, do CPC/2015, admite que o Exequente indique os bens passíveis de penhora, os quais seguem:</w:t>
      </w:r>
    </w:p>
    <w:p w14:paraId="0BDD6394" w14:textId="77777777" w:rsidR="00BC4E1D" w:rsidRDefault="00BC4E1D">
      <w:pPr>
        <w:widowControl/>
        <w:rPr>
          <w:lang w:val="en-US"/>
        </w:rPr>
      </w:pPr>
    </w:p>
    <w:p w14:paraId="4741DB9D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(descrever os bens e suas avaliações)</w:t>
      </w:r>
    </w:p>
    <w:p w14:paraId="4492EE60" w14:textId="77777777" w:rsidR="00BC4E1D" w:rsidRDefault="00BC4E1D">
      <w:pPr>
        <w:widowControl/>
        <w:rPr>
          <w:lang w:val="en-US"/>
        </w:rPr>
      </w:pPr>
    </w:p>
    <w:p w14:paraId="53CFB8A2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62EAFDEF" w14:textId="77777777" w:rsidR="00BC4E1D" w:rsidRDefault="00BC4E1D">
      <w:pPr>
        <w:widowControl/>
        <w:rPr>
          <w:lang w:val="en-US"/>
        </w:rPr>
      </w:pPr>
    </w:p>
    <w:p w14:paraId="6C1CA6EB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 xml:space="preserve">ANTE O EXPOSTO, requer que Vossa Excelência mande citar o executado, para que no prazo de 3 (três) dias, conforme o art. 829 do CPC/ 2015, pague a quantia devida atualizada, mais custas e despesas processuais, bem como honorários advocatícios, sob pena de serem </w:t>
      </w:r>
      <w:r>
        <w:rPr>
          <w:lang w:val="en-US"/>
        </w:rPr>
        <w:lastRenderedPageBreak/>
        <w:t>seus bens penhorados, de acordo com o art. 831 do CPC/2015, e intime-o para que, querendo, oponha embargos, conforme o art. 914 do CPC/2015.</w:t>
      </w:r>
    </w:p>
    <w:p w14:paraId="223C7132" w14:textId="77777777" w:rsidR="00BC4E1D" w:rsidRDefault="00BC4E1D">
      <w:pPr>
        <w:widowControl/>
        <w:rPr>
          <w:lang w:val="en-US"/>
        </w:rPr>
      </w:pPr>
    </w:p>
    <w:p w14:paraId="03CF4D54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Requer ainda, que a citação seja realizada nos moldes do art. 212 do CPC/2015, e não sendo o devedor encontrado ou se houver suspeita de sua ocultação, aplicar-se-á as medidas do art. 845, § 2º, do CPC/2015.</w:t>
      </w:r>
    </w:p>
    <w:p w14:paraId="42D651E7" w14:textId="77777777" w:rsidR="00BC4E1D" w:rsidRDefault="00BC4E1D">
      <w:pPr>
        <w:widowControl/>
        <w:rPr>
          <w:lang w:val="en-US"/>
        </w:rPr>
      </w:pPr>
    </w:p>
    <w:p w14:paraId="3310E236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Almeja-se provar por todas as formas admitidas em direito.</w:t>
      </w:r>
    </w:p>
    <w:p w14:paraId="29C2FC8C" w14:textId="77777777" w:rsidR="00BC4E1D" w:rsidRDefault="00BC4E1D">
      <w:pPr>
        <w:widowControl/>
        <w:rPr>
          <w:lang w:val="en-US"/>
        </w:rPr>
      </w:pPr>
    </w:p>
    <w:p w14:paraId="385F52EA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Atribui-se à causa o valor de R$ ____________,__ (_________ reais).</w:t>
      </w:r>
    </w:p>
    <w:p w14:paraId="3BFC9C7F" w14:textId="77777777" w:rsidR="00BC4E1D" w:rsidRDefault="00BC4E1D">
      <w:pPr>
        <w:widowControl/>
        <w:rPr>
          <w:lang w:val="en-US"/>
        </w:rPr>
      </w:pPr>
    </w:p>
    <w:p w14:paraId="650C8488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C4551CA" w14:textId="77777777" w:rsidR="00BC4E1D" w:rsidRDefault="00BC4E1D">
      <w:pPr>
        <w:widowControl/>
        <w:rPr>
          <w:lang w:val="en-US"/>
        </w:rPr>
      </w:pPr>
    </w:p>
    <w:p w14:paraId="7A5F79F0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BD5D7EF" w14:textId="77777777" w:rsidR="00BC4E1D" w:rsidRDefault="00BC4E1D">
      <w:pPr>
        <w:widowControl/>
        <w:rPr>
          <w:lang w:val="en-US"/>
        </w:rPr>
      </w:pPr>
    </w:p>
    <w:p w14:paraId="15C9CD75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9DBCEFA" w14:textId="77777777" w:rsidR="00BC4E1D" w:rsidRDefault="00BC4E1D">
      <w:pPr>
        <w:widowControl/>
        <w:rPr>
          <w:lang w:val="en-US"/>
        </w:rPr>
      </w:pPr>
    </w:p>
    <w:p w14:paraId="00A045FC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FA97D16" w14:textId="77777777" w:rsidR="00BC4E1D" w:rsidRDefault="00BC4E1D">
      <w:pPr>
        <w:widowControl/>
        <w:rPr>
          <w:lang w:val="en-US"/>
        </w:rPr>
      </w:pPr>
    </w:p>
    <w:p w14:paraId="443072BC" w14:textId="77777777" w:rsidR="00BC4E1D" w:rsidRDefault="00BC4E1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1AE6F0D" w14:textId="77777777" w:rsidR="00BC4E1D" w:rsidRDefault="00BC4E1D">
      <w:pPr>
        <w:widowControl/>
        <w:rPr>
          <w:lang w:val="en-US"/>
        </w:rPr>
      </w:pPr>
    </w:p>
    <w:sectPr w:rsidR="00BC4E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3AB1E" w14:textId="77777777" w:rsidR="00BF7747" w:rsidRDefault="00BF7747" w:rsidP="00BF7747">
      <w:r>
        <w:separator/>
      </w:r>
    </w:p>
  </w:endnote>
  <w:endnote w:type="continuationSeparator" w:id="0">
    <w:p w14:paraId="7FC815D8" w14:textId="77777777" w:rsidR="00BF7747" w:rsidRDefault="00BF7747" w:rsidP="00BF7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55EFE" w14:textId="77777777" w:rsidR="00BF7747" w:rsidRDefault="00BF77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93645" w14:textId="06AEBD5D" w:rsidR="00BF7747" w:rsidRPr="00BF7747" w:rsidRDefault="00BF7747" w:rsidP="00BF774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C5507" w14:textId="77777777" w:rsidR="00BF7747" w:rsidRDefault="00BF77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4F936" w14:textId="77777777" w:rsidR="00BF7747" w:rsidRDefault="00BF7747" w:rsidP="00BF7747">
      <w:r>
        <w:separator/>
      </w:r>
    </w:p>
  </w:footnote>
  <w:footnote w:type="continuationSeparator" w:id="0">
    <w:p w14:paraId="7BC02BEB" w14:textId="77777777" w:rsidR="00BF7747" w:rsidRDefault="00BF7747" w:rsidP="00BF7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C80A4" w14:textId="77777777" w:rsidR="00BF7747" w:rsidRDefault="00BF77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2D3AC" w14:textId="7375BBB3" w:rsidR="00BF7747" w:rsidRPr="00BF7747" w:rsidRDefault="00BF7747" w:rsidP="00BF774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D382A" w14:textId="77777777" w:rsidR="00BF7747" w:rsidRDefault="00BF774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C4E1D"/>
    <w:rsid w:val="00BC4E1D"/>
    <w:rsid w:val="00BF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B5DFE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F77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F774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F77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F774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