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468A0" w14:textId="77777777" w:rsidR="00BE480C" w:rsidRDefault="00BE480C" w:rsidP="00BE480C">
      <w:r>
        <w:t xml:space="preserve">Ação de Indenização por Danos Decorrentes de Tentativa de Homicídio </w:t>
      </w:r>
    </w:p>
    <w:p w14:paraId="1DEE80C4" w14:textId="77777777" w:rsidR="00BE480C" w:rsidRDefault="00BE480C" w:rsidP="00BE480C">
      <w:r>
        <w:t xml:space="preserve"> </w:t>
      </w:r>
    </w:p>
    <w:p w14:paraId="61CEB359" w14:textId="77777777" w:rsidR="00BE480C" w:rsidRDefault="00BE480C" w:rsidP="00BE480C">
      <w:r>
        <w:t xml:space="preserve"> </w:t>
      </w:r>
    </w:p>
    <w:p w14:paraId="51C3367F" w14:textId="77777777" w:rsidR="00BE480C" w:rsidRDefault="00BE480C" w:rsidP="00BE480C">
      <w:r>
        <w:t xml:space="preserve"> Petições - Ações Indenizatórias </w:t>
      </w:r>
    </w:p>
    <w:p w14:paraId="490E85D2" w14:textId="77777777" w:rsidR="00BE480C" w:rsidRDefault="00BE480C" w:rsidP="00BE480C">
      <w:r>
        <w:t xml:space="preserve">A autora ingressa em juízo com o fim de receber indenização decorrente de tentativa de homicídio, que resultou em defeito físico incurável, paraplegia dos membros inferiores. </w:t>
      </w:r>
    </w:p>
    <w:p w14:paraId="4D30A167" w14:textId="77777777" w:rsidR="00BE480C" w:rsidRDefault="00BE480C" w:rsidP="00BE480C">
      <w:r>
        <w:t xml:space="preserve"> </w:t>
      </w:r>
    </w:p>
    <w:p w14:paraId="5DACDDA2" w14:textId="77777777" w:rsidR="00BE480C" w:rsidRDefault="00BE480C" w:rsidP="00BE480C">
      <w:r>
        <w:t>EXCELENTÍSSIMO SENHOR DOUTOR JUIZ DE DIREITO DA .... VARA CÍVEL DA COMARDA DE .... ESTADO DO ....</w:t>
      </w:r>
    </w:p>
    <w:p w14:paraId="4BBF7B4C" w14:textId="77777777" w:rsidR="00BE480C" w:rsidRDefault="00BE480C" w:rsidP="00BE480C"/>
    <w:p w14:paraId="0BE9FE96" w14:textId="77777777" w:rsidR="00BE480C" w:rsidRDefault="00BE480C" w:rsidP="00BE480C"/>
    <w:p w14:paraId="2AD86A27" w14:textId="77777777" w:rsidR="00BE480C" w:rsidRDefault="00BE480C" w:rsidP="00BE480C"/>
    <w:p w14:paraId="4B6D33B5" w14:textId="77777777" w:rsidR="00BE480C" w:rsidRDefault="00BE480C" w:rsidP="00BE480C">
      <w:r>
        <w:t>.................................... (qualificação), residente e domiciliada na Rua .... nº ...., na Cidade de ...., portadora da Cédula de Identidade/RG nº ...., por seu advogado ao final assinado, com escritório na Rua .... nº ...., onde recebe intimações, vem respeitosamente à presença de V. Exa., com fulcro nos artigos 5º, V da Constituição Federal, 159, 1.538, § 2º e 1.539 do Código Civil Brasileiro e 282 e seguintes do Código de Processo Civil, propor a presente:</w:t>
      </w:r>
    </w:p>
    <w:p w14:paraId="376582EB" w14:textId="77777777" w:rsidR="00BE480C" w:rsidRDefault="00BE480C" w:rsidP="00BE480C"/>
    <w:p w14:paraId="4C5C34E2" w14:textId="77777777" w:rsidR="00BE480C" w:rsidRDefault="00BE480C" w:rsidP="00BE480C"/>
    <w:p w14:paraId="08658ED5" w14:textId="77777777" w:rsidR="00BE480C" w:rsidRDefault="00BE480C" w:rsidP="00BE480C">
      <w:r>
        <w:t>AÇÃO DE INDENIZAÇÃO</w:t>
      </w:r>
    </w:p>
    <w:p w14:paraId="3B2534DB" w14:textId="77777777" w:rsidR="00BE480C" w:rsidRDefault="00BE480C" w:rsidP="00BE480C"/>
    <w:p w14:paraId="1D69873C" w14:textId="77777777" w:rsidR="00BE480C" w:rsidRDefault="00BE480C" w:rsidP="00BE480C">
      <w:r>
        <w:t>em face ........................... (qualificação), filho de .... e ...., natural de ...., residente na Rua .... nº ...., pelas razões de fato e de direito, que passa a expor:</w:t>
      </w:r>
    </w:p>
    <w:p w14:paraId="7475BBD2" w14:textId="77777777" w:rsidR="00BE480C" w:rsidRDefault="00BE480C" w:rsidP="00BE480C"/>
    <w:p w14:paraId="63B35BE0" w14:textId="77777777" w:rsidR="00BE480C" w:rsidRDefault="00BE480C" w:rsidP="00BE480C"/>
    <w:p w14:paraId="72D8927D" w14:textId="77777777" w:rsidR="00BE480C" w:rsidRDefault="00BE480C" w:rsidP="00BE480C">
      <w:r>
        <w:t>DOS FATOS</w:t>
      </w:r>
    </w:p>
    <w:p w14:paraId="7978B7BF" w14:textId="77777777" w:rsidR="00BE480C" w:rsidRDefault="00BE480C" w:rsidP="00BE480C"/>
    <w:p w14:paraId="272E21C9" w14:textId="77777777" w:rsidR="00BE480C" w:rsidRDefault="00BE480C" w:rsidP="00BE480C">
      <w:r>
        <w:t>1. Durante os anos de .... a ...., autora e réu mantiveram um relacionamento amoroso extraconjulgal, haja visto ser o Sr. .... casado.</w:t>
      </w:r>
    </w:p>
    <w:p w14:paraId="2FD2D830" w14:textId="77777777" w:rsidR="00BE480C" w:rsidRDefault="00BE480C" w:rsidP="00BE480C"/>
    <w:p w14:paraId="46BC7DCF" w14:textId="77777777" w:rsidR="00BE480C" w:rsidRDefault="00BE480C" w:rsidP="00BE480C">
      <w:r>
        <w:t>Deste relacionamento, nasceram .... (....) filhos, vindo o primeiro a falecer com .... (....) meses de idade, e o segundo conta atualmente com .... (....) anos de idade e reside em companhia do Sr. ...., seu pai.</w:t>
      </w:r>
    </w:p>
    <w:p w14:paraId="483335E8" w14:textId="77777777" w:rsidR="00BE480C" w:rsidRDefault="00BE480C" w:rsidP="00BE480C"/>
    <w:p w14:paraId="6FA7D899" w14:textId="77777777" w:rsidR="00BE480C" w:rsidRDefault="00BE480C" w:rsidP="00BE480C">
      <w:r>
        <w:t>2. O réu alugou uma casa, localizada no Bairro ...., esquina das Ruas .... e ...., nesta cidade, para a autora residir, assumindo todas as despesas e indo visitá-la constantemente, vez que não deixou o convívio da legítima esposa.</w:t>
      </w:r>
    </w:p>
    <w:p w14:paraId="152D6530" w14:textId="77777777" w:rsidR="00BE480C" w:rsidRDefault="00BE480C" w:rsidP="00BE480C"/>
    <w:p w14:paraId="098FA2CE" w14:textId="77777777" w:rsidR="00BE480C" w:rsidRDefault="00BE480C" w:rsidP="00BE480C">
      <w:r>
        <w:t>Em meados de .... de ...., rompeu-se o relacionamento, pois o réu constantemente usava de violência para com a autora, chegando às vias de fato por várias vezes.</w:t>
      </w:r>
    </w:p>
    <w:p w14:paraId="66656D6F" w14:textId="77777777" w:rsidR="00BE480C" w:rsidRDefault="00BE480C" w:rsidP="00BE480C"/>
    <w:p w14:paraId="5C2428CB" w14:textId="77777777" w:rsidR="00BE480C" w:rsidRDefault="00BE480C" w:rsidP="00BE480C">
      <w:r>
        <w:t>.... (....) meses após o rompimento, mais precisamente no dia .... de .... de ...., aniversário do Sr. ...., este procurou a ...., em sua residência, convidando-a para juntos saírem.</w:t>
      </w:r>
    </w:p>
    <w:p w14:paraId="723DDC0B" w14:textId="77777777" w:rsidR="00BE480C" w:rsidRDefault="00BE480C" w:rsidP="00BE480C"/>
    <w:p w14:paraId="4A2F8C34" w14:textId="77777777" w:rsidR="00BE480C" w:rsidRDefault="00BE480C" w:rsidP="00BE480C">
      <w:r>
        <w:t>Quando retornaram, o Sr. .... falou de sua intenção de voltar a conviver com a .... e, em seguida, retornou a sua residência.</w:t>
      </w:r>
    </w:p>
    <w:p w14:paraId="1D228A9F" w14:textId="77777777" w:rsidR="00BE480C" w:rsidRDefault="00BE480C" w:rsidP="00BE480C"/>
    <w:p w14:paraId="512CC689" w14:textId="77777777" w:rsidR="00BE480C" w:rsidRDefault="00BE480C" w:rsidP="00BE480C">
      <w:r>
        <w:t xml:space="preserve">Durante este último diálogo, a autora comentou o fato de ter ido a um baile, em companhia de uma irmã e do vizinho, Sr. ...., esclarecendo que o único tipo de </w:t>
      </w:r>
      <w:r>
        <w:lastRenderedPageBreak/>
        <w:t>relacionamento ocorrido entre ambos foi a companhia oferecida pelo Sr. .... O réu, a respeito de tal assunto, nada disse no momento.</w:t>
      </w:r>
    </w:p>
    <w:p w14:paraId="3DC94844" w14:textId="77777777" w:rsidR="00BE480C" w:rsidRDefault="00BE480C" w:rsidP="00BE480C"/>
    <w:p w14:paraId="6DE63204" w14:textId="77777777" w:rsidR="00BE480C" w:rsidRDefault="00BE480C" w:rsidP="00BE480C">
      <w:r>
        <w:t>3. No dia seguinte, ou seja, em .... de .... de ...., o réu dirigiu-se à residência da autora e convidou-a para juntos irem a casa do Sr. ...., a fim de pagarem o aluguel, pois o mesmo era o proprietário da casa onde a autora residia.</w:t>
      </w:r>
    </w:p>
    <w:p w14:paraId="3319B113" w14:textId="77777777" w:rsidR="00BE480C" w:rsidRDefault="00BE480C" w:rsidP="00BE480C"/>
    <w:p w14:paraId="7BAAF5D9" w14:textId="77777777" w:rsidR="00BE480C" w:rsidRDefault="00BE480C" w:rsidP="00BE480C">
      <w:r>
        <w:t>Quando chegara ao local, foram atendidos pelo próprio Sr. ...., e, de imediato, o réu indagou sobre o fato dele ter ido a um baile com a sua companheira, recebendo resposta afirmativa.</w:t>
      </w:r>
    </w:p>
    <w:p w14:paraId="68A67EC4" w14:textId="77777777" w:rsidR="00BE480C" w:rsidRDefault="00BE480C" w:rsidP="00BE480C"/>
    <w:p w14:paraId="565A05A3" w14:textId="77777777" w:rsidR="00BE480C" w:rsidRDefault="00BE480C" w:rsidP="00BE480C">
      <w:r>
        <w:t>O réu, diante disto, esclareceu que só desejava tomar conhecimento do ocorrido, afirmando que não mais iria conviver com a autora.</w:t>
      </w:r>
    </w:p>
    <w:p w14:paraId="56970F49" w14:textId="77777777" w:rsidR="00BE480C" w:rsidRDefault="00BE480C" w:rsidP="00BE480C"/>
    <w:p w14:paraId="7C3251E3" w14:textId="77777777" w:rsidR="00BE480C" w:rsidRDefault="00BE480C" w:rsidP="00BE480C">
      <w:r>
        <w:t>Logo após o diálogo, o réu chamou a autora para saírem do local, levando a mão direita ao seu ombro. Enquanto se retiravam, ele sacou de um revólver e detonou um tiro nas costas da autora, que caiu ao solo, sendo em seguida socorrida e levada ao Pronto Socorro do Hospital ...., pelo Sr. .... e outros que se encontravam nas imediações.</w:t>
      </w:r>
    </w:p>
    <w:p w14:paraId="317C60A9" w14:textId="77777777" w:rsidR="00BE480C" w:rsidRDefault="00BE480C" w:rsidP="00BE480C"/>
    <w:p w14:paraId="0B94FC27" w14:textId="77777777" w:rsidR="00BE480C" w:rsidRDefault="00BE480C" w:rsidP="00BE480C">
      <w:r>
        <w:t>O réu ofensor abandonou o local às presas.</w:t>
      </w:r>
    </w:p>
    <w:p w14:paraId="6D9A25F4" w14:textId="77777777" w:rsidR="00BE480C" w:rsidRDefault="00BE480C" w:rsidP="00BE480C"/>
    <w:p w14:paraId="4DAEEDE9" w14:textId="77777777" w:rsidR="00BE480C" w:rsidRDefault="00BE480C" w:rsidP="00BE480C">
      <w:r>
        <w:t>4. Em virtude do ferimento sofrido, a autora sofreu paralesia dos membros inferiores, debilidade permanente das funções digestivas e renal, de forma que a enfermidade tornou-se incurável, conforme laudos periciais anexos.</w:t>
      </w:r>
    </w:p>
    <w:p w14:paraId="4AE9EF9E" w14:textId="77777777" w:rsidR="00BE480C" w:rsidRDefault="00BE480C" w:rsidP="00BE480C"/>
    <w:p w14:paraId="0B9A506D" w14:textId="77777777" w:rsidR="00BE480C" w:rsidRDefault="00BE480C" w:rsidP="00BE480C">
      <w:r>
        <w:t>5. A autora, atualmente, está confinada a uma cadeira de rodas, tendo sido submetida a várias cirurgias, sem, contudo, obter sucesso, ou melhora da sua situação.</w:t>
      </w:r>
    </w:p>
    <w:p w14:paraId="3A0C18C6" w14:textId="77777777" w:rsidR="00BE480C" w:rsidRDefault="00BE480C" w:rsidP="00BE480C"/>
    <w:p w14:paraId="7D1F4017" w14:textId="77777777" w:rsidR="00BE480C" w:rsidRDefault="00BE480C" w:rsidP="00BE480C">
      <w:r>
        <w:t>O réu em nada colaborou para a sua melhora, tendo inclusive a ameaçado por várias vezes, levando-a a abandonar o tratamento fisioterápico que havia iniciado.</w:t>
      </w:r>
    </w:p>
    <w:p w14:paraId="32EA9C3B" w14:textId="77777777" w:rsidR="00BE480C" w:rsidRDefault="00BE480C" w:rsidP="00BE480C"/>
    <w:p w14:paraId="6D78503C" w14:textId="77777777" w:rsidR="00BE480C" w:rsidRDefault="00BE480C" w:rsidP="00BE480C">
      <w:r>
        <w:t>A única renda percebida pela autora, é uma aposentadoria junto à previdência social, por invalidez, que pouco resolve a sua situação, em virtude de seu delicado estado de saúde, que necessita de cuidados médicos constantes, e a impede de exercer qualquer atividade laborativa, necessitando viver sob cuidados de outros membros de sua família, os quais o fazem de forma precária, pois também não reúnem condições para tanto.</w:t>
      </w:r>
    </w:p>
    <w:p w14:paraId="3BAAEE9B" w14:textId="77777777" w:rsidR="00BE480C" w:rsidRDefault="00BE480C" w:rsidP="00BE480C"/>
    <w:p w14:paraId="27907DDC" w14:textId="77777777" w:rsidR="00BE480C" w:rsidRDefault="00BE480C" w:rsidP="00BE480C">
      <w:r>
        <w:t>6. Após o ilícito, foi instaurado inquérito policial contra a pessoa do réu, junto à Delegacia do .... Distrito desta Capital, sendo apresentado relatório pelo Sr. Delegado de Polícia, sob nº .... em .... de .... de ....</w:t>
      </w:r>
    </w:p>
    <w:p w14:paraId="6D393AAF" w14:textId="77777777" w:rsidR="00BE480C" w:rsidRDefault="00BE480C" w:rsidP="00BE480C"/>
    <w:p w14:paraId="478D3CA4" w14:textId="77777777" w:rsidR="00BE480C" w:rsidRDefault="00BE480C" w:rsidP="00BE480C">
      <w:r>
        <w:t>Em .... de .... de ...., o Sr. Promotor de Justiça, da .... Vara Criminal da Comarca de ...., apresentou denúncia, sendo o processo registrado e autuado sob nº ....</w:t>
      </w:r>
    </w:p>
    <w:p w14:paraId="105C3D2B" w14:textId="77777777" w:rsidR="00BE480C" w:rsidRDefault="00BE480C" w:rsidP="00BE480C"/>
    <w:p w14:paraId="3DA34914" w14:textId="77777777" w:rsidR="00BE480C" w:rsidRDefault="00BE480C" w:rsidP="00BE480C">
      <w:r>
        <w:t>Em .... de .... de ...., o MM. Juiz de Direito da .... Vara Criminal exarou sentença de pronúncia, julgando procedente a denúncia e pronunciando o réu como incurso no art. 121, § 2º, inciso II e IV, combinado com o art. 14, inciso II, ambos do Código Penal Brasileiro, sujeitando-o a julgamento pelo Tribunal do Júri.</w:t>
      </w:r>
    </w:p>
    <w:p w14:paraId="3C374F6B" w14:textId="77777777" w:rsidR="00BE480C" w:rsidRDefault="00BE480C" w:rsidP="00BE480C"/>
    <w:p w14:paraId="30EE9CD4" w14:textId="77777777" w:rsidR="00BE480C" w:rsidRDefault="00BE480C" w:rsidP="00BE480C">
      <w:r>
        <w:lastRenderedPageBreak/>
        <w:t>Após a pronúncia, o réu interpôs recurso, mostrando claramente o "animus" de protelar a decisão, conforme esclarece o digno Promotor de Justiça em suas contra-razões de recurso, interpostas em .... de .... de ... (doc. ....).</w:t>
      </w:r>
    </w:p>
    <w:p w14:paraId="4D034C81" w14:textId="77777777" w:rsidR="00BE480C" w:rsidRDefault="00BE480C" w:rsidP="00BE480C"/>
    <w:p w14:paraId="129AC263" w14:textId="77777777" w:rsidR="00BE480C" w:rsidRDefault="00BE480C" w:rsidP="00BE480C">
      <w:r>
        <w:t>Em seguida, os autos forma remetidos ao Egrégio Tribunal de Justiça, conforme certidão anexa.</w:t>
      </w:r>
    </w:p>
    <w:p w14:paraId="56201B6B" w14:textId="77777777" w:rsidR="00BE480C" w:rsidRDefault="00BE480C" w:rsidP="00BE480C"/>
    <w:p w14:paraId="28C8AE57" w14:textId="77777777" w:rsidR="00BE480C" w:rsidRDefault="00BE480C" w:rsidP="00BE480C"/>
    <w:p w14:paraId="35D50A9C" w14:textId="77777777" w:rsidR="00BE480C" w:rsidRDefault="00BE480C" w:rsidP="00BE480C">
      <w:r>
        <w:t>DA DOUTRINA</w:t>
      </w:r>
    </w:p>
    <w:p w14:paraId="4904D5B1" w14:textId="77777777" w:rsidR="00BE480C" w:rsidRDefault="00BE480C" w:rsidP="00BE480C"/>
    <w:p w14:paraId="5986CB07" w14:textId="77777777" w:rsidR="00BE480C" w:rsidRDefault="00BE480C" w:rsidP="00BE480C">
      <w:r>
        <w:t>Excelência, diante dos fatos narrados, tem-se claramente o dano causado, quer de natureza moral, quer de natureza patrimonial ou material.</w:t>
      </w:r>
    </w:p>
    <w:p w14:paraId="2327C2AE" w14:textId="77777777" w:rsidR="00BE480C" w:rsidRDefault="00BE480C" w:rsidP="00BE480C"/>
    <w:p w14:paraId="47645FB5" w14:textId="77777777" w:rsidR="00BE480C" w:rsidRDefault="00BE480C" w:rsidP="00BE480C">
      <w:r>
        <w:t>MORAL, porque a ofendida-autora, ainda solteira, capaz civilmente para o matrimônio, sofreu deformidade de tal intensidade, que destruiu as suas aspirações de mulher, de achar correspondência nos seus afetos e construir verdadeiramente um lar.</w:t>
      </w:r>
    </w:p>
    <w:p w14:paraId="70B87C11" w14:textId="77777777" w:rsidR="00BE480C" w:rsidRDefault="00BE480C" w:rsidP="00BE480C"/>
    <w:p w14:paraId="707C85CB" w14:textId="77777777" w:rsidR="00BE480C" w:rsidRDefault="00BE480C" w:rsidP="00BE480C">
      <w:r>
        <w:t>MATERIAL, no sentido de que, com o aleijão e as seqüelas resultantes, tornou-se impossível exercer o ofício de ...., que possuía antes do acidente sofrido (doc. ....), ou qualquer outra atividade, uma vez que a lesão causada lhe retirou totalmente a capacidade laborativa, não podendo desta forma perceber rendimentos que lhe subsidiem uma vida digna, de todo que não necessite da colaboração de terceiros ou familiares, como ocorre atualmente.</w:t>
      </w:r>
    </w:p>
    <w:p w14:paraId="7425B30E" w14:textId="77777777" w:rsidR="00BE480C" w:rsidRDefault="00BE480C" w:rsidP="00BE480C"/>
    <w:p w14:paraId="65531918" w14:textId="77777777" w:rsidR="00BE480C" w:rsidRDefault="00BE480C" w:rsidP="00BE480C">
      <w:r>
        <w:t>Quando à cumulação dos pedidos, é perfeitamente admissível, em virtude da ofendida ter sofrido danos que lhe possibilitam dupla reparação, como já foi discorrido, ou seja, de natureza moral e patrimonial ou material.</w:t>
      </w:r>
    </w:p>
    <w:p w14:paraId="3FF6950C" w14:textId="77777777" w:rsidR="00BE480C" w:rsidRDefault="00BE480C" w:rsidP="00BE480C"/>
    <w:p w14:paraId="71C0B357" w14:textId="77777777" w:rsidR="00BE480C" w:rsidRDefault="00BE480C" w:rsidP="00BE480C">
      <w:r>
        <w:t>Tal afirmação de admissibilidade de cumulação de pedidos se faz embasada em posições doutrinárias de renomados professores do Direito, que de uma forma especial, se preocupam com a reparação mais justa possível daqueles que sofrem lesões desta natureza e intensidade, a saber:</w:t>
      </w:r>
    </w:p>
    <w:p w14:paraId="08AD0379" w14:textId="77777777" w:rsidR="00BE480C" w:rsidRDefault="00BE480C" w:rsidP="00BE480C"/>
    <w:p w14:paraId="706AFDF7" w14:textId="77777777" w:rsidR="00BE480C" w:rsidRDefault="00BE480C" w:rsidP="00BE480C">
      <w:r>
        <w:t>Tereza Ancona Lopes de Magalhães em "O Dano Estético (Responsabilidade Civil)" pág. 105:</w:t>
      </w:r>
    </w:p>
    <w:p w14:paraId="539DD1BC" w14:textId="77777777" w:rsidR="00BE480C" w:rsidRDefault="00BE480C" w:rsidP="00BE480C"/>
    <w:p w14:paraId="6883ED70" w14:textId="77777777" w:rsidR="00BE480C" w:rsidRDefault="00BE480C" w:rsidP="00BE480C">
      <w:r>
        <w:t>"... A tese defendida por nós é aquela que admite a possibilidade dessa dupla reparação, isto se a vítima sofreu danos dos dois tipos. Ora, o ressarcimento dos prejuízos tem que ser o mais perfeito e completo possível; se apenas uma parte dos danos sofridos foi indenizada a solução não terá sido justa."</w:t>
      </w:r>
    </w:p>
    <w:p w14:paraId="2838E138" w14:textId="77777777" w:rsidR="00BE480C" w:rsidRDefault="00BE480C" w:rsidP="00BE480C"/>
    <w:p w14:paraId="2924DAAA" w14:textId="77777777" w:rsidR="00BE480C" w:rsidRDefault="00BE480C" w:rsidP="00BE480C">
      <w:r>
        <w:t>Silvio Rodrigues em "4 - Responsabilidade Civil", pág. 255:</w:t>
      </w:r>
    </w:p>
    <w:p w14:paraId="05E583E1" w14:textId="77777777" w:rsidR="00BE480C" w:rsidRDefault="00BE480C" w:rsidP="00BE480C"/>
    <w:p w14:paraId="5100F33A" w14:textId="77777777" w:rsidR="00BE480C" w:rsidRDefault="00BE480C" w:rsidP="00BE480C">
      <w:r>
        <w:t>"... Se a vítima experimenta ao mesmo tempo um dano moral derivado do aleijão e um dano patrimonial defluente da diminuição de sua capacidade para exercer seu ofício, deve receber dupla indenização, aquela fixada moderadamente e esta, proporcional à deficiência experimentada. Se a mulher é viúva, solteira ou divorciada, ainda em condições de se casar, e do ato ilícito de terceiro resultou aleijão ou deformidade que lhe dificulte o encontro de um marido, o agente causador do dano deve lhe dar dote que será arbitrado de acordo com sua condição, as circunstâncias e a gravidade do defeito (art. 1.538, § 2º). Nada impede, entretanto, que, se da lesão resultar uma diminuição da capacidade laborativa, venha ela a receber também a pensão correspondente, de que trata o art. 1.539 do mesmo Código. Só assim a indenização será completa."</w:t>
      </w:r>
    </w:p>
    <w:p w14:paraId="2C7FE385" w14:textId="77777777" w:rsidR="00BE480C" w:rsidRDefault="00BE480C" w:rsidP="00BE480C"/>
    <w:p w14:paraId="41482AED" w14:textId="77777777" w:rsidR="00BE480C" w:rsidRDefault="00BE480C" w:rsidP="00BE480C">
      <w:r>
        <w:t>Antônio Lindbergh C. Montenegro "Responsabilidade Civil" pág. 267:</w:t>
      </w:r>
    </w:p>
    <w:p w14:paraId="08A39620" w14:textId="77777777" w:rsidR="00BE480C" w:rsidRDefault="00BE480C" w:rsidP="00BE480C"/>
    <w:p w14:paraId="06C2FCCE" w14:textId="77777777" w:rsidR="00BE480C" w:rsidRDefault="00BE480C" w:rsidP="00BE480C">
      <w:r>
        <w:t>"... Se o ato ilícito, a um só tempo, afeta a esfera moral e patrimonial de alguém, fará este jus a uma indenização acumulada, segundo a boa doutrina."</w:t>
      </w:r>
    </w:p>
    <w:p w14:paraId="016920A3" w14:textId="77777777" w:rsidR="00BE480C" w:rsidRDefault="00BE480C" w:rsidP="00BE480C"/>
    <w:p w14:paraId="3915D0BA" w14:textId="77777777" w:rsidR="00BE480C" w:rsidRDefault="00BE480C" w:rsidP="00BE480C">
      <w:r>
        <w:t>Afigura-se de todo ilógico e injurídico afirmar que o dano moral só é indenizável quando repercute no patrimônio.</w:t>
      </w:r>
    </w:p>
    <w:p w14:paraId="14F53C4D" w14:textId="77777777" w:rsidR="00BE480C" w:rsidRDefault="00BE480C" w:rsidP="00BE480C"/>
    <w:p w14:paraId="1F1714EA" w14:textId="77777777" w:rsidR="00BE480C" w:rsidRDefault="00BE480C" w:rsidP="00BE480C">
      <w:r>
        <w:t>Com efeito, desde o momento em que o fato gerador do dano moral passa repercutir na vida econômica do ofendido, faz nascer de par com aquele o material ou patrimonial.</w:t>
      </w:r>
    </w:p>
    <w:p w14:paraId="538A1EA9" w14:textId="77777777" w:rsidR="00BE480C" w:rsidRDefault="00BE480C" w:rsidP="00BE480C"/>
    <w:p w14:paraId="74C7286F" w14:textId="77777777" w:rsidR="00BE480C" w:rsidRDefault="00BE480C" w:rsidP="00BE480C">
      <w:r>
        <w:t>"Se o ato ilícito, a um só tempo, diminui a aptidão laborativa da vítima e lhe atinge a honra, fere, dois distintos círculos, justificando-se "il cumulo di danni materiali e marali"". (Francesco Messineo)</w:t>
      </w:r>
    </w:p>
    <w:p w14:paraId="176731DF" w14:textId="77777777" w:rsidR="00BE480C" w:rsidRDefault="00BE480C" w:rsidP="00BE480C"/>
    <w:p w14:paraId="6CF1021D" w14:textId="77777777" w:rsidR="00BE480C" w:rsidRDefault="00BE480C" w:rsidP="00BE480C"/>
    <w:p w14:paraId="74EB0506" w14:textId="77777777" w:rsidR="00BE480C" w:rsidRDefault="00BE480C" w:rsidP="00BE480C">
      <w:r>
        <w:t>DO PEDIDO</w:t>
      </w:r>
    </w:p>
    <w:p w14:paraId="772CA5FF" w14:textId="77777777" w:rsidR="00BE480C" w:rsidRDefault="00BE480C" w:rsidP="00BE480C"/>
    <w:p w14:paraId="06E91A5B" w14:textId="77777777" w:rsidR="00BE480C" w:rsidRDefault="00BE480C" w:rsidP="00BE480C">
      <w:r>
        <w:t>Diante do exposto, requer:</w:t>
      </w:r>
    </w:p>
    <w:p w14:paraId="37A4CC22" w14:textId="77777777" w:rsidR="00BE480C" w:rsidRDefault="00BE480C" w:rsidP="00BE480C"/>
    <w:p w14:paraId="4837FB3C" w14:textId="77777777" w:rsidR="00BE480C" w:rsidRDefault="00BE480C" w:rsidP="00BE480C">
      <w:r>
        <w:t>a) citação do réu, para querendo, conteste a presente, sob pena de revelia e confissão;</w:t>
      </w:r>
    </w:p>
    <w:p w14:paraId="26AE0032" w14:textId="77777777" w:rsidR="00BE480C" w:rsidRDefault="00BE480C" w:rsidP="00BE480C"/>
    <w:p w14:paraId="7C4A3801" w14:textId="77777777" w:rsidR="00BE480C" w:rsidRDefault="00BE480C" w:rsidP="00BE480C">
      <w:r>
        <w:t>b) condene-se o réu-ofensor, a título de indenização:</w:t>
      </w:r>
    </w:p>
    <w:p w14:paraId="46538742" w14:textId="77777777" w:rsidR="00BE480C" w:rsidRDefault="00BE480C" w:rsidP="00BE480C"/>
    <w:p w14:paraId="0D78C36D" w14:textId="77777777" w:rsidR="00BE480C" w:rsidRDefault="00BE480C" w:rsidP="00BE480C">
      <w:r>
        <w:t>1 - a constituição de um dote, segundo as suas posses, as circunstâncias em que se encontra a autora-ofendida e a gravidade do defeito;</w:t>
      </w:r>
    </w:p>
    <w:p w14:paraId="6CEDD4E8" w14:textId="77777777" w:rsidR="00BE480C" w:rsidRDefault="00BE480C" w:rsidP="00BE480C"/>
    <w:p w14:paraId="7B0DBDD7" w14:textId="77777777" w:rsidR="00BE480C" w:rsidRDefault="00BE480C" w:rsidP="00BE480C">
      <w:r>
        <w:t>2 - ao pagamento das despesas do tratamento, inclusive fisioterapia;</w:t>
      </w:r>
    </w:p>
    <w:p w14:paraId="5938E128" w14:textId="77777777" w:rsidR="00BE480C" w:rsidRDefault="00BE480C" w:rsidP="00BE480C"/>
    <w:p w14:paraId="7622A5B4" w14:textId="77777777" w:rsidR="00BE480C" w:rsidRDefault="00BE480C" w:rsidP="00BE480C">
      <w:r>
        <w:t>3 - lucros cessantes até o fim da convalescença;</w:t>
      </w:r>
    </w:p>
    <w:p w14:paraId="2A3BD2FE" w14:textId="77777777" w:rsidR="00BE480C" w:rsidRDefault="00BE480C" w:rsidP="00BE480C"/>
    <w:p w14:paraId="541A23A1" w14:textId="77777777" w:rsidR="00BE480C" w:rsidRDefault="00BE480C" w:rsidP="00BE480C">
      <w:r>
        <w:t>4 - uma pensão correspondente à importância do trabalho, para que se inabilitou, de forma que possa ter o necessário à sua subsistência, fixando-se de acordo com o art. 602 do Código de Processo Civil;</w:t>
      </w:r>
    </w:p>
    <w:p w14:paraId="09D5AAAA" w14:textId="77777777" w:rsidR="00BE480C" w:rsidRDefault="00BE480C" w:rsidP="00BE480C"/>
    <w:p w14:paraId="6500E0B2" w14:textId="77777777" w:rsidR="00BE480C" w:rsidRDefault="00BE480C" w:rsidP="00BE480C">
      <w:r>
        <w:t>c) seja julgada procedente a presente Indenização, condenado-se o réu ao pagamento das verbas pleiteadas;</w:t>
      </w:r>
    </w:p>
    <w:p w14:paraId="6DB8FB8E" w14:textId="77777777" w:rsidR="00BE480C" w:rsidRDefault="00BE480C" w:rsidP="00BE480C"/>
    <w:p w14:paraId="6C977031" w14:textId="77777777" w:rsidR="00BE480C" w:rsidRDefault="00BE480C" w:rsidP="00BE480C">
      <w:r>
        <w:t>d) a intimação do digno representante do Ministério Público para o acompanhamento do feito;</w:t>
      </w:r>
    </w:p>
    <w:p w14:paraId="08B80084" w14:textId="77777777" w:rsidR="00BE480C" w:rsidRDefault="00BE480C" w:rsidP="00BE480C"/>
    <w:p w14:paraId="15F86D0C" w14:textId="77777777" w:rsidR="00BE480C" w:rsidRDefault="00BE480C" w:rsidP="00BE480C">
      <w:r>
        <w:t>e) conforme lhe faculta o art. 4º da Lei nº 1.060/50, o benefício da ASSISTÊNCIA JUDICIÁRIA, pois não reúne condições de arcar com as despesas de custas processuais e honorários de advogado, sem prejuízo próprio ou de seus familiares, conforme declaração de próprio punho, anexa.</w:t>
      </w:r>
    </w:p>
    <w:p w14:paraId="767C1576" w14:textId="77777777" w:rsidR="00BE480C" w:rsidRDefault="00BE480C" w:rsidP="00BE480C"/>
    <w:p w14:paraId="1150413D" w14:textId="77777777" w:rsidR="00BE480C" w:rsidRDefault="00BE480C" w:rsidP="00BE480C">
      <w:r>
        <w:t>Protesta por todos os meios de prova em direito admitidos, bem como o depoimento pessoal do réu, sob pena de confesso, juntando, desde já, peças constantes dos autos que tramitam pela .... Vara Criminal desta Comarca, retro mencionadas.</w:t>
      </w:r>
    </w:p>
    <w:p w14:paraId="4EE36DE4" w14:textId="77777777" w:rsidR="00BE480C" w:rsidRDefault="00BE480C" w:rsidP="00BE480C"/>
    <w:p w14:paraId="05FBAE88" w14:textId="77777777" w:rsidR="00BE480C" w:rsidRDefault="00BE480C" w:rsidP="00BE480C">
      <w:r>
        <w:t>Dá-se à presente causa o valor de R$ .... (....).</w:t>
      </w:r>
    </w:p>
    <w:p w14:paraId="23633DB2" w14:textId="77777777" w:rsidR="00BE480C" w:rsidRDefault="00BE480C" w:rsidP="00BE480C"/>
    <w:p w14:paraId="3142A889" w14:textId="77777777" w:rsidR="00BE480C" w:rsidRDefault="00BE480C" w:rsidP="00BE480C">
      <w:r>
        <w:t>Nestes Termos,</w:t>
      </w:r>
    </w:p>
    <w:p w14:paraId="6548658F" w14:textId="77777777" w:rsidR="00BE480C" w:rsidRDefault="00BE480C" w:rsidP="00BE480C"/>
    <w:p w14:paraId="256D1E54" w14:textId="77777777" w:rsidR="00BE480C" w:rsidRDefault="00BE480C" w:rsidP="00BE480C">
      <w:r>
        <w:t>Pede Deferimento.</w:t>
      </w:r>
    </w:p>
    <w:p w14:paraId="66314E43" w14:textId="77777777" w:rsidR="00BE480C" w:rsidRDefault="00BE480C" w:rsidP="00BE480C"/>
    <w:p w14:paraId="0C9440B3" w14:textId="77777777" w:rsidR="00BE480C" w:rsidRDefault="00BE480C" w:rsidP="00BE480C">
      <w:r>
        <w:t>...., .... de .... de ....</w:t>
      </w:r>
    </w:p>
    <w:p w14:paraId="2E82DD22" w14:textId="77777777" w:rsidR="00BE480C" w:rsidRDefault="00BE480C" w:rsidP="00BE480C"/>
    <w:p w14:paraId="6D6A2D7A" w14:textId="77777777" w:rsidR="00BE480C" w:rsidRDefault="00BE480C" w:rsidP="00BE480C">
      <w:r>
        <w:t>..................</w:t>
      </w:r>
    </w:p>
    <w:p w14:paraId="1D5F9024" w14:textId="77777777" w:rsidR="00BE480C" w:rsidRDefault="00BE480C" w:rsidP="00BE480C">
      <w:r>
        <w:t xml:space="preserve">Advogado OAB/... </w:t>
      </w:r>
    </w:p>
    <w:p w14:paraId="7629816D" w14:textId="77777777" w:rsidR="00BE480C" w:rsidRDefault="00BE480C" w:rsidP="00BE480C">
      <w:r>
        <w:t xml:space="preserve"> </w:t>
      </w:r>
    </w:p>
    <w:p w14:paraId="31573653" w14:textId="77777777" w:rsidR="00BE480C" w:rsidRDefault="00BE480C" w:rsidP="00BE480C">
      <w:r>
        <w:t xml:space="preserve"> </w:t>
      </w:r>
    </w:p>
    <w:p w14:paraId="79CBCE36" w14:textId="77777777" w:rsidR="00BE480C" w:rsidRDefault="00BE480C" w:rsidP="00BE480C"/>
    <w:sectPr w:rsidR="00BE48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970EB" w14:textId="77777777" w:rsidR="00152E44" w:rsidRDefault="00152E44" w:rsidP="00152E44">
      <w:r>
        <w:separator/>
      </w:r>
    </w:p>
  </w:endnote>
  <w:endnote w:type="continuationSeparator" w:id="0">
    <w:p w14:paraId="5023BF3B" w14:textId="77777777" w:rsidR="00152E44" w:rsidRDefault="00152E44" w:rsidP="0015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8E92B" w14:textId="77777777" w:rsidR="00152E44" w:rsidRDefault="00152E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CA1F2" w14:textId="7CB4A063" w:rsidR="00152E44" w:rsidRPr="00152E44" w:rsidRDefault="00152E44" w:rsidP="00152E4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423B9" w14:textId="77777777" w:rsidR="00152E44" w:rsidRDefault="00152E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DBF82" w14:textId="77777777" w:rsidR="00152E44" w:rsidRDefault="00152E44" w:rsidP="00152E44">
      <w:r>
        <w:separator/>
      </w:r>
    </w:p>
  </w:footnote>
  <w:footnote w:type="continuationSeparator" w:id="0">
    <w:p w14:paraId="7E43A8DE" w14:textId="77777777" w:rsidR="00152E44" w:rsidRDefault="00152E44" w:rsidP="00152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E52E5" w14:textId="77777777" w:rsidR="00152E44" w:rsidRDefault="00152E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C539C" w14:textId="6B963679" w:rsidR="00152E44" w:rsidRPr="00152E44" w:rsidRDefault="00152E44" w:rsidP="00152E4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7073" w14:textId="77777777" w:rsidR="00152E44" w:rsidRDefault="00152E4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480C"/>
    <w:rsid w:val="00152E44"/>
    <w:rsid w:val="006F73D9"/>
    <w:rsid w:val="00BE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17EF10"/>
  <w15:chartTrackingRefBased/>
  <w15:docId w15:val="{8DE19EDD-EBC3-43EE-8FA3-C46A89D9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152E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52E44"/>
    <w:rPr>
      <w:sz w:val="24"/>
      <w:szCs w:val="24"/>
    </w:rPr>
  </w:style>
  <w:style w:type="paragraph" w:styleId="Rodap">
    <w:name w:val="footer"/>
    <w:basedOn w:val="Normal"/>
    <w:link w:val="RodapChar"/>
    <w:rsid w:val="00152E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52E4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1597</Words>
  <Characters>8626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Danos Decorrentes de Tentativa de Homicídio </vt:lpstr>
    </vt:vector>
  </TitlesOfParts>
  <Company>Kille®Soft</Company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Danos Decorrentes de Tentativa de Homicídio </dc:title>
  <dc:subject/>
  <dc:creator>servers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