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7B54F" w14:textId="77777777" w:rsidR="003D1800" w:rsidRDefault="003D180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INVESTIGAÇÃO DE  PATERNIDADE</w:t>
      </w:r>
    </w:p>
    <w:p w14:paraId="08834F13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07D484C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14B5A05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de Família  DA COMARCA ____________</w:t>
      </w:r>
    </w:p>
    <w:p w14:paraId="52C9622C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2C806CE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EB9D7FE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5A9FE5DE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3425123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2F7D3C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_____________  (Nome e qualificação), por seu advogado abaixo assinado, vem perante Vossa Excelência expor e requerer o seguinte: </w:t>
      </w:r>
    </w:p>
    <w:p w14:paraId="52E4589D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D285581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requerente nasceu em_______ (indicar o lugar) no dia __________(indicar a data), como consta da certidão de registro ora exibida. A esse tempo ou, mais precisamente, durante três anos, _________(nomes) viveram em concubinato, sob o mesmo teto, como se fossem marido e mulher, assim freqüentando a sociedade local, dessa união provindo a concepção e o nascimento do proponente da presente ação Em carta dirigida _______ (indicar) o  concubino se refere ao batizado do filho (doc. n.º 4).</w:t>
      </w:r>
    </w:p>
    <w:p w14:paraId="2F6500DE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0DF17AB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Os filhos ilegítimos de pessoas que não caibam no art. 183, n.ºs I a VI, têm ação contra os pais para demandar o reconhecimento da filiação: se ao tempo da concepção a mãe estava concubinada com o pretendido pai; se existir escrito daquele a quem se atribui a paternidade, reconhecendo-a expressamente (Código Civil, art. 363, n.ºs I e III).</w:t>
      </w:r>
    </w:p>
    <w:p w14:paraId="199BDEDA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Nenhuma das dirimentes matrimoniais previstas no "caput" do mencionado texto impedia o casamento dos dois conviventes.</w:t>
      </w:r>
    </w:p>
    <w:p w14:paraId="0BC121F9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Pelo exposto, requer a citação de __________________(nome, qualificação, residência) para responder aos termos da presente ação de investigação de  paternidade, que espera ser julgada procedente, para o fim de ser reconhecida a filiação.</w:t>
      </w:r>
    </w:p>
    <w:p w14:paraId="0B40F998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Indica-se, como meio de prova, depoimento do demandado e das testemunhas abaixo arroladas.</w:t>
      </w:r>
    </w:p>
    <w:p w14:paraId="56B3EF2B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FEB323E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CF34467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 valor de R$ _________ (________________).</w:t>
      </w:r>
    </w:p>
    <w:p w14:paraId="6B93C8A8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F85B970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827C072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que, ouvido o representante do Ministério Público, Espera deferimento.</w:t>
      </w:r>
    </w:p>
    <w:p w14:paraId="580ECF8C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B3D0A8C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FCA6AC8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136F7744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63F21E1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F0374BA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32A1E20E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76A0ECD" w14:textId="77777777" w:rsidR="003D1800" w:rsidRDefault="003D180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Rol de testemunhas: </w:t>
      </w:r>
    </w:p>
    <w:p w14:paraId="0AC68E8A" w14:textId="77777777" w:rsidR="003D1800" w:rsidRDefault="003D1800"/>
    <w:sectPr w:rsidR="003D18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FE904" w14:textId="77777777" w:rsidR="00AF0EE9" w:rsidRDefault="00AF0EE9" w:rsidP="00AF0EE9">
      <w:r>
        <w:separator/>
      </w:r>
    </w:p>
  </w:endnote>
  <w:endnote w:type="continuationSeparator" w:id="0">
    <w:p w14:paraId="2F0975FE" w14:textId="77777777" w:rsidR="00AF0EE9" w:rsidRDefault="00AF0EE9" w:rsidP="00AF0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E708C" w14:textId="77777777" w:rsidR="00AF0EE9" w:rsidRDefault="00AF0E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7FC53" w14:textId="2677B62D" w:rsidR="00AF0EE9" w:rsidRPr="00AF0EE9" w:rsidRDefault="00AF0EE9" w:rsidP="00AF0E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69981" w14:textId="77777777" w:rsidR="00AF0EE9" w:rsidRDefault="00AF0E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70338" w14:textId="77777777" w:rsidR="00AF0EE9" w:rsidRDefault="00AF0EE9" w:rsidP="00AF0EE9">
      <w:r>
        <w:separator/>
      </w:r>
    </w:p>
  </w:footnote>
  <w:footnote w:type="continuationSeparator" w:id="0">
    <w:p w14:paraId="4AF13F7C" w14:textId="77777777" w:rsidR="00AF0EE9" w:rsidRDefault="00AF0EE9" w:rsidP="00AF0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4342" w14:textId="77777777" w:rsidR="00AF0EE9" w:rsidRDefault="00AF0E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647E" w14:textId="796B5A64" w:rsidR="00AF0EE9" w:rsidRPr="00AF0EE9" w:rsidRDefault="00AF0EE9" w:rsidP="00AF0E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00198" w14:textId="77777777" w:rsidR="00AF0EE9" w:rsidRDefault="00AF0E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800"/>
    <w:rsid w:val="003D1800"/>
    <w:rsid w:val="00A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4B0677"/>
  <w15:chartTrackingRefBased/>
  <w15:docId w15:val="{8E78108C-20C0-469F-BBBA-AD548CEF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F0E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0EE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F0E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0E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