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41118" w14:textId="77777777" w:rsidR="00FC625B" w:rsidRDefault="00FC625B" w:rsidP="00FC625B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RESTITUIÇÃO DE QUANTIA PAGA, CONTRA O FORNECEDOR IMEDIATO (Art. 18, §5º do CDC)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70C090F2" w14:textId="77777777" w:rsidR="00FC625B" w:rsidRDefault="00FC625B" w:rsidP="00FC625B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 1), vem, respeitosamente, a presença de Vossa Excelência propor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26857BD7" w14:textId="77777777" w:rsidR="00FC625B" w:rsidRDefault="00FC625B" w:rsidP="00FC625B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RESTITUIÇÃO DE QUANTIA PAGA</w:t>
      </w:r>
    </w:p>
    <w:p w14:paraId="69ECBE8B" w14:textId="77777777" w:rsidR="00FC625B" w:rsidRDefault="00FC625B" w:rsidP="00FC625B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nos termos do Art. 18, § 5º do Código de Defesa do Consumidor,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(Nome da Empresa), com sede em (xxx), na Rua (xxx), nº (xxx), bairro (xxx), Cep (xxx), no Estado (xxx), inscrito no C.N.P.J. sob o nº (xxx), e no Cadastro Estadual sob o nº (xxx), neste ato representada pelo seu diretor (xxx), (Nacionalidade), (Estado Civil), (Profissão), Carteira de Identidade nº (xxx), C.P.F. nº (xxx), residente e domiciliado na Rua (xxx), nº (xxx), bairro (xxx), Cep (xxx), Cidade (xxx), no Estado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comprou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através de Contrato de Compra e Venda (doc. 2) firmado na data de (xxx), (xxx) quilos de doce de leite para revenda, dividido em (xxx) potes no momento da compra, pagando a quantia de R$ (xxx) (Valor expresso).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No entanto, no momento de abertura do primeiro pote, foi verificado que o produto não estava com textura pastosa desejada, ou seja, sua consistência estava alterada, mesmo estando dentro do prazo de validade colocado na embalagem.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 xml:space="preserve">reclamou o vício com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que concordou com a inadequação ao consumo do produto, mas recusou-se a devolver o valor pago, alegando que a responsabilidade cabia ao fabricante, sendo ela apenas vendedora intermediária.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Não há, porém, possibilidade de identificação clara e direta do fabricante, uma vez que o doce de leite comprado pela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REQUERIDA </w:t>
      </w:r>
      <w:r>
        <w:rPr>
          <w:rFonts w:ascii="Arial" w:hAnsi="Arial" w:cs="Arial"/>
          <w:color w:val="000000"/>
          <w:sz w:val="17"/>
          <w:szCs w:val="17"/>
        </w:rPr>
        <w:t>é feito artesanalmente, não sendo vendidos em embalagens fechadas ou com a identificação do fabricante, mas sim em potes nas qualidades e quantidades solicitadas pelos compradores. Desta maneira cabe a aplicação do § 5º do art. 18 do CDC, ficando responsabilizado sobre o produto o fornecedor imediato.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para, querendo, apresente defesa nos termos do art. 285 do Código de Processo Civil, sbo pena de revelia.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Seja julgado procedente o pedido, qual seja, condenar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a devolver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a importância paga pelo produto, com a devolução do mesmo, acrescida de juros e correção monetária.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-</w:t>
      </w:r>
      <w:r>
        <w:rPr>
          <w:rFonts w:ascii="Arial" w:hAnsi="Arial" w:cs="Arial"/>
          <w:color w:val="000000"/>
          <w:sz w:val="17"/>
          <w:szCs w:val="17"/>
        </w:rPr>
        <w:t xml:space="preserve"> Seja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condenada a pagar as despesas, custas e honorários advocatícios no montante de 20%.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Provar o alegado por todos os meios de provas admitidos em direito, em especial a documental, pericial e o depoimento de representante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Dá-se a causa o valor de R$ (xxx) (valor expresso).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FC625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018AF" w14:textId="77777777" w:rsidR="00BF42A8" w:rsidRDefault="00BF42A8" w:rsidP="00BF42A8">
      <w:r>
        <w:separator/>
      </w:r>
    </w:p>
  </w:endnote>
  <w:endnote w:type="continuationSeparator" w:id="0">
    <w:p w14:paraId="777A7BE1" w14:textId="77777777" w:rsidR="00BF42A8" w:rsidRDefault="00BF42A8" w:rsidP="00BF4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EF38B" w14:textId="77777777" w:rsidR="00BF42A8" w:rsidRDefault="00BF42A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5BE32" w14:textId="24425A84" w:rsidR="00BF42A8" w:rsidRPr="00BF42A8" w:rsidRDefault="00BF42A8" w:rsidP="00BF42A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A839C" w14:textId="77777777" w:rsidR="00BF42A8" w:rsidRDefault="00BF42A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111B7" w14:textId="77777777" w:rsidR="00BF42A8" w:rsidRDefault="00BF42A8" w:rsidP="00BF42A8">
      <w:r>
        <w:separator/>
      </w:r>
    </w:p>
  </w:footnote>
  <w:footnote w:type="continuationSeparator" w:id="0">
    <w:p w14:paraId="7BCDCC10" w14:textId="77777777" w:rsidR="00BF42A8" w:rsidRDefault="00BF42A8" w:rsidP="00BF42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6AC5F" w14:textId="77777777" w:rsidR="00BF42A8" w:rsidRDefault="00BF42A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DE664" w14:textId="109AF8AA" w:rsidR="00BF42A8" w:rsidRPr="00BF42A8" w:rsidRDefault="00BF42A8" w:rsidP="00BF42A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0294E" w14:textId="77777777" w:rsidR="00BF42A8" w:rsidRDefault="00BF42A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625B"/>
    <w:rsid w:val="00BF42A8"/>
    <w:rsid w:val="00F93DD0"/>
    <w:rsid w:val="00FC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EB7862"/>
  <w15:chartTrackingRefBased/>
  <w15:docId w15:val="{CD187BC8-F419-482E-A43C-EDECB2C40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FC625B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BF42A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F42A8"/>
    <w:rPr>
      <w:sz w:val="24"/>
      <w:szCs w:val="24"/>
    </w:rPr>
  </w:style>
  <w:style w:type="paragraph" w:styleId="Rodap">
    <w:name w:val="footer"/>
    <w:basedOn w:val="Normal"/>
    <w:link w:val="RodapChar"/>
    <w:rsid w:val="00BF42A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BF42A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7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RESTITUIÇÃO DE QUANTIA PAGA, CONTRA O FORNECEDOR IMEDIATO (Art</vt:lpstr>
    </vt:vector>
  </TitlesOfParts>
  <Company>MicroHardware</Company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RESTITUIÇÃO DE QUANTIA PAGA, CONTRA O FORNECEDOR IMEDIATO (Art</dc:title>
  <dc:subject/>
  <dc:creator>Jorge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2023-11-05T20:53:00Z</dcterms:modified>
</cp:coreProperties>
</file>