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64C4" w14:textId="77777777" w:rsidR="009263FB" w:rsidRDefault="009263FB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 USUCAPIÃO</w:t>
      </w:r>
    </w:p>
    <w:p w14:paraId="046688DA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9CB7E8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3483FA2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BE098A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Exmo. Sr. Dr. Juiz de Direito da Vara Cível</w:t>
      </w:r>
    </w:p>
    <w:p w14:paraId="3680A4E3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Comarca de ...........</w:t>
      </w:r>
    </w:p>
    <w:p w14:paraId="00426353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E905E0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F9327FC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71CCF1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7CFEFCD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.......(nome)...., .... (qualificação e residência).., por seu advogado infra-assinado vem, respeitosamente, perante Vossa Excelência para, com fundamentos nos arts. 941 a 945, do Código de Processo Civil, e art. 550 do Código Civil, requerer a presente ação de usucapião, do imóvel urbano, pelos seguintes fatos e fundamentos:</w:t>
      </w:r>
    </w:p>
    <w:p w14:paraId="6F2F526D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imóvel usucapiendo localiza-se na...., sendo composto de prédio e respectivo terreno que mede ....e que no Registro de imóveis figura em nome de ..........., residente na Rua............</w:t>
      </w:r>
    </w:p>
    <w:p w14:paraId="057A2054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Aludido imóvel confronta do lado direito com...., residente na...., do lado esquerdo, com .....residente na .... e, nos fundos, com..... residente na ...., achando-se transcrito no Registro de imóveis, sob n° ...., Livro ...., fls. ...., em nome de ...., residente em local ignorado (ou se for o caso, não se achando transcrito no Registro de Imóveis, conforme prova a certidão negativa anexa).</w:t>
      </w:r>
    </w:p>
    <w:p w14:paraId="3936EC64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O Requerente há mais de 20 anos vem possuindo, mansa e pacificamente, sem interrupção, nem oposição, o imóvel acima caracterizado e, não tendo título de domínio, quer obtê-lo, por via desta ação, nos termos do art. 550, do Código Civil.</w:t>
      </w:r>
    </w:p>
    <w:p w14:paraId="0B1782CF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 e juntando a planta do imóvel, requer:</w:t>
      </w:r>
    </w:p>
    <w:p w14:paraId="200207CF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a) a citação de ........, em nome do qual encontra-se registrado o imóvel usucapiendo, bem como dos confinantes e, por edital, dos eventuais interessados, observado quanto ao prazo o disposto no inciso IV do art.232;</w:t>
      </w:r>
    </w:p>
    <w:p w14:paraId="08F2440E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intimação, por via postal, dos representantes da Fazenda Pública da União, do Estado e do Município, para que manifestem interesse na causa; </w:t>
      </w:r>
    </w:p>
    <w:p w14:paraId="512974DF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a intimação do representante do Ministério Público, para intervir em todos os atos do processo;</w:t>
      </w:r>
    </w:p>
    <w:p w14:paraId="3E757A29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d) a procedência da demanda, para o fim de ser declarado, por sentença, o domínio do Requerente sobre a área usucapienda, com a condenação da parte que vier a contestar a ação no pagamento das custas judiciais e honorários advocatícios </w:t>
      </w:r>
    </w:p>
    <w:p w14:paraId="3BDC46FE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Para os efeitos legais e fiscais, dá-se à presente o valor de R$ ....</w:t>
      </w:r>
    </w:p>
    <w:p w14:paraId="0C9C5EC9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</w:t>
      </w:r>
    </w:p>
    <w:p w14:paraId="65ECF6B2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E. Deferimento.</w:t>
      </w:r>
    </w:p>
    <w:p w14:paraId="4EC0F4E9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............., .....de ............... de 19........</w:t>
      </w:r>
    </w:p>
    <w:p w14:paraId="5B807E36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do(a) advogado(a)</w:t>
      </w:r>
    </w:p>
    <w:p w14:paraId="6B76C936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</w:t>
      </w:r>
    </w:p>
    <w:p w14:paraId="47121687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N.B. - 1) Aconselha-se fazer uma petição sucinta, a fim de evitar vultosas despesas com a publicação dos editais; 2) Idêntica petição poderá ser feita para o usucapião de coisas móveis, com as devidas adaptações.</w:t>
      </w:r>
    </w:p>
    <w:p w14:paraId="1BF700E7" w14:textId="77777777" w:rsidR="009263FB" w:rsidRDefault="009263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EA58CF" w14:textId="77777777" w:rsidR="009263FB" w:rsidRDefault="009263FB"/>
    <w:sectPr w:rsidR="009263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214B6" w14:textId="77777777" w:rsidR="001E2E72" w:rsidRDefault="001E2E72" w:rsidP="001E2E72">
      <w:r>
        <w:separator/>
      </w:r>
    </w:p>
  </w:endnote>
  <w:endnote w:type="continuationSeparator" w:id="0">
    <w:p w14:paraId="0D35D00D" w14:textId="77777777" w:rsidR="001E2E72" w:rsidRDefault="001E2E72" w:rsidP="001E2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166D2" w14:textId="77777777" w:rsidR="001E2E72" w:rsidRDefault="001E2E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4A59E" w14:textId="771EABAB" w:rsidR="001E2E72" w:rsidRPr="001E2E72" w:rsidRDefault="001E2E72" w:rsidP="001E2E7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E559" w14:textId="77777777" w:rsidR="001E2E72" w:rsidRDefault="001E2E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2E7B9" w14:textId="77777777" w:rsidR="001E2E72" w:rsidRDefault="001E2E72" w:rsidP="001E2E72">
      <w:r>
        <w:separator/>
      </w:r>
    </w:p>
  </w:footnote>
  <w:footnote w:type="continuationSeparator" w:id="0">
    <w:p w14:paraId="15DE4AA6" w14:textId="77777777" w:rsidR="001E2E72" w:rsidRDefault="001E2E72" w:rsidP="001E2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4B6F8" w14:textId="77777777" w:rsidR="001E2E72" w:rsidRDefault="001E2E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4F06D" w14:textId="53156709" w:rsidR="001E2E72" w:rsidRPr="001E2E72" w:rsidRDefault="001E2E72" w:rsidP="001E2E7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E1CD5" w14:textId="77777777" w:rsidR="001E2E72" w:rsidRDefault="001E2E7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63FB"/>
    <w:rsid w:val="001E2E72"/>
    <w:rsid w:val="0092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7BF96C"/>
  <w15:chartTrackingRefBased/>
  <w15:docId w15:val="{1729796B-E95C-4222-9A80-0DE47286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2E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2E7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2E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2E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2023-11-05T20:54:00Z</dcterms:modified>
</cp:coreProperties>
</file>