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916F1" w14:textId="77777777" w:rsidR="00265224" w:rsidRDefault="00265224" w:rsidP="00265224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REIVINDICATÓRIA DE BEM MÓVEL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05820A86" w14:textId="77777777" w:rsidR="00265224" w:rsidRDefault="00265224" w:rsidP="00265224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propor       a seguinte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68DA6A87" w14:textId="77777777" w:rsidR="00265224" w:rsidRDefault="00265224" w:rsidP="00265224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REIVINDICATÓRIA</w:t>
      </w:r>
    </w:p>
    <w:p w14:paraId="1E35B18F" w14:textId="77777777" w:rsidR="00265224" w:rsidRDefault="00265224" w:rsidP="00265224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1.228 do Novo Código Civil,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vendeu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através de Contrato de Compra e Venda (doc. 2) firmado na data de (xxx), um automóvel de marca (xxx), modelo (xxx), cor (xxx), placa n.º (xxx), chassi n.º (xxx) e ano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conforme se verifica na cláusula (xxx) do instrumento particular de compra e venda anexo, se comprometeu a pagar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 quantia de R$ (xxx) (Valor expresso), dividida em (xxx) parcelas no valor cada uma de R$ (xxx) (Valor expresso), quantia esta correspondente ao valor de mercado do automóvel objeto do contrato, na data (xxx), devendo efetuar o depósito do valor </w:t>
      </w:r>
      <w:smartTag w:uri="urn:schemas-microsoft-com:office:smarttags" w:element="PersonName">
        <w:smartTagPr>
          <w:attr w:name="ProductID" w:val="em Conta Corrente"/>
        </w:smartTagPr>
        <w:r>
          <w:rPr>
            <w:rFonts w:ascii="Arial" w:hAnsi="Arial" w:cs="Arial"/>
            <w:color w:val="000000"/>
            <w:sz w:val="17"/>
            <w:szCs w:val="17"/>
          </w:rPr>
          <w:t>em Conta Corrente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do Requerente, nos termos do referido contrato. Ademais, firmou-se que após a quitação de todo o débito, se procederia à transferência dos documentos e do registro do automóvel.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Ocorre, no entanto,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negou-se a efetuar o depósito (pagamento) das parcelas mencionadas, sem qualquer justificativa que possa motivar sua conduta.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Destarte, apesar das inúmeras tentativas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em perceber o valor que lhe é devido,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se nega a efetuá-lo, não restando outra alternativa senão valer-se do judiciário para reivindicar o bem.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Desta feita, resta inadimplido o contrato de compra e venda, nos termos do art. 481 do Novo Código Civil, uma vez estar em mora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consoante o art. 394 do mesmo diploma legal.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para, querendo e podendo, contestar a presente incial, sob pena de serem tidos como verdadeiros os fatos aqui alegados, nos termos do art. 319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A rescisão contratual, consoante disposição do art. 475 do Novo Código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A apreensão do automóvel reivindicado pela presente ação, e sua reintegração ao patrimônio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-</w:t>
      </w:r>
      <w:r>
        <w:rPr>
          <w:rFonts w:ascii="Arial" w:hAnsi="Arial" w:cs="Arial"/>
          <w:color w:val="000000"/>
          <w:sz w:val="17"/>
          <w:szCs w:val="17"/>
        </w:rPr>
        <w:t xml:space="preserve"> 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condenado a pagar as perdas e danos sofridos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mais juros e correção monetária e honorários advocatícios, conforme disposição do art. 389 e 395 do Novo Código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mediante prova documental, testemunhal, depoimento pessoal e demais meios de prova em Direito admitidas, consoante o art. 332 do Código de Processo Civil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2652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C7752" w14:textId="77777777" w:rsidR="00156332" w:rsidRDefault="00156332" w:rsidP="00156332">
      <w:r>
        <w:separator/>
      </w:r>
    </w:p>
  </w:endnote>
  <w:endnote w:type="continuationSeparator" w:id="0">
    <w:p w14:paraId="07EE4E39" w14:textId="77777777" w:rsidR="00156332" w:rsidRDefault="00156332" w:rsidP="00156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E6F2F" w14:textId="77777777" w:rsidR="00156332" w:rsidRDefault="001563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7BC68" w14:textId="7F687F8F" w:rsidR="00156332" w:rsidRPr="00156332" w:rsidRDefault="00156332" w:rsidP="0015633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ACF03" w14:textId="77777777" w:rsidR="00156332" w:rsidRDefault="001563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1C491" w14:textId="77777777" w:rsidR="00156332" w:rsidRDefault="00156332" w:rsidP="00156332">
      <w:r>
        <w:separator/>
      </w:r>
    </w:p>
  </w:footnote>
  <w:footnote w:type="continuationSeparator" w:id="0">
    <w:p w14:paraId="17405CF7" w14:textId="77777777" w:rsidR="00156332" w:rsidRDefault="00156332" w:rsidP="00156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99139" w14:textId="77777777" w:rsidR="00156332" w:rsidRDefault="0015633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70EE" w14:textId="32F86C89" w:rsidR="00156332" w:rsidRPr="00156332" w:rsidRDefault="00156332" w:rsidP="0015633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330D4" w14:textId="77777777" w:rsidR="00156332" w:rsidRDefault="0015633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224"/>
    <w:rsid w:val="00156332"/>
    <w:rsid w:val="00265224"/>
    <w:rsid w:val="002D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74D61F64"/>
  <w15:chartTrackingRefBased/>
  <w15:docId w15:val="{C1652012-8A07-4291-A906-0BADD92F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65224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563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56332"/>
    <w:rPr>
      <w:sz w:val="24"/>
      <w:szCs w:val="24"/>
    </w:rPr>
  </w:style>
  <w:style w:type="paragraph" w:styleId="Rodap">
    <w:name w:val="footer"/>
    <w:basedOn w:val="Normal"/>
    <w:link w:val="RodapChar"/>
    <w:rsid w:val="001563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563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6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REIVINDICATÓRIA DE BEM MÓVEL </vt:lpstr>
    </vt:vector>
  </TitlesOfParts>
  <Company>MicroHardware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REIVINDICATÓRIA DE BEM MÓVEL 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