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500C" w14:textId="77777777" w:rsidR="007528DD" w:rsidRDefault="007528DD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RENOVATÓRIA ( LOCAÇÃO )</w:t>
      </w:r>
    </w:p>
    <w:p w14:paraId="6936C748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587F6C9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C1370DB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  <w:t>Exmo. Sr. Dr. Juiz de Direito da ... Vara Cível</w:t>
      </w:r>
      <w:r>
        <w:rPr>
          <w:color w:val="000000"/>
        </w:rPr>
        <w:tab/>
      </w:r>
    </w:p>
    <w:p w14:paraId="10DD7ADF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BBF737D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BE37E9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E73B3A6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7BF9E28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  <w:t>(Nome, qualificação e residência), por seu advogado abaixo assinado, quer propor contra (nome, qualificação e residência) ação renovatória de contrato de locação, pelos motivos de fato e de direito que passa a expor:</w:t>
      </w:r>
      <w:r>
        <w:rPr>
          <w:color w:val="000000"/>
        </w:rPr>
        <w:tab/>
      </w:r>
      <w:r>
        <w:rPr>
          <w:color w:val="000000"/>
        </w:rPr>
        <w:br/>
        <w:t>I. Por instrumento particular de ..., tomou em locação o prédio situado na rua ..., n° ..., nesta cidade, de propriedade do réu.</w:t>
      </w:r>
      <w:r>
        <w:rPr>
          <w:color w:val="000000"/>
        </w:rPr>
        <w:tab/>
      </w:r>
      <w:r>
        <w:rPr>
          <w:color w:val="000000"/>
        </w:rPr>
        <w:br/>
        <w:t>O prazo convencionado foi de cinco anos. O aluguel, de ... (doc. n° ...).</w:t>
      </w:r>
      <w:r>
        <w:rPr>
          <w:color w:val="000000"/>
        </w:rPr>
        <w:tab/>
      </w:r>
      <w:r>
        <w:rPr>
          <w:color w:val="000000"/>
        </w:rPr>
        <w:br/>
        <w:t>No imóvel alugado o requerente mantém, desde o início do contrato, estabelecimento comercial, explorando o ramo de tecidos. Sua loja conta hoje com apreciável clientela; está no mesmo ramo de comércio, funcionando há ... anos inimterruptos.</w:t>
      </w:r>
      <w:r>
        <w:rPr>
          <w:color w:val="000000"/>
        </w:rPr>
        <w:tab/>
      </w:r>
      <w:r>
        <w:rPr>
          <w:color w:val="000000"/>
        </w:rPr>
        <w:br/>
        <w:t>O requerente vem dando exato cumprimento ao contrato, pagando pontualmente o aluguel, impostos e taxas (docs. n°s ...).</w:t>
      </w:r>
      <w:r>
        <w:rPr>
          <w:color w:val="000000"/>
        </w:rPr>
        <w:tab/>
      </w:r>
      <w:r>
        <w:rPr>
          <w:color w:val="000000"/>
        </w:rPr>
        <w:br/>
        <w:t xml:space="preserve">2. Nas locações destinadas ao comércio, o locatário terá direito a renovação de contrato, por igual prazo, desde que, cumulativamente: </w:t>
      </w:r>
      <w:r>
        <w:rPr>
          <w:color w:val="000000"/>
        </w:rPr>
        <w:tab/>
      </w:r>
      <w:r>
        <w:rPr>
          <w:color w:val="000000"/>
        </w:rPr>
        <w:br/>
        <w:t xml:space="preserve">I. o contrato a renovar tenha sido celebrado por escrito e com prazo determinado; </w:t>
      </w:r>
      <w:r>
        <w:rPr>
          <w:color w:val="000000"/>
        </w:rPr>
        <w:tab/>
      </w:r>
      <w:r>
        <w:rPr>
          <w:color w:val="000000"/>
        </w:rPr>
        <w:br/>
        <w:t xml:space="preserve">II. o prazo mínimo do contrato a renovar ou a soma dos prazos ininterruptos dos contratos escritos seja de cinco anos; </w:t>
      </w:r>
      <w:r>
        <w:rPr>
          <w:color w:val="000000"/>
        </w:rPr>
        <w:tab/>
      </w:r>
      <w:r>
        <w:rPr>
          <w:color w:val="000000"/>
        </w:rPr>
        <w:br/>
        <w:t>III. o locatário esteja explorando seu comércio, no mesmo ramo, pelo prazo mínimo e ininterrupto de três anos. O artigo 51 da Lei 8245/91 dispõe que :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"ART.51 Nas locações de imóveis destinados ao comércio, o locatário terá direito a renovação do contrato, por igual prazo, desde que, cumulativamente:</w:t>
      </w:r>
      <w:r>
        <w:rPr>
          <w:color w:val="000000"/>
        </w:rPr>
        <w:tab/>
      </w:r>
      <w:r>
        <w:rPr>
          <w:color w:val="000000"/>
        </w:rPr>
        <w:br/>
        <w:t>I - o contrato a renovar tenha sido celebrado por escrito e com prazo determinado;</w:t>
      </w:r>
      <w:r>
        <w:rPr>
          <w:color w:val="000000"/>
        </w:rPr>
        <w:tab/>
      </w:r>
      <w:r>
        <w:rPr>
          <w:color w:val="000000"/>
        </w:rPr>
        <w:br/>
        <w:t>II - o prazo mínimo do contrato a renovar ou a soma dos prazos ininterruptos dos contratos escritos seja de cinco anos;</w:t>
      </w:r>
      <w:r>
        <w:rPr>
          <w:color w:val="000000"/>
        </w:rPr>
        <w:tab/>
      </w:r>
      <w:r>
        <w:rPr>
          <w:color w:val="000000"/>
        </w:rPr>
        <w:br/>
        <w:t>III - o locatário esteja explorando seu comércio, no mesmo ramo, pelo prazo mínimo e ininterrupto de três anos.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PAR.1º O direito assegurado neste artigo poderá ser exercido pelos cessionários ou sucessores da locação; no caso de sublocação total do imóvel, o direito a renovação somente poderá ser exercido pelo sublocatário.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PAR.2º Quando o contrato autorizar que o locatário utilize o imóvel para as atividades de sociedade de que faça parte e que a esta passe a pertencer o fundo de comércio, o direito a renovação poderá ser exercido pelo locatário ou pela sociedade.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PAR.3º Dissolvida a sociedade comercial por morte de um dos sócios, o sócio sobrevivente fica sub-rogado no direito a renovação, desde que continue no mesmo ramo.</w:t>
      </w:r>
      <w:r>
        <w:rPr>
          <w:color w:val="000000"/>
        </w:rPr>
        <w:lastRenderedPageBreak/>
        <w:tab/>
      </w:r>
      <w:r>
        <w:rPr>
          <w:color w:val="000000"/>
        </w:rPr>
        <w:br/>
      </w:r>
      <w:r>
        <w:rPr>
          <w:color w:val="000000"/>
        </w:rPr>
        <w:br/>
        <w:t>PAR.4º O direito a renovação do contrato estende-se às locações celebradas por indústrias e sociedades civis com fim lucrativo, regularmente constituídas, desde que ocorrentes os pressupostos previstos neste artigo.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PAR.5º Do direito a renovação decai aquele que não propuser a ação no interregno de um ano, no máximo, até seis meses, no mínimo, anteriores à data da finalização do prazo do contrato em vigor.</w:t>
      </w:r>
      <w:r>
        <w:rPr>
          <w:color w:val="000000"/>
        </w:rPr>
        <w:tab/>
      </w:r>
      <w:r>
        <w:rPr>
          <w:color w:val="000000"/>
        </w:rPr>
        <w:br/>
        <w:t>A petição está instruída com a prova dos fatos indicados nos incisos I a VI do artigo 71 da Lei 8.245/91.</w:t>
      </w:r>
      <w:r>
        <w:rPr>
          <w:color w:val="000000"/>
        </w:rPr>
        <w:br/>
      </w:r>
      <w:r>
        <w:rPr>
          <w:color w:val="000000"/>
        </w:rPr>
        <w:br/>
        <w:t>3. Preenchendo o autor todos os requisitos exigidos pela Lei do Inquilinato, requer a citação do locador para os termos da ação; para, querendo, oferecer contestação, sob pena de revelia.</w:t>
      </w:r>
      <w:r>
        <w:rPr>
          <w:color w:val="000000"/>
        </w:rPr>
        <w:br/>
        <w:t>Oferece, para o novo contrato, aluguel no valor de ... e o mesmo fiador, que, segundo declaração ora exibida, aceita prestar a garantia, juntamente com o seu cônjuge.</w:t>
      </w:r>
      <w:r>
        <w:rPr>
          <w:color w:val="000000"/>
        </w:rPr>
        <w:br/>
        <w:t>Protesta pelo depoimento da parte e de testemunhas, juntada de documentos e perícia.</w:t>
      </w:r>
      <w:r>
        <w:rPr>
          <w:color w:val="000000"/>
        </w:rPr>
        <w:br/>
        <w:t>Dá à causa o valor de ..., correspondente a doze meses de aluguel (art.58, III).</w:t>
      </w:r>
      <w:r>
        <w:rPr>
          <w:color w:val="000000"/>
        </w:rPr>
        <w:tab/>
      </w:r>
      <w:r>
        <w:rPr>
          <w:color w:val="000000"/>
        </w:rPr>
        <w:br/>
        <w:t>E. deferimento.</w:t>
      </w:r>
      <w:r>
        <w:rPr>
          <w:color w:val="000000"/>
        </w:rPr>
        <w:tab/>
      </w:r>
      <w:r>
        <w:rPr>
          <w:color w:val="000000"/>
        </w:rPr>
        <w:br/>
        <w:t>Data e assinatura do advogado.</w:t>
      </w:r>
    </w:p>
    <w:p w14:paraId="5D231682" w14:textId="77777777" w:rsidR="007528DD" w:rsidRDefault="007528DD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2358FD" w14:textId="77777777" w:rsidR="007528DD" w:rsidRDefault="007528DD"/>
    <w:sectPr w:rsidR="007528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CFD81" w14:textId="77777777" w:rsidR="00D71D62" w:rsidRDefault="00D71D62" w:rsidP="00D71D62">
      <w:r>
        <w:separator/>
      </w:r>
    </w:p>
  </w:endnote>
  <w:endnote w:type="continuationSeparator" w:id="0">
    <w:p w14:paraId="295B6D82" w14:textId="77777777" w:rsidR="00D71D62" w:rsidRDefault="00D71D62" w:rsidP="00D7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3A5A0" w14:textId="77777777" w:rsidR="00D71D62" w:rsidRDefault="00D71D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2A92" w14:textId="378AC964" w:rsidR="00D71D62" w:rsidRPr="00D71D62" w:rsidRDefault="00D71D62" w:rsidP="00D71D6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5784" w14:textId="77777777" w:rsidR="00D71D62" w:rsidRDefault="00D71D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99AA2" w14:textId="77777777" w:rsidR="00D71D62" w:rsidRDefault="00D71D62" w:rsidP="00D71D62">
      <w:r>
        <w:separator/>
      </w:r>
    </w:p>
  </w:footnote>
  <w:footnote w:type="continuationSeparator" w:id="0">
    <w:p w14:paraId="7552E2F3" w14:textId="77777777" w:rsidR="00D71D62" w:rsidRDefault="00D71D62" w:rsidP="00D7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0C447" w14:textId="77777777" w:rsidR="00D71D62" w:rsidRDefault="00D71D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A602F" w14:textId="3FC9B0A7" w:rsidR="00D71D62" w:rsidRPr="00D71D62" w:rsidRDefault="00D71D62" w:rsidP="00D71D6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3A9A" w14:textId="77777777" w:rsidR="00D71D62" w:rsidRDefault="00D71D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8DD"/>
    <w:rsid w:val="007528DD"/>
    <w:rsid w:val="00D7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C4F901"/>
  <w15:chartTrackingRefBased/>
  <w15:docId w15:val="{7DA7BC35-D037-410A-A814-0EBF8CC4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1D6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1D6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71D6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1D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PROSSESSÓRIA</vt:lpstr>
    </vt:vector>
  </TitlesOfParts>
  <Company>student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PROSSESSÓRIA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