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A96CB" w14:textId="77777777" w:rsidR="000555AD" w:rsidRDefault="000555AD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BUSCA E APREENSÃO REQUERIMENTO DE BUSCA DOMICILIAR</w:t>
      </w:r>
    </w:p>
    <w:p w14:paraId="4577D0EC" w14:textId="77777777" w:rsidR="000555AD" w:rsidRDefault="000555A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096CC25" w14:textId="77777777" w:rsidR="000555AD" w:rsidRDefault="000555A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4227C2F" w14:textId="77777777" w:rsidR="000555AD" w:rsidRDefault="000555A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03019F" w14:textId="77777777" w:rsidR="000555AD" w:rsidRDefault="000555A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DR. DELEGADO TITULAR DA ______DELEGACIA DE POLÍCIA .DE _________</w:t>
      </w:r>
    </w:p>
    <w:p w14:paraId="706215D6" w14:textId="77777777" w:rsidR="000555AD" w:rsidRDefault="000555A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DECB437" w14:textId="77777777" w:rsidR="000555AD" w:rsidRDefault="000555A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(nome, qualificação e domicílio), por seu advogado infra-assinado, fulcro nos arts. 241 e 242 do Código de Processo Penal, nos autos do inquérito policial n.º ____, instaurado para apuração da responsabilidade penal de ____, como violador do art. _______ do Código Penal, figurando o Reclamante como vítima de furto, vem dizer que, embora os indícios indiquem-no como autor, nega-se o indiciado a admitir ter sido o agente criminoso.  As insistentes negativas do réu levaram o Reclamante a, diligenciando "motu próprio", descobrir que a "res furtiva" se encontra em poder de _________ (nome e endereço), fato comprovado pelas declarações em apenso.</w:t>
      </w:r>
    </w:p>
    <w:p w14:paraId="7CCA9D62" w14:textId="77777777" w:rsidR="000555AD" w:rsidRDefault="000555A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"Ex positis", na forma da lei, requer a Vossa  Senhoria mandado de expedição de busca e apreensão domiciliar.</w:t>
      </w:r>
    </w:p>
    <w:p w14:paraId="0404BF1A" w14:textId="77777777" w:rsidR="000555AD" w:rsidRDefault="000555A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e Espera Deferimento</w:t>
      </w:r>
    </w:p>
    <w:p w14:paraId="4523FDB8" w14:textId="77777777" w:rsidR="000555AD" w:rsidRDefault="000555A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0C95B4E" w14:textId="77777777" w:rsidR="000555AD" w:rsidRDefault="000555A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7C0828D" w14:textId="77777777" w:rsidR="000555AD" w:rsidRDefault="000555A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Local, data e assinatura do advogado.</w:t>
      </w:r>
    </w:p>
    <w:p w14:paraId="4F5D0C13" w14:textId="77777777" w:rsidR="000555AD" w:rsidRDefault="000555A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FA51F3A" w14:textId="77777777" w:rsidR="000555AD" w:rsidRDefault="000555A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CABC43E" w14:textId="77777777" w:rsidR="000555AD" w:rsidRDefault="000555AD"/>
    <w:sectPr w:rsidR="000555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7B94F" w14:textId="77777777" w:rsidR="00225B26" w:rsidRDefault="00225B26" w:rsidP="00225B26">
      <w:r>
        <w:separator/>
      </w:r>
    </w:p>
  </w:endnote>
  <w:endnote w:type="continuationSeparator" w:id="0">
    <w:p w14:paraId="675DDF84" w14:textId="77777777" w:rsidR="00225B26" w:rsidRDefault="00225B26" w:rsidP="00225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B257" w14:textId="77777777" w:rsidR="00225B26" w:rsidRDefault="00225B2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C9B60" w14:textId="106D44F8" w:rsidR="00225B26" w:rsidRPr="00225B26" w:rsidRDefault="00225B26" w:rsidP="00225B2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F8A3A" w14:textId="77777777" w:rsidR="00225B26" w:rsidRDefault="00225B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EE562" w14:textId="77777777" w:rsidR="00225B26" w:rsidRDefault="00225B26" w:rsidP="00225B26">
      <w:r>
        <w:separator/>
      </w:r>
    </w:p>
  </w:footnote>
  <w:footnote w:type="continuationSeparator" w:id="0">
    <w:p w14:paraId="59F149D5" w14:textId="77777777" w:rsidR="00225B26" w:rsidRDefault="00225B26" w:rsidP="00225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2CB45" w14:textId="77777777" w:rsidR="00225B26" w:rsidRDefault="00225B2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47762" w14:textId="1CC36E5A" w:rsidR="00225B26" w:rsidRPr="00225B26" w:rsidRDefault="00225B26" w:rsidP="00225B2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FD3EB" w14:textId="77777777" w:rsidR="00225B26" w:rsidRDefault="00225B2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55AD"/>
    <w:rsid w:val="000555AD"/>
    <w:rsid w:val="0022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19E1EB"/>
  <w15:chartTrackingRefBased/>
  <w15:docId w15:val="{B5833955-E71B-4649-8FDC-1DA95D75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25B2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25B26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25B2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25B2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 E APREENSÃO DE MENOR- I</vt:lpstr>
    </vt:vector>
  </TitlesOfParts>
  <Company>student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 E APREENSÃO DE MENOR- I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