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B1DDD" w14:textId="77777777" w:rsidR="0070441A" w:rsidRDefault="0070441A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EM AÇÃO POPULAR COM PEDIDO DE EXTINÇÃO DO FEITO DEVIDO A PRESCRIÇÃO (Art. 21 da Lei nº 4.717/65)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8E5AA1C" w14:textId="77777777" w:rsidR="0070441A" w:rsidRDefault="0070441A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VARA DA FAZENDA PÚBLICA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já devidamente qualificado nos autos em epígrafe, 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por seu advogado abaixo assinado, vem à presença de V. Exa. requerer em preliminar arguir a prescrição da ação, em conformidade ao que dispõe o artigo 21 da Lei nº 4717/65,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ato pretensamente lesivo, apontado pelo REQUERIDO na incial, deu-se na data (xxx), seis anos e meio, portanto, já tendo sido transcorridos considerada a propositura desta.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Alude o Art. 21 da Lei da Ação Popular, ao prazo prescricional de 5 (cinco) anos para a propositura daquele remédio constitucional, fluindo a partir da prática do ato lesivo.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Além de prescrita a presente está prejudicada no mérito, uma vez que o ora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não possui suporte fático para sustentar sua argumentação. Isto porque a empresa (xxx), que foi contratada pelo Município para executar os serviços (xxx), sendo selecionada a partir de exaustiva busca no meio profissional competente, tendo sido expedido o ato com base na notória capacitação, sendo que todos os atos estão em conformidade com o Decreto Municipal nº (xxx) bem como a Lei de Licitações.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Seja acolhida esta preliminar de prescrição, julgando prejudicada a ação;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Em caso de indeferimento da preliminar, seja, ainda, julgada improcedente a inicial, pela inexistência de fato lesivo ao patrimônio público ou nulo na sua orígem;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 decretada a baixa e arquivamento dos autos.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</w:p>
    <w:p w14:paraId="7DBBD3B4" w14:textId="77777777" w:rsidR="0070441A" w:rsidRDefault="0070441A"/>
    <w:sectPr w:rsidR="007044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37883" w14:textId="77777777" w:rsidR="005A12FC" w:rsidRDefault="005A12FC" w:rsidP="005A12FC">
      <w:r>
        <w:separator/>
      </w:r>
    </w:p>
  </w:endnote>
  <w:endnote w:type="continuationSeparator" w:id="0">
    <w:p w14:paraId="5837EB5D" w14:textId="77777777" w:rsidR="005A12FC" w:rsidRDefault="005A12FC" w:rsidP="005A1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2C0B8" w14:textId="77777777" w:rsidR="005A12FC" w:rsidRDefault="005A12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EEE6B" w14:textId="461A5290" w:rsidR="005A12FC" w:rsidRPr="005A12FC" w:rsidRDefault="005A12FC" w:rsidP="005A12F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2050E" w14:textId="77777777" w:rsidR="005A12FC" w:rsidRDefault="005A12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54682" w14:textId="77777777" w:rsidR="005A12FC" w:rsidRDefault="005A12FC" w:rsidP="005A12FC">
      <w:r>
        <w:separator/>
      </w:r>
    </w:p>
  </w:footnote>
  <w:footnote w:type="continuationSeparator" w:id="0">
    <w:p w14:paraId="23B32001" w14:textId="77777777" w:rsidR="005A12FC" w:rsidRDefault="005A12FC" w:rsidP="005A1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455EC" w14:textId="77777777" w:rsidR="005A12FC" w:rsidRDefault="005A12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B456F" w14:textId="00227CCC" w:rsidR="005A12FC" w:rsidRPr="005A12FC" w:rsidRDefault="005A12FC" w:rsidP="005A12F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7F9F3" w14:textId="77777777" w:rsidR="005A12FC" w:rsidRDefault="005A12F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441A"/>
    <w:rsid w:val="005A12FC"/>
    <w:rsid w:val="0070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85F412"/>
  <w15:chartTrackingRefBased/>
  <w15:docId w15:val="{2D8FDDB6-1C67-40F9-B1F8-F581A353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5A12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A12F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A12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A12F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EM AÇÃO POPULAR COM PEDIDO DE EXTINÇÃO DO FEITO DEVIDO A PRESCRIÇÃO (Art</vt:lpstr>
    </vt:vector>
  </TitlesOfParts>
  <Company>jorge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EM AÇÃO POPULAR COM PEDIDO DE EXTINÇÃO DO FEITO DEVIDO A PRESCRIÇÃO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