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0A3B" w:rsidRDefault="006A0A3B">
      <w:pPr>
        <w:widowControl/>
        <w:rPr>
          <w:lang w:val="en-US"/>
        </w:rPr>
      </w:pPr>
    </w:p>
    <w:p w:rsidR="006A0A3B" w:rsidRDefault="006A0A3B">
      <w:pPr>
        <w:widowControl/>
        <w:rPr>
          <w:lang w:val="en-US"/>
        </w:rPr>
      </w:pPr>
      <w:r>
        <w:rPr>
          <w:lang w:val="en-US"/>
        </w:rPr>
        <w:t>EXCESSO DE INDISPONIBILIDADE - NOVO CPC</w:t>
      </w:r>
    </w:p>
    <w:p w:rsidR="006A0A3B" w:rsidRDefault="006A0A3B">
      <w:pPr>
        <w:widowControl/>
        <w:rPr>
          <w:lang w:val="en-US"/>
        </w:rPr>
      </w:pPr>
    </w:p>
    <w:p w:rsidR="006A0A3B" w:rsidRDefault="006A0A3B">
      <w:pPr>
        <w:widowControl/>
        <w:rPr>
          <w:lang w:val="en-US"/>
        </w:rPr>
      </w:pPr>
    </w:p>
    <w:p w:rsidR="006A0A3B" w:rsidRDefault="006A0A3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6A0A3B" w:rsidRDefault="006A0A3B">
      <w:pPr>
        <w:widowControl/>
        <w:rPr>
          <w:lang w:val="en-US"/>
        </w:rPr>
      </w:pPr>
    </w:p>
    <w:p w:rsidR="006A0A3B" w:rsidRDefault="006A0A3B">
      <w:pPr>
        <w:widowControl/>
        <w:rPr>
          <w:lang w:val="en-US"/>
        </w:rPr>
      </w:pPr>
    </w:p>
    <w:p w:rsidR="006A0A3B" w:rsidRDefault="006A0A3B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6A0A3B" w:rsidRDefault="006A0A3B">
      <w:pPr>
        <w:widowControl/>
        <w:rPr>
          <w:lang w:val="en-US"/>
        </w:rPr>
      </w:pPr>
    </w:p>
    <w:p w:rsidR="006A0A3B" w:rsidRDefault="006A0A3B">
      <w:pPr>
        <w:widowControl/>
        <w:rPr>
          <w:lang w:val="en-US"/>
        </w:rPr>
      </w:pPr>
    </w:p>
    <w:p w:rsidR="006A0A3B" w:rsidRDefault="006A0A3B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854, § 3º, II, do CPC/2015, expor e requerer o seguinte:</w:t>
      </w:r>
    </w:p>
    <w:p w:rsidR="006A0A3B" w:rsidRDefault="006A0A3B">
      <w:pPr>
        <w:widowControl/>
        <w:rPr>
          <w:lang w:val="en-US"/>
        </w:rPr>
      </w:pPr>
    </w:p>
    <w:p w:rsidR="006A0A3B" w:rsidRDefault="006A0A3B">
      <w:pPr>
        <w:widowControl/>
        <w:rPr>
          <w:lang w:val="en-US"/>
        </w:rPr>
      </w:pPr>
      <w:r>
        <w:rPr>
          <w:lang w:val="en-US"/>
        </w:rPr>
        <w:t>O Exequente solicitou a esse MM. Juízo, no dia __/__/__, a indisponibilidade da quantia de R$ ______,__ (_________ reais), na conta nº _________, agência _________, banco __________, do Executado, a qual se procedeu em __/__/__.</w:t>
      </w:r>
    </w:p>
    <w:p w:rsidR="006A0A3B" w:rsidRDefault="006A0A3B">
      <w:pPr>
        <w:widowControl/>
        <w:rPr>
          <w:lang w:val="en-US"/>
        </w:rPr>
      </w:pPr>
    </w:p>
    <w:p w:rsidR="006A0A3B" w:rsidRDefault="006A0A3B">
      <w:pPr>
        <w:widowControl/>
        <w:rPr>
          <w:lang w:val="en-US"/>
        </w:rPr>
      </w:pPr>
      <w:r>
        <w:rPr>
          <w:lang w:val="en-US"/>
        </w:rPr>
        <w:t>Ocorre que a quantia que se tornou indisponível é excessiva, tendo em vista que o valor correto e atualizado da dívida é de R$ _______,__ (_________ reais).</w:t>
      </w:r>
    </w:p>
    <w:p w:rsidR="006A0A3B" w:rsidRDefault="006A0A3B">
      <w:pPr>
        <w:widowControl/>
        <w:rPr>
          <w:lang w:val="en-US"/>
        </w:rPr>
      </w:pPr>
    </w:p>
    <w:p w:rsidR="006A0A3B" w:rsidRDefault="006A0A3B">
      <w:pPr>
        <w:widowControl/>
        <w:rPr>
          <w:lang w:val="en-US"/>
        </w:rPr>
      </w:pPr>
      <w:r>
        <w:rPr>
          <w:lang w:val="en-US"/>
        </w:rPr>
        <w:t>ANTE O EXPOSTO, requer-se o cancelamento da indisponibilidade, liberando a quantia de R$ ______,__ (______ reais), referente à diferença do valor real da dívida e o que esta indisponível, o qual deve ser realizado no prazo máximo de 24 (vinte e quatro) horas.</w:t>
      </w:r>
    </w:p>
    <w:p w:rsidR="006A0A3B" w:rsidRDefault="006A0A3B">
      <w:pPr>
        <w:widowControl/>
        <w:rPr>
          <w:lang w:val="en-US"/>
        </w:rPr>
      </w:pPr>
    </w:p>
    <w:p w:rsidR="006A0A3B" w:rsidRDefault="006A0A3B">
      <w:pPr>
        <w:widowControl/>
        <w:rPr>
          <w:lang w:val="en-US"/>
        </w:rPr>
      </w:pPr>
    </w:p>
    <w:p w:rsidR="006A0A3B" w:rsidRDefault="006A0A3B">
      <w:pPr>
        <w:widowControl/>
        <w:rPr>
          <w:lang w:val="en-US"/>
        </w:rPr>
      </w:pPr>
    </w:p>
    <w:p w:rsidR="006A0A3B" w:rsidRDefault="006A0A3B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6A0A3B" w:rsidRDefault="006A0A3B">
      <w:pPr>
        <w:widowControl/>
        <w:rPr>
          <w:lang w:val="en-US"/>
        </w:rPr>
      </w:pPr>
    </w:p>
    <w:p w:rsidR="006A0A3B" w:rsidRDefault="006A0A3B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6A0A3B" w:rsidRDefault="006A0A3B">
      <w:pPr>
        <w:widowControl/>
        <w:rPr>
          <w:lang w:val="en-US"/>
        </w:rPr>
      </w:pPr>
    </w:p>
    <w:p w:rsidR="006A0A3B" w:rsidRDefault="006A0A3B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6A0A3B" w:rsidRDefault="006A0A3B">
      <w:pPr>
        <w:widowControl/>
        <w:rPr>
          <w:lang w:val="en-US"/>
        </w:rPr>
      </w:pPr>
    </w:p>
    <w:p w:rsidR="006A0A3B" w:rsidRDefault="006A0A3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6A0A3B" w:rsidRDefault="006A0A3B">
      <w:pPr>
        <w:widowControl/>
        <w:rPr>
          <w:lang w:val="en-US"/>
        </w:rPr>
      </w:pPr>
    </w:p>
    <w:p w:rsidR="006A0A3B" w:rsidRDefault="006A0A3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6A0A3B" w:rsidRDefault="006A0A3B">
      <w:pPr>
        <w:widowControl/>
        <w:rPr>
          <w:lang w:val="en-US"/>
        </w:rPr>
      </w:pPr>
    </w:p>
    <w:sectPr w:rsidR="006A0A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7046C" w:rsidRDefault="00D7046C" w:rsidP="00D7046C">
      <w:r>
        <w:separator/>
      </w:r>
    </w:p>
  </w:endnote>
  <w:endnote w:type="continuationSeparator" w:id="0">
    <w:p w:rsidR="00D7046C" w:rsidRDefault="00D7046C" w:rsidP="00D70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046C" w:rsidRDefault="00D7046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046C" w:rsidRPr="00D7046C" w:rsidRDefault="00D7046C" w:rsidP="00D7046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046C" w:rsidRDefault="00D7046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7046C" w:rsidRDefault="00D7046C" w:rsidP="00D7046C">
      <w:r>
        <w:separator/>
      </w:r>
    </w:p>
  </w:footnote>
  <w:footnote w:type="continuationSeparator" w:id="0">
    <w:p w:rsidR="00D7046C" w:rsidRDefault="00D7046C" w:rsidP="00D704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046C" w:rsidRDefault="00D7046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046C" w:rsidRPr="00D7046C" w:rsidRDefault="00D7046C" w:rsidP="00D7046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046C" w:rsidRDefault="00D7046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A0A3B"/>
    <w:rsid w:val="006A0A3B"/>
    <w:rsid w:val="00D7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7046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7046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7046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7046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940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