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2348" w:rsidRDefault="00A22348" w:rsidP="00A2234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INDICAÇÃO DE BENS À PENHORA PELO CREDOR (Art. 657,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22348" w:rsidRDefault="00A22348" w:rsidP="00A2234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CREDOR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DEVEDOR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657 do Código de Processo Civil, manifestar sua discordância quanto à nomeção de bens realizada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DEVEDOR</w:t>
      </w:r>
      <w:r>
        <w:rPr>
          <w:rFonts w:ascii="Arial" w:hAnsi="Arial" w:cs="Arial"/>
          <w:color w:val="000000"/>
          <w:sz w:val="17"/>
          <w:szCs w:val="17"/>
        </w:rPr>
        <w:t xml:space="preserve">, pois não houve obediência à ordem estabelecida no Art. 655, do CPC, razão pela qual indica para ser penhorado o bem (xxx) (Descreve o bem), de propriedade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DEVEDOR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CREDOR</w:t>
      </w:r>
      <w:r>
        <w:rPr>
          <w:rFonts w:ascii="Arial" w:hAnsi="Arial" w:cs="Arial"/>
          <w:color w:val="000000"/>
          <w:sz w:val="17"/>
          <w:szCs w:val="17"/>
        </w:rPr>
        <w:t xml:space="preserve"> requer a aceitação da nomeação, devendo esta ser reduzida a termo.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A22348" w:rsidRDefault="00A22348"/>
    <w:sectPr w:rsidR="00A223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6BC9" w:rsidRDefault="00386BC9" w:rsidP="00386BC9">
      <w:r>
        <w:separator/>
      </w:r>
    </w:p>
  </w:endnote>
  <w:endnote w:type="continuationSeparator" w:id="0">
    <w:p w:rsidR="00386BC9" w:rsidRDefault="00386BC9" w:rsidP="00386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Default="00386B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Pr="00386BC9" w:rsidRDefault="00386BC9" w:rsidP="00386BC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Default="00386B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6BC9" w:rsidRDefault="00386BC9" w:rsidP="00386BC9">
      <w:r>
        <w:separator/>
      </w:r>
    </w:p>
  </w:footnote>
  <w:footnote w:type="continuationSeparator" w:id="0">
    <w:p w:rsidR="00386BC9" w:rsidRDefault="00386BC9" w:rsidP="00386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Default="00386B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Pr="00386BC9" w:rsidRDefault="00386BC9" w:rsidP="00386BC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BC9" w:rsidRDefault="00386BC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348"/>
    <w:rsid w:val="00386BC9"/>
    <w:rsid w:val="00A22348"/>
    <w:rsid w:val="00B1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AD270-5DA0-4B22-BE15-72D07FFA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2234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86B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86BC9"/>
    <w:rPr>
      <w:sz w:val="24"/>
      <w:szCs w:val="24"/>
    </w:rPr>
  </w:style>
  <w:style w:type="paragraph" w:styleId="Rodap">
    <w:name w:val="footer"/>
    <w:basedOn w:val="Normal"/>
    <w:link w:val="RodapChar"/>
    <w:rsid w:val="00386B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86B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6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INDICAÇÃO DE BENS À PENHORA PELO CREDOR (Art</vt:lpstr>
    </vt:vector>
  </TitlesOfParts>
  <Company>MicroHardware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INDICAÇÃO DE BENS À PENHORA PELO CREDOR (Art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