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93A55" w:rsidRDefault="00893A55" w:rsidP="00893A55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ALVARÁ JUDICIAL (Art. 1.037 do CPC e Lei 6.858/80)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893A55" w:rsidRDefault="00893A55" w:rsidP="00893A55">
      <w:pPr>
        <w:pStyle w:val="NormalWeb"/>
        <w:rPr>
          <w:rStyle w:val="Forte"/>
        </w:rPr>
      </w:pP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Exmo. Sr. Dr. Juiz de Direito da ____ Vara Cível da Comarca de (xxx)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Autos Nº: 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>       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, (Nacionalidade), (Profissão), (Estado Civil), portador da Carteira de Identidade nº (xxx), inscrito no CPF sob o nº (xxx), residente e domiciliado à Rua (xxx), nº (xxx), Bairro (xxx), Cidade (xxx), Cep. (xxx), no Estado de (xxx), por seu procurador infra-assinado, mandato anexo, vem à presença de V. Exa. requerer a concessão de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 </w:t>
      </w:r>
    </w:p>
    <w:p w:rsidR="00893A55" w:rsidRDefault="00893A55" w:rsidP="00893A55">
      <w:pPr>
        <w:jc w:val="center"/>
      </w:pPr>
      <w:r>
        <w:rPr>
          <w:rFonts w:ascii="Arial" w:hAnsi="Arial" w:cs="Arial"/>
          <w:b/>
          <w:bCs/>
          <w:color w:val="000000"/>
          <w:sz w:val="17"/>
          <w:szCs w:val="17"/>
        </w:rPr>
        <w:t>ALVARÁ JUDICIAL</w:t>
      </w:r>
    </w:p>
    <w:p w:rsidR="00893A55" w:rsidRDefault="00893A55" w:rsidP="00893A55"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nos termos da Lei nº 6.858 de 24 de novembro de 1980 e art. 1.037 do Código de Processo Civil, pelos fatos e fundamentos que a seguir expõe: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1. </w:t>
      </w:r>
      <w:r>
        <w:rPr>
          <w:rFonts w:ascii="Arial" w:hAnsi="Arial" w:cs="Arial"/>
          <w:color w:val="000000"/>
          <w:sz w:val="17"/>
          <w:szCs w:val="17"/>
        </w:rPr>
        <w:t xml:space="preserve">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é único filho de </w:t>
      </w:r>
      <w:r>
        <w:rPr>
          <w:rFonts w:ascii="Arial" w:hAnsi="Arial" w:cs="Arial"/>
          <w:i/>
          <w:iCs/>
          <w:color w:val="000000"/>
          <w:sz w:val="17"/>
          <w:szCs w:val="17"/>
        </w:rPr>
        <w:t>NOME DO DE CUJUS,</w:t>
      </w:r>
      <w:r>
        <w:rPr>
          <w:rFonts w:ascii="Arial" w:hAnsi="Arial" w:cs="Arial"/>
          <w:color w:val="000000"/>
          <w:sz w:val="17"/>
          <w:szCs w:val="17"/>
        </w:rPr>
        <w:t xml:space="preserve"> falecido em (xx/xx/xxxx), conforme se verifica de seus documentos de identidade e da certidão de óbito </w:t>
      </w:r>
      <w:smartTag w:uri="urn:schemas-microsoft-com:office:smarttags" w:element="PersonName">
        <w:smartTagPr>
          <w:attr w:name="ProductID" w:val="em anexo. Salienta"/>
        </w:smartTagPr>
        <w:r>
          <w:rPr>
            <w:rFonts w:ascii="Arial" w:hAnsi="Arial" w:cs="Arial"/>
            <w:color w:val="000000"/>
            <w:sz w:val="17"/>
            <w:szCs w:val="17"/>
          </w:rPr>
          <w:t>em anexo. Salienta</w:t>
        </w:r>
      </w:smartTag>
      <w:r>
        <w:rPr>
          <w:rFonts w:ascii="Arial" w:hAnsi="Arial" w:cs="Arial"/>
          <w:color w:val="000000"/>
          <w:sz w:val="17"/>
          <w:szCs w:val="17"/>
        </w:rPr>
        <w:t xml:space="preserve"> ainda que deixou de proceder a abertura de inventário, haja vista a inexistência de bens imóveis deixados por seu genitor.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2. </w:t>
      </w:r>
      <w:r>
        <w:rPr>
          <w:rFonts w:ascii="Arial" w:hAnsi="Arial" w:cs="Arial"/>
          <w:color w:val="000000"/>
          <w:sz w:val="17"/>
          <w:szCs w:val="17"/>
        </w:rPr>
        <w:t xml:space="preserve">No entanto, consoante demonstra o extrato bancário em anexo fornecido pela Caixa Econômica Federal - CEF, o </w:t>
      </w:r>
      <w:r>
        <w:rPr>
          <w:rFonts w:ascii="Arial" w:hAnsi="Arial" w:cs="Arial"/>
          <w:i/>
          <w:iCs/>
          <w:color w:val="000000"/>
          <w:sz w:val="17"/>
          <w:szCs w:val="17"/>
        </w:rPr>
        <w:t>de cujus</w:t>
      </w:r>
      <w:r>
        <w:rPr>
          <w:rFonts w:ascii="Arial" w:hAnsi="Arial" w:cs="Arial"/>
          <w:color w:val="000000"/>
          <w:sz w:val="17"/>
          <w:szCs w:val="17"/>
        </w:rPr>
        <w:t xml:space="preserve"> possui um saldo de R$ (xxx) (valor expresso) depositado em seu nome em razão do Programa de Integração Social - PIS.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3. </w:t>
      </w:r>
      <w:r>
        <w:rPr>
          <w:rFonts w:ascii="Arial" w:hAnsi="Arial" w:cs="Arial"/>
          <w:color w:val="000000"/>
          <w:sz w:val="17"/>
          <w:szCs w:val="17"/>
        </w:rPr>
        <w:t>Com efeito, a Lei nº 6.858/80 dispõe sobre o pagamento aos dependentes ou sucessores de tais valores não recebidos em vida pelos respectivos titulares do PIS, conforme exposto no artigo 1º, senão vejamos: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Art. 1º. Os valores devidos pelos empregadores aos empregados e os montantes das contas individuais do Fundo de Garantia do Tempo de Serviço e do Fundo de Participação PIS-PASEP, não recebidos em vida pelos respectivos titulares, serão pagos, em quotas iguais, aos dependentes habilitados perante a Previdência Social ou na forma da legislação específica dos servidores civis e militares, e, na sua falta, aos sucessores previstos na lei civil, indicados em alvará judicial, independentemente de inventário ou arrolamento.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4. </w:t>
      </w:r>
      <w:r>
        <w:rPr>
          <w:rFonts w:ascii="Arial" w:hAnsi="Arial" w:cs="Arial"/>
          <w:color w:val="000000"/>
          <w:sz w:val="17"/>
          <w:szCs w:val="17"/>
        </w:rPr>
        <w:t xml:space="preserve">Cumpre-nos salientar ainda, que não há necessidade de abertura de inventário para que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seja autorizado a levantar a quantia ora depositada, consoante dispõe o artigo 1.037 do Código de Processo Civil, </w:t>
      </w:r>
      <w:r>
        <w:rPr>
          <w:rFonts w:ascii="Arial" w:hAnsi="Arial" w:cs="Arial"/>
          <w:i/>
          <w:iCs/>
          <w:color w:val="000000"/>
          <w:sz w:val="17"/>
          <w:szCs w:val="17"/>
        </w:rPr>
        <w:t>in verbis: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  <w:t>       Art. 1037. Independerá de inventário ou arrolamento o pagamento dos valores previstos na Lei número 6.858, de 24 de novembro de 1980.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       5. </w:t>
      </w:r>
      <w:r>
        <w:rPr>
          <w:rFonts w:ascii="Arial" w:hAnsi="Arial" w:cs="Arial"/>
          <w:color w:val="000000"/>
          <w:sz w:val="17"/>
          <w:szCs w:val="17"/>
        </w:rPr>
        <w:t xml:space="preserve">Destarte,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sendo único filho do </w:t>
      </w:r>
      <w:r>
        <w:rPr>
          <w:rFonts w:ascii="Arial" w:hAnsi="Arial" w:cs="Arial"/>
          <w:i/>
          <w:iCs/>
          <w:color w:val="000000"/>
          <w:sz w:val="17"/>
          <w:szCs w:val="17"/>
        </w:rPr>
        <w:t>de cujus</w:t>
      </w:r>
      <w:r>
        <w:rPr>
          <w:rFonts w:ascii="Arial" w:hAnsi="Arial" w:cs="Arial"/>
          <w:color w:val="000000"/>
          <w:sz w:val="17"/>
          <w:szCs w:val="17"/>
        </w:rPr>
        <w:t xml:space="preserve"> e não havendo dependentes habilitados perante a Previdência Social, conforme certidão de inexistência de dependentes fornecida pelo INSS em anexo, faz jus ao recebimento da modesta quantia representada pelo extrato bancário, mediante alvará judicial.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Style w:val="Forte"/>
          <w:rFonts w:ascii="Arial" w:hAnsi="Arial" w:cs="Arial"/>
          <w:color w:val="000000"/>
          <w:sz w:val="17"/>
          <w:szCs w:val="17"/>
        </w:rPr>
        <w:t xml:space="preserve">Pelo exposto, REQUER: 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Seja intimado e ouvido o I. Representante do Ministério Público para se manifestar acerca do presente pedido de concessão de alvará judicial.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lastRenderedPageBreak/>
        <w:t xml:space="preserve">       Após ouvido o membro do </w:t>
      </w:r>
      <w:r>
        <w:rPr>
          <w:rFonts w:ascii="Arial" w:hAnsi="Arial" w:cs="Arial"/>
          <w:i/>
          <w:iCs/>
          <w:color w:val="000000"/>
          <w:sz w:val="17"/>
          <w:szCs w:val="17"/>
        </w:rPr>
        <w:t>parquet</w:t>
      </w:r>
      <w:r>
        <w:rPr>
          <w:rFonts w:ascii="Arial" w:hAnsi="Arial" w:cs="Arial"/>
          <w:color w:val="000000"/>
          <w:sz w:val="17"/>
          <w:szCs w:val="17"/>
        </w:rPr>
        <w:t xml:space="preserve">, seja concedido e expedido o competente alvará judicial, autorizando o </w:t>
      </w:r>
      <w:r>
        <w:rPr>
          <w:rStyle w:val="Forte"/>
          <w:rFonts w:ascii="Arial" w:hAnsi="Arial" w:cs="Arial"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 à proceder o levantamento da quantia depositada na Caixa Econômica Federal - CEF, agência nº (xxx), conta nº (xxx), em razão do PIS.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</w:p>
    <w:sectPr w:rsidR="00893A5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6416A" w:rsidRDefault="00E6416A" w:rsidP="00E6416A">
      <w:r>
        <w:separator/>
      </w:r>
    </w:p>
  </w:endnote>
  <w:endnote w:type="continuationSeparator" w:id="0">
    <w:p w:rsidR="00E6416A" w:rsidRDefault="00E6416A" w:rsidP="00E641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6416A" w:rsidRDefault="00E6416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6416A" w:rsidRPr="00E6416A" w:rsidRDefault="00E6416A" w:rsidP="00E6416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6416A" w:rsidRDefault="00E641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6416A" w:rsidRDefault="00E6416A" w:rsidP="00E6416A">
      <w:r>
        <w:separator/>
      </w:r>
    </w:p>
  </w:footnote>
  <w:footnote w:type="continuationSeparator" w:id="0">
    <w:p w:rsidR="00E6416A" w:rsidRDefault="00E6416A" w:rsidP="00E641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6416A" w:rsidRDefault="00E6416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6416A" w:rsidRPr="00E6416A" w:rsidRDefault="00E6416A" w:rsidP="00E6416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6416A" w:rsidRDefault="00E6416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3A55"/>
    <w:rsid w:val="00673705"/>
    <w:rsid w:val="00893A55"/>
    <w:rsid w:val="00E64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31E04B-82A3-4230-BB35-03310CC31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893A55"/>
    <w:pPr>
      <w:spacing w:before="100" w:beforeAutospacing="1" w:after="100" w:afterAutospacing="1"/>
    </w:pPr>
  </w:style>
  <w:style w:type="character" w:styleId="Forte">
    <w:name w:val="Strong"/>
    <w:basedOn w:val="Fontepargpadro"/>
    <w:qFormat/>
    <w:rsid w:val="00893A55"/>
    <w:rPr>
      <w:b/>
      <w:bCs/>
    </w:rPr>
  </w:style>
  <w:style w:type="paragraph" w:styleId="Cabealho">
    <w:name w:val="header"/>
    <w:basedOn w:val="Normal"/>
    <w:link w:val="CabealhoChar"/>
    <w:rsid w:val="00E6416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E6416A"/>
    <w:rPr>
      <w:sz w:val="24"/>
      <w:szCs w:val="24"/>
    </w:rPr>
  </w:style>
  <w:style w:type="paragraph" w:styleId="Rodap">
    <w:name w:val="footer"/>
    <w:basedOn w:val="Normal"/>
    <w:link w:val="RodapChar"/>
    <w:rsid w:val="00E6416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E6416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78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4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547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ALVARÁ JUDICIAL (Art</vt:lpstr>
    </vt:vector>
  </TitlesOfParts>
  <Company>MicroHardware</Company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ALVARÁ JUDICIAL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2023-11-05T21:20:00Z</dcterms:modified>
</cp:coreProperties>
</file>