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F1A58" w14:textId="77777777" w:rsidR="0065470E" w:rsidRDefault="0065470E">
      <w:pPr>
        <w:widowControl/>
        <w:rPr>
          <w:lang w:val="en-US"/>
        </w:rPr>
      </w:pPr>
    </w:p>
    <w:p w14:paraId="775260C1" w14:textId="77777777" w:rsidR="0065470E" w:rsidRDefault="0065470E">
      <w:pPr>
        <w:widowControl/>
        <w:rPr>
          <w:lang w:val="en-US"/>
        </w:rPr>
      </w:pPr>
      <w:r>
        <w:rPr>
          <w:lang w:val="en-US"/>
        </w:rPr>
        <w:t>PEDIDO DE INTERVENÇÃO NA QUALIDADE DE AMICUS CURIAE - NOVO CPC</w:t>
      </w:r>
    </w:p>
    <w:p w14:paraId="2E56D48F" w14:textId="77777777" w:rsidR="0065470E" w:rsidRDefault="0065470E">
      <w:pPr>
        <w:widowControl/>
        <w:rPr>
          <w:lang w:val="en-US"/>
        </w:rPr>
      </w:pPr>
    </w:p>
    <w:p w14:paraId="542542F2" w14:textId="77777777" w:rsidR="0065470E" w:rsidRDefault="0065470E">
      <w:pPr>
        <w:widowControl/>
        <w:rPr>
          <w:lang w:val="en-US"/>
        </w:rPr>
      </w:pPr>
    </w:p>
    <w:p w14:paraId="34862551" w14:textId="77777777" w:rsidR="0065470E" w:rsidRDefault="0065470E">
      <w:pPr>
        <w:widowControl/>
        <w:rPr>
          <w:lang w:val="en-US"/>
        </w:rPr>
      </w:pPr>
      <w:r>
        <w:rPr>
          <w:lang w:val="en-US"/>
        </w:rPr>
        <w:t>Exmo. Sr. Dr. Ministro Relator do Recurso Especial (...)</w:t>
      </w:r>
    </w:p>
    <w:p w14:paraId="19526161" w14:textId="77777777" w:rsidR="0065470E" w:rsidRDefault="0065470E">
      <w:pPr>
        <w:widowControl/>
        <w:rPr>
          <w:lang w:val="en-US"/>
        </w:rPr>
      </w:pPr>
    </w:p>
    <w:p w14:paraId="086E8E9F" w14:textId="77777777" w:rsidR="0065470E" w:rsidRDefault="0065470E">
      <w:pPr>
        <w:widowControl/>
        <w:rPr>
          <w:lang w:val="en-US"/>
        </w:rPr>
      </w:pPr>
    </w:p>
    <w:p w14:paraId="14622F13" w14:textId="77777777" w:rsidR="0065470E" w:rsidRDefault="0065470E">
      <w:pPr>
        <w:widowControl/>
        <w:rPr>
          <w:lang w:val="en-US"/>
        </w:rPr>
      </w:pPr>
    </w:p>
    <w:p w14:paraId="15B4A00E" w14:textId="77777777" w:rsidR="0065470E" w:rsidRDefault="0065470E">
      <w:pPr>
        <w:widowControl/>
        <w:rPr>
          <w:lang w:val="en-US"/>
        </w:rPr>
      </w:pPr>
    </w:p>
    <w:p w14:paraId="4D6CFCBF" w14:textId="77777777" w:rsidR="0065470E" w:rsidRDefault="0065470E">
      <w:pPr>
        <w:widowControl/>
        <w:rPr>
          <w:lang w:val="en-US"/>
        </w:rPr>
      </w:pPr>
      <w:r>
        <w:rPr>
          <w:lang w:val="en-US"/>
        </w:rPr>
        <w:t>Processo n. (...)</w:t>
      </w:r>
    </w:p>
    <w:p w14:paraId="6929060C" w14:textId="77777777" w:rsidR="0065470E" w:rsidRDefault="0065470E">
      <w:pPr>
        <w:widowControl/>
        <w:rPr>
          <w:lang w:val="en-US"/>
        </w:rPr>
      </w:pPr>
      <w:r>
        <w:rPr>
          <w:lang w:val="en-US"/>
        </w:rPr>
        <w:t>Partes:</w:t>
      </w:r>
    </w:p>
    <w:p w14:paraId="65D9F251" w14:textId="77777777" w:rsidR="0065470E" w:rsidRDefault="0065470E">
      <w:pPr>
        <w:widowControl/>
        <w:rPr>
          <w:lang w:val="en-US"/>
        </w:rPr>
      </w:pPr>
      <w:r>
        <w:rPr>
          <w:lang w:val="en-US"/>
        </w:rPr>
        <w:t>Recorrente: (...)</w:t>
      </w:r>
    </w:p>
    <w:p w14:paraId="75320635" w14:textId="77777777" w:rsidR="0065470E" w:rsidRDefault="0065470E">
      <w:pPr>
        <w:widowControl/>
        <w:rPr>
          <w:lang w:val="en-US"/>
        </w:rPr>
      </w:pPr>
      <w:r>
        <w:rPr>
          <w:lang w:val="en-US"/>
        </w:rPr>
        <w:t>Recorrido: (...)</w:t>
      </w:r>
    </w:p>
    <w:p w14:paraId="1B2517F7" w14:textId="77777777" w:rsidR="0065470E" w:rsidRDefault="0065470E">
      <w:pPr>
        <w:widowControl/>
        <w:rPr>
          <w:lang w:val="en-US"/>
        </w:rPr>
      </w:pPr>
      <w:r>
        <w:rPr>
          <w:lang w:val="en-US"/>
        </w:rPr>
        <w:t>(...), por seus procuradores (documento 1), vem, respeitosamente, a presença de Vossa Excelência, requerer a sua admissão no processo na qualidade de:</w:t>
      </w:r>
    </w:p>
    <w:p w14:paraId="79152A2E" w14:textId="77777777" w:rsidR="0065470E" w:rsidRDefault="0065470E">
      <w:pPr>
        <w:widowControl/>
        <w:rPr>
          <w:lang w:val="en-US"/>
        </w:rPr>
      </w:pPr>
      <w:r>
        <w:rPr>
          <w:lang w:val="en-US"/>
        </w:rPr>
        <w:t xml:space="preserve">Amicus curiae </w:t>
      </w:r>
    </w:p>
    <w:p w14:paraId="3C00238B" w14:textId="77777777" w:rsidR="0065470E" w:rsidRDefault="0065470E">
      <w:pPr>
        <w:widowControl/>
        <w:rPr>
          <w:lang w:val="en-US"/>
        </w:rPr>
      </w:pPr>
      <w:r>
        <w:rPr>
          <w:lang w:val="en-US"/>
        </w:rPr>
        <w:t>o que faz com fundamento no art. 138 do Código de Processo Civil e pelos argumentos de fato e de direito a seguir aduzidos:</w:t>
      </w:r>
    </w:p>
    <w:p w14:paraId="6C6056A6" w14:textId="77777777" w:rsidR="0065470E" w:rsidRDefault="0065470E">
      <w:pPr>
        <w:widowControl/>
        <w:rPr>
          <w:lang w:val="en-US"/>
        </w:rPr>
      </w:pPr>
      <w:r>
        <w:rPr>
          <w:lang w:val="en-US"/>
        </w:rPr>
        <w:t>Trata-se de Recurso Especial admitido e afetado, nos termos do art. 1.036 do Código de Processo Civil, para julgamento como demanda repetitiva.</w:t>
      </w:r>
    </w:p>
    <w:p w14:paraId="46E8FF43" w14:textId="77777777" w:rsidR="0065470E" w:rsidRDefault="0065470E">
      <w:pPr>
        <w:widowControl/>
        <w:rPr>
          <w:lang w:val="en-US"/>
        </w:rPr>
      </w:pPr>
      <w:r>
        <w:rPr>
          <w:lang w:val="en-US"/>
        </w:rPr>
        <w:t>Nesta medida, foi sobrestado o julgamento da ação do requerente, conforme faz prova a cópia integral anexa (documento 2), da ação que promove em face de (...) que versa sobre a matéria.</w:t>
      </w:r>
    </w:p>
    <w:p w14:paraId="739588F9" w14:textId="77777777" w:rsidR="0065470E" w:rsidRDefault="0065470E">
      <w:pPr>
        <w:widowControl/>
        <w:rPr>
          <w:lang w:val="en-US"/>
        </w:rPr>
      </w:pPr>
      <w:r>
        <w:rPr>
          <w:lang w:val="en-US"/>
        </w:rPr>
        <w:t>Trata-se, a toda evidência, de hipótese em que se admite a intervenção do requerente como amicus curiae.</w:t>
      </w:r>
    </w:p>
    <w:p w14:paraId="4AB4BE47" w14:textId="77777777" w:rsidR="0065470E" w:rsidRDefault="0065470E">
      <w:pPr>
        <w:widowControl/>
        <w:rPr>
          <w:lang w:val="en-US"/>
        </w:rPr>
      </w:pPr>
      <w:r>
        <w:rPr>
          <w:lang w:val="en-US"/>
        </w:rPr>
        <w:t>Pelo princípio da eventualidade, passa o requerente a expor as razões que reforçam a tese recursal expostas na vertente refrega:</w:t>
      </w:r>
    </w:p>
    <w:p w14:paraId="12F49385" w14:textId="77777777" w:rsidR="0065470E" w:rsidRDefault="0065470E">
      <w:pPr>
        <w:widowControl/>
        <w:rPr>
          <w:lang w:val="en-US"/>
        </w:rPr>
      </w:pPr>
      <w:r>
        <w:rPr>
          <w:lang w:val="en-US"/>
        </w:rPr>
        <w:t>(Expor as razões que reforçam o recurso cuja intervenção o amicus curiae pede)</w:t>
      </w:r>
    </w:p>
    <w:p w14:paraId="4BCC141B" w14:textId="77777777" w:rsidR="0065470E" w:rsidRDefault="0065470E">
      <w:pPr>
        <w:widowControl/>
        <w:rPr>
          <w:lang w:val="en-US"/>
        </w:rPr>
      </w:pPr>
      <w:r>
        <w:rPr>
          <w:lang w:val="en-US"/>
        </w:rPr>
        <w:t>Isto posto, requer-se Vossa Excelência, a admissão do requerente na qualidade de amicus curiae com a determinação das anotações de praxe para que o subscritor do presente seja intimado das decisões no vertente recurso, admitindo as razões ora lançadas para reforço da tese recursal e, bem assim, sustentar oralmente por ocasião do julgamento do recurso afetado.</w:t>
      </w:r>
    </w:p>
    <w:p w14:paraId="6F2C31E3" w14:textId="77777777" w:rsidR="0065470E" w:rsidRDefault="0065470E">
      <w:pPr>
        <w:widowControl/>
        <w:rPr>
          <w:lang w:val="en-US"/>
        </w:rPr>
      </w:pPr>
    </w:p>
    <w:p w14:paraId="0D82C8C1" w14:textId="77777777" w:rsidR="0065470E" w:rsidRDefault="0065470E">
      <w:pPr>
        <w:widowControl/>
        <w:rPr>
          <w:lang w:val="en-US"/>
        </w:rPr>
      </w:pPr>
    </w:p>
    <w:p w14:paraId="6D5C4E2E" w14:textId="77777777" w:rsidR="0065470E" w:rsidRDefault="0065470E">
      <w:pPr>
        <w:widowControl/>
        <w:rPr>
          <w:lang w:val="en-US"/>
        </w:rPr>
      </w:pPr>
      <w:r>
        <w:rPr>
          <w:lang w:val="en-US"/>
        </w:rPr>
        <w:t>Nestes termos,</w:t>
      </w:r>
    </w:p>
    <w:p w14:paraId="09303226" w14:textId="77777777" w:rsidR="0065470E" w:rsidRDefault="0065470E">
      <w:pPr>
        <w:widowControl/>
        <w:rPr>
          <w:lang w:val="en-US"/>
        </w:rPr>
      </w:pPr>
    </w:p>
    <w:p w14:paraId="1900A3F7" w14:textId="77777777" w:rsidR="0065470E" w:rsidRDefault="0065470E">
      <w:pPr>
        <w:widowControl/>
        <w:rPr>
          <w:lang w:val="en-US"/>
        </w:rPr>
      </w:pPr>
      <w:r>
        <w:rPr>
          <w:lang w:val="en-US"/>
        </w:rPr>
        <w:t>Pede deferimento.</w:t>
      </w:r>
    </w:p>
    <w:p w14:paraId="489EEB22" w14:textId="77777777" w:rsidR="0065470E" w:rsidRDefault="0065470E">
      <w:pPr>
        <w:widowControl/>
        <w:rPr>
          <w:lang w:val="en-US"/>
        </w:rPr>
      </w:pPr>
    </w:p>
    <w:p w14:paraId="13AF5E3B" w14:textId="77777777" w:rsidR="0065470E" w:rsidRDefault="0065470E">
      <w:pPr>
        <w:widowControl/>
        <w:rPr>
          <w:lang w:val="en-US"/>
        </w:rPr>
      </w:pPr>
      <w:r>
        <w:rPr>
          <w:lang w:val="en-US"/>
        </w:rPr>
        <w:t>[Local] [data]</w:t>
      </w:r>
    </w:p>
    <w:p w14:paraId="49BEBFF8" w14:textId="77777777" w:rsidR="0065470E" w:rsidRDefault="0065470E">
      <w:pPr>
        <w:widowControl/>
        <w:rPr>
          <w:lang w:val="en-US"/>
        </w:rPr>
      </w:pPr>
    </w:p>
    <w:p w14:paraId="35D77253" w14:textId="77777777" w:rsidR="0065470E" w:rsidRDefault="0065470E">
      <w:pPr>
        <w:widowControl/>
        <w:rPr>
          <w:lang w:val="en-US"/>
        </w:rPr>
      </w:pPr>
      <w:r>
        <w:rPr>
          <w:lang w:val="en-US"/>
        </w:rPr>
        <w:t>__________________________________</w:t>
      </w:r>
    </w:p>
    <w:p w14:paraId="25499CD7" w14:textId="77777777" w:rsidR="0065470E" w:rsidRDefault="0065470E">
      <w:pPr>
        <w:widowControl/>
        <w:rPr>
          <w:lang w:val="en-US"/>
        </w:rPr>
      </w:pPr>
    </w:p>
    <w:p w14:paraId="1412B0E9" w14:textId="77777777" w:rsidR="0065470E" w:rsidRDefault="0065470E">
      <w:pPr>
        <w:widowControl/>
        <w:rPr>
          <w:lang w:val="en-US"/>
        </w:rPr>
      </w:pPr>
      <w:r>
        <w:rPr>
          <w:lang w:val="en-US"/>
        </w:rPr>
        <w:t>[Nome Advogado] - [OAB] [UF].</w:t>
      </w:r>
    </w:p>
    <w:p w14:paraId="2C199517" w14:textId="77777777" w:rsidR="0065470E" w:rsidRDefault="0065470E">
      <w:pPr>
        <w:widowControl/>
        <w:rPr>
          <w:lang w:val="en-US"/>
        </w:rPr>
      </w:pPr>
    </w:p>
    <w:sectPr w:rsidR="0065470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93CD5" w14:textId="77777777" w:rsidR="00255799" w:rsidRDefault="00255799" w:rsidP="00255799">
      <w:r>
        <w:separator/>
      </w:r>
    </w:p>
  </w:endnote>
  <w:endnote w:type="continuationSeparator" w:id="0">
    <w:p w14:paraId="616C5B63" w14:textId="77777777" w:rsidR="00255799" w:rsidRDefault="00255799" w:rsidP="00255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E0A9E" w14:textId="77777777" w:rsidR="00255799" w:rsidRDefault="0025579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ADEEB" w14:textId="6BDDA32B" w:rsidR="00255799" w:rsidRPr="00255799" w:rsidRDefault="00255799" w:rsidP="0025579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00394" w14:textId="77777777" w:rsidR="00255799" w:rsidRDefault="0025579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4BB52" w14:textId="77777777" w:rsidR="00255799" w:rsidRDefault="00255799" w:rsidP="00255799">
      <w:r>
        <w:separator/>
      </w:r>
    </w:p>
  </w:footnote>
  <w:footnote w:type="continuationSeparator" w:id="0">
    <w:p w14:paraId="3AC5D13E" w14:textId="77777777" w:rsidR="00255799" w:rsidRDefault="00255799" w:rsidP="00255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C623" w14:textId="77777777" w:rsidR="00255799" w:rsidRDefault="0025579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B1188" w14:textId="44437B4A" w:rsidR="00255799" w:rsidRPr="00255799" w:rsidRDefault="00255799" w:rsidP="0025579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4938" w14:textId="77777777" w:rsidR="00255799" w:rsidRDefault="0025579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5470E"/>
    <w:rsid w:val="00255799"/>
    <w:rsid w:val="006547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877E0D"/>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55799"/>
    <w:pPr>
      <w:tabs>
        <w:tab w:val="center" w:pos="4252"/>
        <w:tab w:val="right" w:pos="8504"/>
      </w:tabs>
    </w:pPr>
  </w:style>
  <w:style w:type="character" w:customStyle="1" w:styleId="CabealhoChar">
    <w:name w:val="Cabeçalho Char"/>
    <w:basedOn w:val="Fontepargpadro"/>
    <w:link w:val="Cabealho"/>
    <w:uiPriority w:val="99"/>
    <w:rsid w:val="00255799"/>
    <w:rPr>
      <w:rFonts w:ascii="Times New Roman" w:hAnsi="Times New Roman" w:cs="Times New Roman"/>
      <w:kern w:val="0"/>
      <w:sz w:val="24"/>
      <w:szCs w:val="24"/>
    </w:rPr>
  </w:style>
  <w:style w:type="paragraph" w:styleId="Rodap">
    <w:name w:val="footer"/>
    <w:basedOn w:val="Normal"/>
    <w:link w:val="RodapChar"/>
    <w:uiPriority w:val="99"/>
    <w:unhideWhenUsed/>
    <w:rsid w:val="00255799"/>
    <w:pPr>
      <w:tabs>
        <w:tab w:val="center" w:pos="4252"/>
        <w:tab w:val="right" w:pos="8504"/>
      </w:tabs>
    </w:pPr>
  </w:style>
  <w:style w:type="character" w:customStyle="1" w:styleId="RodapChar">
    <w:name w:val="Rodapé Char"/>
    <w:basedOn w:val="Fontepargpadro"/>
    <w:link w:val="Rodap"/>
    <w:uiPriority w:val="99"/>
    <w:rsid w:val="0025579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1353</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2023-11-05T21:22:00Z</dcterms:modified>
</cp:coreProperties>
</file>