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11A" w:rsidRDefault="0009211A" w:rsidP="0009211A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SÍNDICO PARA ENCERRAMENTO DA FALÊNCIA PELA DEFICIÊNCIA DOS BENS ARRECADADOS (Art. 75 da Lei nº 7.661/45)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09211A" w:rsidRDefault="0009211A" w:rsidP="0009211A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VARA DA FAZENDA PÚBLICA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síndico na presente falência, por seu procurador abaixo assinado, com fundamento no artigo 75 da Lei nº 7.661/45, vem à presença de V. Exa. expor que procedeu à arrecadação dos bens da massa e constatou a insuficiência dos mesmos para cobrir as despesas do processo. Diante do exposto requer, após a oitiva do representante do Minitério Público, a expedição de edital concedendo prazo de 10 dias para que os interessados possam requerer o que for de direito e que seja determinada a venda dos bens da massa, além do encerramento da falência, caso nenhum dos credores se proponham a custear o prosseguimento do feito.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09211A" w:rsidRDefault="0009211A" w:rsidP="0009211A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br/>
      </w:r>
    </w:p>
    <w:p w:rsidR="0009211A" w:rsidRDefault="0009211A"/>
    <w:sectPr w:rsidR="0009211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71FEB" w:rsidRDefault="00D71FEB" w:rsidP="00D71FEB">
      <w:r>
        <w:separator/>
      </w:r>
    </w:p>
  </w:endnote>
  <w:endnote w:type="continuationSeparator" w:id="0">
    <w:p w:rsidR="00D71FEB" w:rsidRDefault="00D71FEB" w:rsidP="00D71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1FEB" w:rsidRDefault="00D71FE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1FEB" w:rsidRPr="00D71FEB" w:rsidRDefault="00D71FEB" w:rsidP="00D71FE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1FEB" w:rsidRDefault="00D71FE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71FEB" w:rsidRDefault="00D71FEB" w:rsidP="00D71FEB">
      <w:r>
        <w:separator/>
      </w:r>
    </w:p>
  </w:footnote>
  <w:footnote w:type="continuationSeparator" w:id="0">
    <w:p w:rsidR="00D71FEB" w:rsidRDefault="00D71FEB" w:rsidP="00D71F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1FEB" w:rsidRDefault="00D71FE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1FEB" w:rsidRPr="00D71FEB" w:rsidRDefault="00D71FEB" w:rsidP="00D71FE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1FEB" w:rsidRDefault="00D71FE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211A"/>
    <w:rsid w:val="0009211A"/>
    <w:rsid w:val="009C6868"/>
    <w:rsid w:val="00D7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AD3047-398B-447D-995C-00A9CA0F7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9211A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D71F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71FEB"/>
    <w:rPr>
      <w:sz w:val="24"/>
      <w:szCs w:val="24"/>
    </w:rPr>
  </w:style>
  <w:style w:type="paragraph" w:styleId="Rodap">
    <w:name w:val="footer"/>
    <w:basedOn w:val="Normal"/>
    <w:link w:val="RodapChar"/>
    <w:rsid w:val="00D71F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71FE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0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  <w:div w:id="20341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SÍNDICO PARA ENCERRAMENTO DA FALÊNCIA PELA DEFICIÊNCIA DOS BENS ARRECADADOS (Art</vt:lpstr>
    </vt:vector>
  </TitlesOfParts>
  <Company>MicroHardware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SÍNDICO PARA ENCERRAMENTO DA FALÊNCIA PELA DEFICIÊNCIA DOS BENS ARRECADADOS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