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3B9F" w:rsidRDefault="00153B9F" w:rsidP="00153B9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SOBREPARTILHA DE BEM DESCOBERTO APÓS INVENTÁRIO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53B9F" w:rsidRDefault="00153B9F" w:rsidP="00153B9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                                                 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INVENTÁRIO</w:t>
      </w:r>
      <w:r>
        <w:rPr>
          <w:rFonts w:ascii="Arial" w:hAnsi="Arial" w:cs="Arial"/>
          <w:color w:val="000000"/>
          <w:sz w:val="17"/>
          <w:szCs w:val="17"/>
        </w:rPr>
        <w:t xml:space="preserve"> em epígrafe, tendo sido descoberto o bem (xxx), situado na Rua (xxx), nº (xxx), Cep (xxx), Cidade (xxx), no Estado (xxx); sob o Registro nº (xxx) do Cartório do (xxx) Ofício de Registro de Imóveis, após a conclusão do inventário, vem à presença de V. Exa., requerer a sobrepartilha do mesmo, cumpridas as formalidades previstas pela lei.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153B9F" w:rsidRDefault="00153B9F"/>
    <w:sectPr w:rsidR="00153B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6C5C" w:rsidRDefault="00436C5C" w:rsidP="00436C5C">
      <w:r>
        <w:separator/>
      </w:r>
    </w:p>
  </w:endnote>
  <w:endnote w:type="continuationSeparator" w:id="0">
    <w:p w:rsidR="00436C5C" w:rsidRDefault="00436C5C" w:rsidP="00436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C5C" w:rsidRDefault="00436C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C5C" w:rsidRPr="00436C5C" w:rsidRDefault="00436C5C" w:rsidP="00436C5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C5C" w:rsidRDefault="00436C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6C5C" w:rsidRDefault="00436C5C" w:rsidP="00436C5C">
      <w:r>
        <w:separator/>
      </w:r>
    </w:p>
  </w:footnote>
  <w:footnote w:type="continuationSeparator" w:id="0">
    <w:p w:rsidR="00436C5C" w:rsidRDefault="00436C5C" w:rsidP="00436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C5C" w:rsidRDefault="00436C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C5C" w:rsidRPr="00436C5C" w:rsidRDefault="00436C5C" w:rsidP="00436C5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6C5C" w:rsidRDefault="00436C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B9F"/>
    <w:rsid w:val="00153B9F"/>
    <w:rsid w:val="00315A91"/>
    <w:rsid w:val="0043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37F02-5F90-4819-87DC-BB731F56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53B9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36C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36C5C"/>
    <w:rPr>
      <w:sz w:val="24"/>
      <w:szCs w:val="24"/>
    </w:rPr>
  </w:style>
  <w:style w:type="paragraph" w:styleId="Rodap">
    <w:name w:val="footer"/>
    <w:basedOn w:val="Normal"/>
    <w:link w:val="RodapChar"/>
    <w:rsid w:val="00436C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36C5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SOBREPARTILHA DE BEM DESCOBERTO APÓS INVENTÁRIO </vt:lpstr>
    </vt:vector>
  </TitlesOfParts>
  <Company>MicroHardware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SOBREPARTILHA DE BEM DESCOBERTO APÓS INVENTÁRIO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