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289C" w:rsidRDefault="00DE57BF" w:rsidP="00DE57BF">
      <w:pPr>
        <w:jc w:val="both"/>
        <w:textAlignment w:val="top"/>
        <w:outlineLvl w:val="1"/>
        <w:rPr>
          <w:rFonts w:ascii="Arial" w:hAnsi="Arial" w:cs="Arial"/>
          <w:i/>
          <w:color w:val="FF0000"/>
          <w:kern w:val="36"/>
        </w:rPr>
      </w:pPr>
      <w:r>
        <w:rPr>
          <w:rFonts w:ascii="Arial" w:hAnsi="Arial" w:cs="Arial"/>
          <w:i/>
          <w:color w:val="FF0000"/>
          <w:kern w:val="36"/>
        </w:rPr>
        <w:t>(</w:t>
      </w:r>
      <w:r w:rsidR="0048289C" w:rsidRPr="00DE57BF">
        <w:rPr>
          <w:rFonts w:ascii="Arial" w:hAnsi="Arial" w:cs="Arial"/>
          <w:i/>
          <w:color w:val="FF0000"/>
          <w:kern w:val="36"/>
        </w:rPr>
        <w:t>Petição inicial de ação civil pública proposta pela Defensoria Pública para obrigar o Estado ao fornecimento de alimentação aos presos provisórios da cadeia pública de um Município de Alagoas</w:t>
      </w:r>
      <w:r>
        <w:rPr>
          <w:rFonts w:ascii="Arial" w:hAnsi="Arial" w:cs="Arial"/>
          <w:i/>
          <w:color w:val="FF0000"/>
          <w:kern w:val="36"/>
        </w:rPr>
        <w:t>)</w:t>
      </w:r>
    </w:p>
    <w:p w:rsidR="00DE57BF" w:rsidRDefault="00DE57BF" w:rsidP="00DE57BF">
      <w:pPr>
        <w:jc w:val="both"/>
        <w:textAlignment w:val="top"/>
        <w:outlineLvl w:val="1"/>
        <w:rPr>
          <w:rFonts w:ascii="Arial" w:hAnsi="Arial" w:cs="Arial"/>
          <w:i/>
          <w:color w:val="FF0000"/>
          <w:kern w:val="36"/>
        </w:rPr>
      </w:pPr>
    </w:p>
    <w:p w:rsidR="00DE57BF" w:rsidRDefault="00DE57BF" w:rsidP="00DE57BF">
      <w:pPr>
        <w:jc w:val="both"/>
        <w:textAlignment w:val="top"/>
        <w:outlineLvl w:val="1"/>
        <w:rPr>
          <w:rFonts w:ascii="Arial" w:hAnsi="Arial" w:cs="Arial"/>
          <w:i/>
          <w:color w:val="FF0000"/>
          <w:kern w:val="36"/>
        </w:rPr>
      </w:pPr>
    </w:p>
    <w:p w:rsidR="00DE57BF" w:rsidRPr="00DE57BF" w:rsidRDefault="00DE57BF" w:rsidP="00DE57BF">
      <w:pPr>
        <w:jc w:val="both"/>
        <w:textAlignment w:val="top"/>
        <w:outlineLvl w:val="1"/>
        <w:rPr>
          <w:rFonts w:ascii="Arial" w:hAnsi="Arial" w:cs="Arial"/>
          <w:i/>
          <w:color w:val="FF0000"/>
          <w:kern w:val="36"/>
        </w:rPr>
      </w:pPr>
    </w:p>
    <w:p w:rsidR="0048289C" w:rsidRDefault="00DE57BF" w:rsidP="00DE57BF">
      <w:pPr>
        <w:spacing w:line="240" w:lineRule="atLeast"/>
        <w:jc w:val="both"/>
        <w:textAlignment w:val="top"/>
        <w:rPr>
          <w:rFonts w:ascii="Arial" w:hAnsi="Arial" w:cs="Arial"/>
          <w:color w:val="000000"/>
        </w:rPr>
      </w:pPr>
      <w:r>
        <w:rPr>
          <w:rFonts w:ascii="Arial" w:hAnsi="Arial" w:cs="Arial"/>
          <w:b/>
          <w:bCs/>
          <w:color w:val="000000"/>
        </w:rPr>
        <w:t>EXCELENTÍSSIMO SENHOR DOUTOR JUIZ DE DIREITO DA ____ ª VARA CÍVEL DA COMARCA DE XXXXXXXXX ESTADO DO XXXXXXXX.</w:t>
      </w:r>
      <w:r w:rsidR="0048289C" w:rsidRPr="00DE57BF">
        <w:rPr>
          <w:rFonts w:ascii="Arial" w:hAnsi="Arial" w:cs="Arial"/>
          <w:color w:val="000000"/>
        </w:rPr>
        <w:t> </w:t>
      </w:r>
    </w:p>
    <w:p w:rsidR="00DE57BF" w:rsidRDefault="00DE57BF" w:rsidP="00DE57BF">
      <w:pPr>
        <w:spacing w:line="240" w:lineRule="atLeast"/>
        <w:jc w:val="both"/>
        <w:textAlignment w:val="top"/>
        <w:rPr>
          <w:rFonts w:ascii="Arial" w:hAnsi="Arial" w:cs="Arial"/>
          <w:b/>
          <w:bCs/>
          <w:color w:val="000000"/>
        </w:rPr>
      </w:pPr>
    </w:p>
    <w:p w:rsidR="00DE57BF" w:rsidRPr="00DE57BF" w:rsidRDefault="00DE57BF" w:rsidP="00D76942">
      <w:pPr>
        <w:spacing w:line="240" w:lineRule="atLeast"/>
        <w:ind w:left="4253"/>
        <w:jc w:val="both"/>
        <w:textAlignment w:val="top"/>
        <w:rPr>
          <w:rFonts w:ascii="Arial" w:hAnsi="Arial" w:cs="Arial"/>
          <w:b/>
          <w:bCs/>
          <w:color w:val="000000"/>
        </w:rPr>
      </w:pPr>
    </w:p>
    <w:p w:rsidR="0048289C" w:rsidRPr="00DE57BF" w:rsidRDefault="0048289C" w:rsidP="00D76942">
      <w:pPr>
        <w:spacing w:line="240" w:lineRule="atLeast"/>
        <w:ind w:left="4678"/>
        <w:jc w:val="both"/>
        <w:textAlignment w:val="top"/>
        <w:rPr>
          <w:rFonts w:ascii="Arial" w:hAnsi="Arial" w:cs="Arial"/>
          <w:color w:val="000000"/>
        </w:rPr>
      </w:pPr>
      <w:r w:rsidRPr="00DE57BF">
        <w:rPr>
          <w:rStyle w:val="Forte"/>
          <w:rFonts w:ascii="Arial" w:hAnsi="Arial" w:cs="Arial"/>
          <w:color w:val="000000"/>
        </w:rPr>
        <w:t xml:space="preserve">"O último dos criminosos tem o mais absoluto direito a que com ele se observe a lei; e tanto mais rigoroso há de ser, por parte dos seus executores, o empenho nessa observância, quanto mais excitada se achar a sociedade contra o delinqüente entregue à proteção dos agentes da ordem." </w:t>
      </w:r>
    </w:p>
    <w:p w:rsidR="0048289C" w:rsidRPr="00DE57BF" w:rsidRDefault="0048289C" w:rsidP="00D76942">
      <w:pPr>
        <w:spacing w:line="240" w:lineRule="atLeast"/>
        <w:ind w:left="4678"/>
        <w:jc w:val="both"/>
        <w:textAlignment w:val="top"/>
        <w:rPr>
          <w:rFonts w:ascii="Arial" w:hAnsi="Arial" w:cs="Arial"/>
          <w:color w:val="000000"/>
        </w:rPr>
      </w:pPr>
      <w:r w:rsidRPr="00DE57BF">
        <w:rPr>
          <w:rStyle w:val="Forte"/>
          <w:rFonts w:ascii="Arial" w:hAnsi="Arial" w:cs="Arial"/>
          <w:color w:val="000000"/>
        </w:rPr>
        <w:t>Rui Barbosa</w:t>
      </w:r>
    </w:p>
    <w:p w:rsidR="0048289C" w:rsidRPr="00DE57BF" w:rsidRDefault="0048289C" w:rsidP="00DE57BF">
      <w:pPr>
        <w:spacing w:line="240" w:lineRule="atLeast"/>
        <w:jc w:val="both"/>
        <w:textAlignment w:val="top"/>
        <w:rPr>
          <w:rFonts w:ascii="Arial" w:hAnsi="Arial" w:cs="Arial"/>
          <w:color w:val="000000"/>
        </w:rPr>
      </w:pPr>
      <w:r w:rsidRPr="00DE57BF">
        <w:rPr>
          <w:rFonts w:ascii="Arial" w:hAnsi="Arial" w:cs="Arial"/>
          <w:color w:val="000000"/>
        </w:rPr>
        <w:t> </w:t>
      </w:r>
    </w:p>
    <w:p w:rsidR="00D76942" w:rsidRDefault="0048289C" w:rsidP="00DE57BF">
      <w:pPr>
        <w:spacing w:line="240" w:lineRule="atLeast"/>
        <w:jc w:val="both"/>
        <w:textAlignment w:val="top"/>
        <w:rPr>
          <w:rStyle w:val="Forte"/>
          <w:rFonts w:ascii="Arial" w:hAnsi="Arial" w:cs="Arial"/>
          <w:color w:val="000000"/>
        </w:rPr>
      </w:pPr>
      <w:r w:rsidRPr="00DE57BF">
        <w:rPr>
          <w:rStyle w:val="Forte"/>
          <w:rFonts w:ascii="Arial" w:hAnsi="Arial" w:cs="Arial"/>
          <w:color w:val="000000"/>
        </w:rPr>
        <w:t>            </w:t>
      </w:r>
    </w:p>
    <w:p w:rsidR="0048289C" w:rsidRPr="00DE57BF" w:rsidRDefault="00D76942" w:rsidP="00D76942">
      <w:pPr>
        <w:spacing w:line="360" w:lineRule="auto"/>
        <w:jc w:val="both"/>
        <w:textAlignment w:val="top"/>
        <w:rPr>
          <w:rFonts w:ascii="Arial" w:hAnsi="Arial" w:cs="Arial"/>
          <w:color w:val="000000"/>
        </w:rPr>
      </w:pP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r>
      <w:r w:rsidRPr="00D76942">
        <w:rPr>
          <w:rFonts w:ascii="Arial" w:hAnsi="Arial" w:cs="Arial"/>
          <w:b/>
          <w:color w:val="000000"/>
        </w:rPr>
        <w:t>XXXXXXX</w:t>
      </w:r>
      <w:r>
        <w:rPr>
          <w:rFonts w:ascii="Arial" w:hAnsi="Arial" w:cs="Arial"/>
          <w:color w:val="000000"/>
        </w:rPr>
        <w:t xml:space="preserve"> </w:t>
      </w:r>
      <w:r w:rsidR="0048289C" w:rsidRPr="00DE57BF">
        <w:rPr>
          <w:rFonts w:ascii="Arial" w:hAnsi="Arial" w:cs="Arial"/>
          <w:color w:val="000000"/>
        </w:rPr>
        <w:t xml:space="preserve">ao final subscrito, vem, respeitosamente, perante Vossa Excelência, com arrimo no art. 37, da CF/88, no inciso II, do artigo 5º da Lei 7.347/85, na Lei 8.429/92, na Lei Complementar 80/94, na Lei Delegada 23/03 e demais mandamentos constitucionais e legais aplicáveis à espécie, propor a presente </w:t>
      </w:r>
      <w:r w:rsidR="0048289C" w:rsidRPr="00DE57BF">
        <w:rPr>
          <w:rStyle w:val="Forte"/>
          <w:rFonts w:ascii="Arial" w:hAnsi="Arial" w:cs="Arial"/>
          <w:color w:val="000000"/>
        </w:rPr>
        <w:t xml:space="preserve">AÇÃO CIVIL PÚBLICA </w:t>
      </w:r>
      <w:r w:rsidR="0048289C" w:rsidRPr="00DE57BF">
        <w:rPr>
          <w:rFonts w:ascii="Arial" w:hAnsi="Arial" w:cs="Arial"/>
          <w:color w:val="000000"/>
        </w:rPr>
        <w:t xml:space="preserve">em face do </w:t>
      </w:r>
      <w:r w:rsidR="0048289C" w:rsidRPr="00DE57BF">
        <w:rPr>
          <w:rStyle w:val="Forte"/>
          <w:rFonts w:ascii="Arial" w:hAnsi="Arial" w:cs="Arial"/>
          <w:color w:val="000000"/>
        </w:rPr>
        <w:t xml:space="preserve">Estado de Alagoas, </w:t>
      </w:r>
      <w:r w:rsidR="0048289C" w:rsidRPr="00DE57BF">
        <w:rPr>
          <w:rFonts w:ascii="Arial" w:hAnsi="Arial" w:cs="Arial"/>
          <w:color w:val="000000"/>
        </w:rPr>
        <w:t xml:space="preserve">pessoa jurídica de direito público interno, na pessoa do Procurador Geral do Estado, com endereço na Avenida Assis Chateaubriand, 2578, Prado, Maceió, Alagoas, em face dos fatos e fundamentos jurídicos a seguir deduzidos. </w:t>
      </w:r>
    </w:p>
    <w:p w:rsidR="0048289C" w:rsidRPr="00DE57BF" w:rsidRDefault="0048289C" w:rsidP="00D76942">
      <w:pPr>
        <w:spacing w:line="360" w:lineRule="auto"/>
        <w:jc w:val="both"/>
        <w:textAlignment w:val="top"/>
        <w:rPr>
          <w:rFonts w:ascii="Arial" w:hAnsi="Arial" w:cs="Arial"/>
          <w:color w:val="000000"/>
        </w:rPr>
      </w:pP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A Defensoria Pública, instituição com dignidade constitucional e função precípua de atuar na defesa e consolidação dos interesses da população mais pobre deste país, restou legitimada para figurar no pólo ativo da presente demanda judicial a partir da promulgação da Lei n° 11.448/07, que alterou o artigo 5º da Lei 7.347/85, que a inseriu no rol de legitimados para propor ação civil pública, na esteira das reformas que tem o escopo de dotar o sistema jurídico nacional de maior efetividade. </w:t>
      </w:r>
    </w:p>
    <w:p w:rsidR="0048289C" w:rsidRPr="00DE57BF" w:rsidRDefault="0048289C" w:rsidP="00D76942">
      <w:pPr>
        <w:spacing w:line="360" w:lineRule="auto"/>
        <w:ind w:firstLine="2835"/>
        <w:jc w:val="both"/>
        <w:textAlignment w:val="top"/>
        <w:rPr>
          <w:rFonts w:ascii="Arial" w:hAnsi="Arial" w:cs="Arial"/>
          <w:color w:val="000000"/>
        </w:rPr>
      </w:pP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lastRenderedPageBreak/>
        <w:t>             A Lei n° 7.347/85 prescreve ser cabível a ação civil pública contra atos comissivos ou omissivos que causem danos a quaisquer direitos difusos ou coletivos, como é o caso dos autos.</w:t>
      </w:r>
    </w:p>
    <w:p w:rsidR="0048289C" w:rsidRPr="00DE57BF" w:rsidRDefault="0048289C" w:rsidP="00D76942">
      <w:pPr>
        <w:spacing w:line="360" w:lineRule="auto"/>
        <w:ind w:firstLine="2835"/>
        <w:jc w:val="both"/>
        <w:textAlignment w:val="top"/>
        <w:rPr>
          <w:rFonts w:ascii="Arial" w:hAnsi="Arial" w:cs="Arial"/>
          <w:color w:val="000000"/>
        </w:rPr>
      </w:pP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 Município de Matriz do Camaragibe é sede de uma Cadeia Pública, responsável pela custódia de presos provisórios advindos de uma série de outras cidades que formam a zona da mata norte do Estado de Alagoas, como, por exemplo, Porto Calvo.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E o fato, notório, diga-se, é o de que essa cadeia pública, - não obstante seu diminuto tamanho - é o retrato fiel das mazelas que grassam o sistema penitenciário como um todo, reflexo de uma prática absolutamente dissociada do discurso dos administradores públicos quanto à segurança.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Vivemos um momento de recrudescimento da violência, já não mais privilégio dos grandes centros urbanos, em que a sociedade clama por uma resposta rápida dos agentes públicos das mais diversas esferas de poder, com constantes ataques aos mais elementares direitos fundamentais da pessoa humana, como se aí residissem as causas das nossas dores sociais.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Nada mais contraditório e ineficiente: as respostas produzidas até o momento passam pela imposição da força, de penas mais severas e de uma "fúria" legiferante que contribui para o inchaço de um sistema jurídico carente de efetividade, acima de tudo.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As causas, porém, não são objeto de ataque.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O </w:t>
      </w:r>
      <w:r w:rsidRPr="00DE57BF">
        <w:rPr>
          <w:rStyle w:val="nfase"/>
          <w:rFonts w:ascii="Arial" w:hAnsi="Arial" w:cs="Arial"/>
          <w:color w:val="000000"/>
        </w:rPr>
        <w:t>déficit</w:t>
      </w:r>
      <w:r w:rsidRPr="00DE57BF">
        <w:rPr>
          <w:rFonts w:ascii="Arial" w:hAnsi="Arial" w:cs="Arial"/>
          <w:color w:val="000000"/>
        </w:rPr>
        <w:t xml:space="preserve"> social, a brutal desigualdade social e ausência de oportunidades através da educação, não são enfrentados, pois é mais barato legislar e dar uma satisfação à sociedade. Mas somente até que a próxima crise ecloda.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lastRenderedPageBreak/>
        <w:t>            Neste cenário, não é nada surpreendente a situação de nosso sistema carcerário, habitado por mais de 300.000 (trezentos mil) indivíduos, segundo o último censo do Ministério da Justiça.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A sociedade que clama por segurança pública e exige maior rigor no cumprimento das penas, não enxergou, ainda, que o seu foco está errado. Maior rigor no cumprimento das penas, não deve ser sinônimo de penas mais duras, </w:t>
      </w:r>
      <w:r w:rsidRPr="00DE57BF">
        <w:rPr>
          <w:rFonts w:ascii="Arial" w:hAnsi="Arial" w:cs="Arial"/>
          <w:color w:val="000000"/>
          <w:u w:val="single"/>
        </w:rPr>
        <w:t>mas sim efetivo cumprimento da pena imposta</w:t>
      </w:r>
      <w:r w:rsidRPr="00DE57BF">
        <w:rPr>
          <w:rFonts w:ascii="Arial" w:hAnsi="Arial" w:cs="Arial"/>
          <w:color w:val="000000"/>
        </w:rPr>
        <w:t xml:space="preserve">, </w:t>
      </w:r>
      <w:r w:rsidRPr="00DE57BF">
        <w:rPr>
          <w:rFonts w:ascii="Arial" w:hAnsi="Arial" w:cs="Arial"/>
          <w:color w:val="000000"/>
          <w:u w:val="single"/>
        </w:rPr>
        <w:t>sem redução daqueles homens e mulheres a condição de pessoas destituídas de qualquer dignidade</w:t>
      </w:r>
      <w:r w:rsidRPr="00DE57BF">
        <w:rPr>
          <w:rFonts w:ascii="Arial" w:hAnsi="Arial" w:cs="Arial"/>
          <w:color w:val="000000"/>
        </w:rPr>
        <w:t>.</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Ora, se não há pena de morte ou de caráter perpétuo no país, e se são vedadas as cruéis, resta muito claro que todo aquele que tenha transgredido uma norma e lesado um bem jurídico-penal, em algum momento retornará à sociedade e a pergunta é: como voltará?</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76942">
        <w:rPr>
          <w:rFonts w:ascii="Arial" w:hAnsi="Arial" w:cs="Arial"/>
          <w:color w:val="000000"/>
        </w:rPr>
        <w:t>            </w:t>
      </w:r>
      <w:r w:rsidRPr="00DE57BF">
        <w:rPr>
          <w:rFonts w:ascii="Arial" w:hAnsi="Arial" w:cs="Arial"/>
          <w:color w:val="000000"/>
          <w:u w:val="single"/>
        </w:rPr>
        <w:t xml:space="preserve">Neste diapasão, como aceitar, </w:t>
      </w:r>
      <w:r w:rsidRPr="00DE57BF">
        <w:rPr>
          <w:rStyle w:val="Forte"/>
          <w:rFonts w:ascii="Arial" w:hAnsi="Arial" w:cs="Arial"/>
          <w:color w:val="000000"/>
          <w:u w:val="single"/>
        </w:rPr>
        <w:t>como imaginar possível, que pessoas presas</w:t>
      </w:r>
      <w:r w:rsidRPr="00DE57BF">
        <w:rPr>
          <w:rFonts w:ascii="Arial" w:hAnsi="Arial" w:cs="Arial"/>
          <w:color w:val="000000"/>
          <w:u w:val="single"/>
        </w:rPr>
        <w:t xml:space="preserve">, </w:t>
      </w:r>
      <w:r w:rsidRPr="00DE57BF">
        <w:rPr>
          <w:rStyle w:val="Forte"/>
          <w:rFonts w:ascii="Arial" w:hAnsi="Arial" w:cs="Arial"/>
          <w:color w:val="000000"/>
          <w:u w:val="single"/>
        </w:rPr>
        <w:t>mormente aquelas que o estão em caráter provisório</w:t>
      </w:r>
      <w:r w:rsidRPr="00DE57BF">
        <w:rPr>
          <w:rFonts w:ascii="Arial" w:hAnsi="Arial" w:cs="Arial"/>
          <w:color w:val="000000"/>
          <w:u w:val="single"/>
        </w:rPr>
        <w:t xml:space="preserve">, ou seja, sem uma decisão transitada em julgado, </w:t>
      </w:r>
      <w:r w:rsidRPr="00DE57BF">
        <w:rPr>
          <w:rStyle w:val="Forte"/>
          <w:rFonts w:ascii="Arial" w:hAnsi="Arial" w:cs="Arial"/>
          <w:color w:val="000000"/>
          <w:u w:val="single"/>
        </w:rPr>
        <w:t>como é o caso da cadeia pública de Matriz do Camaragibe</w:t>
      </w:r>
      <w:r w:rsidRPr="00DE57BF">
        <w:rPr>
          <w:rFonts w:ascii="Arial" w:hAnsi="Arial" w:cs="Arial"/>
          <w:color w:val="000000"/>
          <w:u w:val="single"/>
        </w:rPr>
        <w:t xml:space="preserve">, </w:t>
      </w:r>
      <w:r w:rsidRPr="00DE57BF">
        <w:rPr>
          <w:rStyle w:val="Forte"/>
          <w:rFonts w:ascii="Arial" w:hAnsi="Arial" w:cs="Arial"/>
          <w:color w:val="000000"/>
          <w:u w:val="single"/>
        </w:rPr>
        <w:t>possam ser privadas de sua liberdade e não se lhes garantam o mínimo necessário para a existência humana, como a alimentação, por exemplo?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Fere de morte os mais importantes preceitos que conformam o sistema jurídico-penal inaugurado a partir da CF/88 e a legislação da execução penal, essa restrição à liberdade associada a um tratamento cruel, degradante e desumano.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Assim, com razão, concluiu Mirabete que "se de um lado se podem impor ao condenado as sanções penais estabelecidas na legislação, observadas as limitações constitucionais, de outro lado, não se admite seja ele submetido a restrições não contidas na lei". E, vale anotar, se é verdade que tais mandamentos devem ser observados com relação aos condenados, com muito mais razão ainda, se impõem para com os presos provisórios.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76942">
        <w:rPr>
          <w:rFonts w:ascii="Arial" w:hAnsi="Arial" w:cs="Arial"/>
          <w:color w:val="000000"/>
        </w:rPr>
        <w:t>            </w:t>
      </w:r>
      <w:r w:rsidRPr="00DE57BF">
        <w:rPr>
          <w:rFonts w:ascii="Arial" w:hAnsi="Arial" w:cs="Arial"/>
          <w:color w:val="000000"/>
          <w:u w:val="single"/>
        </w:rPr>
        <w:t>A defesa de uma existência digna aos presos é, antes e acima de tudo, uma defesa de toda a sociedade, pois é ela a destinatária final desses homens e mulheres que em algum momento serão libertos.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Isto posto, afirmamos que a presente ação civil pública tem o escopo de ver efetivado, ao menos no âmbito desta Comarca de Matriz do Camaragibe, o cumprimento pela autoridade administrativa, daquilo que a lei de execução penal prescreve desde sua publicação há mais de 20 (vinte) anos: </w:t>
      </w:r>
      <w:r w:rsidRPr="00DE57BF">
        <w:rPr>
          <w:rStyle w:val="Forte"/>
          <w:rFonts w:ascii="Arial" w:hAnsi="Arial" w:cs="Arial"/>
          <w:color w:val="000000"/>
          <w:u w:val="single"/>
        </w:rPr>
        <w:t>o direito dos presos ao recebimento de alimentação</w:t>
      </w:r>
      <w:r w:rsidRPr="00DE57BF">
        <w:rPr>
          <w:rFonts w:ascii="Arial" w:hAnsi="Arial" w:cs="Arial"/>
          <w:color w:val="000000"/>
        </w:rPr>
        <w:t>, enquanto custodiados na cadeia pública deste município.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A gravidade da situação pode ser aferida </w:t>
      </w:r>
      <w:r w:rsidRPr="00DE57BF">
        <w:rPr>
          <w:rStyle w:val="nfase"/>
          <w:rFonts w:ascii="Arial" w:hAnsi="Arial" w:cs="Arial"/>
          <w:color w:val="000000"/>
        </w:rPr>
        <w:t>in loco</w:t>
      </w:r>
      <w:r w:rsidRPr="00DE57BF">
        <w:rPr>
          <w:rFonts w:ascii="Arial" w:hAnsi="Arial" w:cs="Arial"/>
          <w:color w:val="000000"/>
        </w:rPr>
        <w:t xml:space="preserve"> e atinge de maneira mais séria os presos advindos de outras comarcas e cujas famílias não detêm condições de se deslocar diariamente para provê-los desse mínimo vital.</w:t>
      </w:r>
    </w:p>
    <w:p w:rsidR="00D76942"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 Constituição Federal, em vigor no país, inaugurou um novo sistema de proteção aos direitos fundamentais da pessoa humana, conformando, inclusive, um novo modelo de sistema penal, submetido a esses mesmos princípios.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Assim, é a partir da CF/88 que deve partir o nosso propósito de demonstrar a exigibilidade do pedido da presente ação civil pública de ver garantido aos presos desta comarca o direito à alimentação.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Neste sentido, prescreve a CF/88 que: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Art. 5º Todos são iguais perante a lei, sem distinção de qualquer natureza, garantindo-se aos brasileiros e aos estrangeiros residentes no País a inviolabilidade do direito à vida, à liberdade, à igualdade, à segurança e à propriedade, nos termos seguintes:</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w:t>
      </w:r>
      <w:bookmarkStart w:id="0" w:name="5III"/>
      <w:r w:rsidRPr="00DE57BF">
        <w:rPr>
          <w:rStyle w:val="Forte"/>
          <w:rFonts w:ascii="Arial" w:hAnsi="Arial" w:cs="Arial"/>
          <w:color w:val="0000FF"/>
        </w:rPr>
        <w:t xml:space="preserve">III - </w:t>
      </w:r>
      <w:bookmarkEnd w:id="0"/>
      <w:r w:rsidRPr="00DE57BF">
        <w:rPr>
          <w:rFonts w:ascii="Arial" w:hAnsi="Arial" w:cs="Arial"/>
          <w:color w:val="000000"/>
        </w:rPr>
        <w:t>ninguém será submetido a tortura</w:t>
      </w:r>
      <w:r w:rsidRPr="00DE57BF">
        <w:rPr>
          <w:rStyle w:val="Forte"/>
          <w:rFonts w:ascii="Arial" w:hAnsi="Arial" w:cs="Arial"/>
          <w:color w:val="000000"/>
        </w:rPr>
        <w:t xml:space="preserve"> nem a tratamento desumano ou degradante;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Ora, degradante ou desumano, como o próprio termo nos revela será o tratamento dispensado ao indivíduo que o retire de sua condição humana. E não se pode conceber que um ser humano seja privado da possibilidade de alimentar-se, </w:t>
      </w:r>
      <w:r w:rsidRPr="00DE57BF">
        <w:rPr>
          <w:rStyle w:val="Forte"/>
          <w:rFonts w:ascii="Arial" w:hAnsi="Arial" w:cs="Arial"/>
          <w:color w:val="000000"/>
        </w:rPr>
        <w:t>sob pena de estar-se impondo, por via transversa, a pena de morte, posto seja este o resultado final da ausência de uma alimentação adequada.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E assim, surgem duas possibilidades: ou o Estado, responsável pela custódia dos presos fornece a refeição ou constrói, no sistema prisional, uma infra-estrutura suficiente para que os próprios presos possam obter sua alimentação.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Inadmissível, mormente nos casos de réus presos advindos de outras comarcas e até de outras unidades da federação, que às famílias dos presos seja imposta a obrigação de levar-lhes os alimentos.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Nunca é demais repisarmos que a imensa maioria da massa carcerária é formada por pessoas pobres.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Outra observação que nos parece pertinente, respeita a questão da responsabilidade civil do Estado, que pode advir de quaisquer danos à saúde ou a vida de um preso que esteja sob custódia da administração pública em função da omissão no dever de fornecer a alimentação.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Assim, tanto os custos com a alimentação dos presos, como os custos de possíveis indenizações, recairão sobre a sociedade não sendo, pois, admissível a perpetuação do discurso fascista de alguns que julgam impertinente o gasto do dinheiro público com presos.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No mesmo sentido, prossegue a CF/88, segundo a qual:</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XLVII - não haverá penas: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e) cruéis;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Ora, a pena deve ser imposta nos estritos limites previstos na lei, de forma que não poderá, por exemplo, ultrapassar a pessoa do preso para atingir sua família, e nem poderá impor um encargo sobre o réu que ele não possa suportar, como no caso das penas cruéis, ou seja, que impõem um sofrimento desmedido, além do querido pelo constituinte e necessário para a reabilitação do transgressor.</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Neste diapasão, a CF/88 prescreve que: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XLIX - é assegurado aos presos o respeito à integridade física e moral;</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Decerto que a integridade física do preso estará garantida se ao mesmo não forem impostos métodos de tortura, para fins de investigação ou intimidação, mas não é menos verdade que a integridade física e psíquica só restará preservada se ao indivíduo for permitido alimentar-se adequadamente.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 Supremo Tribunal Federal já teve a oportunidade de manifestar-se quanto ao caráter humanista da CF/88, ante a consagração de valores que privilegiam a dignidade da pessoa humana. Neste sentido:</w:t>
      </w:r>
    </w:p>
    <w:p w:rsidR="00D76942"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a indispensável assistência pelos familiares. Os óbices ao acolhimento do pleito devem ser inafastáveis e exsurgir ao primeiro exame, consideradas as precárias condições do sistema carcerário pátrio." (</w:t>
      </w:r>
      <w:hyperlink r:id="rId6" w:history="1">
        <w:r w:rsidRPr="00DE57BF">
          <w:rPr>
            <w:rStyle w:val="Forte"/>
            <w:rFonts w:ascii="Arial" w:hAnsi="Arial" w:cs="Arial"/>
            <w:color w:val="000080"/>
          </w:rPr>
          <w:t>HC 71.179</w:t>
        </w:r>
      </w:hyperlink>
      <w:r w:rsidRPr="00DE57BF">
        <w:rPr>
          <w:rStyle w:val="Forte"/>
          <w:rFonts w:ascii="Arial" w:hAnsi="Arial" w:cs="Arial"/>
          <w:color w:val="000000"/>
        </w:rPr>
        <w:t xml:space="preserve">, Rel. Min. Marco Aurélio, julgamento em 19-4-94, </w:t>
      </w:r>
      <w:r w:rsidRPr="00DE57BF">
        <w:rPr>
          <w:rStyle w:val="nfase"/>
          <w:rFonts w:ascii="Arial" w:hAnsi="Arial" w:cs="Arial"/>
          <w:b/>
          <w:bCs/>
          <w:color w:val="000000"/>
        </w:rPr>
        <w:t>DJ</w:t>
      </w:r>
      <w:r w:rsidRPr="00DE57BF">
        <w:rPr>
          <w:rStyle w:val="Forte"/>
          <w:rFonts w:ascii="Arial" w:hAnsi="Arial" w:cs="Arial"/>
          <w:color w:val="000000"/>
        </w:rPr>
        <w:t xml:space="preserve"> de 3-6-94)</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Não fossem os argumentos e normas acima expostos suficientes ao convencimento da existência de um direito do preso a alimentação fornecida pelo Estado, a CF/88, ao inserir o país no âmbito das relações internacionais, restou por admitir a validade dos tratados internacionais relativos aos direitos humanos.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Prescreve a CF/88 que: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xml:space="preserve">            § 3º - Os tratados e convenções internacionais sobre direitos humanos que forem aprovados, </w:t>
      </w:r>
      <w:smartTag w:uri="urn:schemas-microsoft-com:office:smarttags" w:element="PersonName">
        <w:smartTagPr>
          <w:attr w:name="ProductID" w:val="em cada Casa"/>
        </w:smartTagPr>
        <w:r w:rsidRPr="00DE57BF">
          <w:rPr>
            <w:rStyle w:val="Forte"/>
            <w:rFonts w:ascii="Arial" w:hAnsi="Arial" w:cs="Arial"/>
            <w:color w:val="000000"/>
          </w:rPr>
          <w:t>em cada Casa</w:t>
        </w:r>
      </w:smartTag>
      <w:r w:rsidRPr="00DE57BF">
        <w:rPr>
          <w:rStyle w:val="Forte"/>
          <w:rFonts w:ascii="Arial" w:hAnsi="Arial" w:cs="Arial"/>
          <w:color w:val="000000"/>
        </w:rPr>
        <w:t xml:space="preserve"> do Congresso Nacional, em dois turnos, por três quintos dos votos dos respectivos membros, serão equivalentes às emendas constitucionais.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Destacam-se: a) Declaração Universal dos Direitos Humanos, cujo art. 10, incisos 1 e 3, destaca: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"Art. 10 – 1. Toda pessoa privada de sua liberdade deverá ser tratada com humanidade e respeito à dignidade inerente à pessoa humana; (...) 3. O regime penitenciário consistirá em um tratamento cujo objetivo principal seja a reforma e a reabilitação moral dos prisioneiros".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b) a Convenção Americana de Direitos Humanos, segundo a qual:</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"Art. 5° - Direito à integridade pessoal: 1. Toda pessoa tem direito a que se respeite sua integridade física, psíquica e moral; (...) 6. As penas privativas de liberdade devem ter por finalidade essencial a reforma e a readaptação social dos condenados".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Conclui-se, portanto, que há uma evidente relação entre a preservação da dignidade da pessoa presa e a finalidade ressocializadora da pena, razão pela qual o emprego de penas ou a sua execução de maneira cruel, desumana ou degradante, viola, a um só tempo, o direito individual do preso e o direito difuso de toda a coletividade a uma atividade estatal que contribua para o bem comum.</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 Lei n° 7.210, de 11 de julho de 1984, que institui as normas para a execução penal, é anterior à CF/88, mas foi recepcionada pela mesma em razão da coadunação entre seu conteúdo e os dos princípios acima expostos, motivo pelo qual podemos asseverar que, sob o prisma material, a lei em questão encontra seu fundamento de validade na Carta Magna.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Assim, logo em seu capítulo II, indigitada lei trata da assistência ao preso,</w:t>
      </w:r>
      <w:r w:rsidRPr="00DE57BF">
        <w:rPr>
          <w:rStyle w:val="Forte"/>
          <w:rFonts w:ascii="Arial" w:hAnsi="Arial" w:cs="Arial"/>
          <w:color w:val="000000"/>
        </w:rPr>
        <w:t xml:space="preserve"> a ser prestada pelo Estado, </w:t>
      </w:r>
      <w:r w:rsidRPr="00DE57BF">
        <w:rPr>
          <w:rFonts w:ascii="Arial" w:hAnsi="Arial" w:cs="Arial"/>
          <w:color w:val="000000"/>
        </w:rPr>
        <w:t xml:space="preserve">e será à saúde, jurídica, educacional e </w:t>
      </w:r>
      <w:r w:rsidRPr="00DE57BF">
        <w:rPr>
          <w:rStyle w:val="Forte"/>
          <w:rFonts w:ascii="Arial" w:hAnsi="Arial" w:cs="Arial"/>
          <w:color w:val="000000"/>
        </w:rPr>
        <w:t xml:space="preserve">material, sempre a fim de orientar o retorno do preso à sociedade, </w:t>
      </w:r>
      <w:r w:rsidRPr="00DE57BF">
        <w:rPr>
          <w:rFonts w:ascii="Arial" w:hAnsi="Arial" w:cs="Arial"/>
          <w:color w:val="000000"/>
        </w:rPr>
        <w:t>de maneira que: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Style w:val="Forte"/>
          <w:rFonts w:ascii="Arial" w:hAnsi="Arial" w:cs="Arial"/>
          <w:color w:val="000000"/>
        </w:rPr>
        <w:t xml:space="preserve">            Art. </w:t>
      </w:r>
      <w:smartTag w:uri="urn:schemas-microsoft-com:office:smarttags" w:element="metricconverter">
        <w:smartTagPr>
          <w:attr w:name="ProductID" w:val="12. A"/>
        </w:smartTagPr>
        <w:r w:rsidRPr="00DE57BF">
          <w:rPr>
            <w:rStyle w:val="Forte"/>
            <w:rFonts w:ascii="Arial" w:hAnsi="Arial" w:cs="Arial"/>
            <w:color w:val="000000"/>
          </w:rPr>
          <w:t>12. A</w:t>
        </w:r>
      </w:smartTag>
      <w:r w:rsidRPr="00DE57BF">
        <w:rPr>
          <w:rStyle w:val="Forte"/>
          <w:rFonts w:ascii="Arial" w:hAnsi="Arial" w:cs="Arial"/>
          <w:color w:val="000000"/>
        </w:rPr>
        <w:t xml:space="preserve"> assistência material ao preso e ao internado consistirá no fornecimento de alimentação, vestuário e instalações higiênicas.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E ao dissertar os direitos dos presos, a lei é ainda mais específica: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Art. 40 - Impõe-se a todas as autoridades o respeito à integridade física e moral dos condenados e dos presos provisórios.</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Art. 41 - Constituem direitos do preso:</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p>
    <w:p w:rsidR="0048289C"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xml:space="preserve">            I - alimentação suficiente </w:t>
      </w:r>
      <w:r w:rsidRPr="00DE57BF">
        <w:rPr>
          <w:rFonts w:ascii="Arial" w:hAnsi="Arial" w:cs="Arial"/>
          <w:color w:val="000000"/>
        </w:rPr>
        <w:t>e vestuário.</w:t>
      </w:r>
    </w:p>
    <w:p w:rsidR="00D76942" w:rsidRPr="00DE57BF" w:rsidRDefault="00D76942" w:rsidP="00D76942">
      <w:pPr>
        <w:spacing w:line="360" w:lineRule="auto"/>
        <w:ind w:left="2835"/>
        <w:jc w:val="both"/>
        <w:textAlignment w:val="top"/>
        <w:rPr>
          <w:rFonts w:ascii="Arial" w:hAnsi="Arial" w:cs="Arial"/>
          <w:color w:val="000000"/>
        </w:rPr>
      </w:pP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Por fim, a preocupação com a integridade física dos presos é de tal ordem que o Conselho Nacional de Política Criminal e Penitenciária, órgão ligado ao Ministério da Justiça, editou a Resolução n° 14, de 11 de novembro de 1994, que fixou as </w:t>
      </w:r>
      <w:r w:rsidRPr="00DE57BF">
        <w:rPr>
          <w:rStyle w:val="Forte"/>
          <w:rFonts w:ascii="Arial" w:hAnsi="Arial" w:cs="Arial"/>
          <w:color w:val="000000"/>
        </w:rPr>
        <w:t xml:space="preserve">Regras Mínimas para o Tratamento do Preso no Brasil, </w:t>
      </w:r>
      <w:r w:rsidRPr="00DE57BF">
        <w:rPr>
          <w:rFonts w:ascii="Arial" w:hAnsi="Arial" w:cs="Arial"/>
          <w:color w:val="000000"/>
        </w:rPr>
        <w:t>que dentre outras regras, prevê que: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left="2835"/>
        <w:jc w:val="both"/>
        <w:textAlignment w:val="top"/>
        <w:rPr>
          <w:rFonts w:ascii="Arial" w:hAnsi="Arial" w:cs="Arial"/>
          <w:color w:val="000000"/>
        </w:rPr>
      </w:pPr>
      <w:r w:rsidRPr="00DE57BF">
        <w:rPr>
          <w:rStyle w:val="Forte"/>
          <w:rFonts w:ascii="Arial" w:hAnsi="Arial" w:cs="Arial"/>
          <w:color w:val="000000"/>
        </w:rPr>
        <w:t>            Art. 3° É assegurado ao preso o respeito a sua individualidade, integridade física e dignidade pessoal.</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r w:rsidRPr="00DE57BF">
        <w:rPr>
          <w:rStyle w:val="Forte"/>
          <w:rFonts w:ascii="Arial" w:hAnsi="Arial" w:cs="Arial"/>
          <w:color w:val="000000"/>
        </w:rPr>
        <w:t xml:space="preserve">            Art. </w:t>
      </w:r>
      <w:smartTag w:uri="urn:schemas-microsoft-com:office:smarttags" w:element="metricconverter">
        <w:smartTagPr>
          <w:attr w:name="ProductID" w:val="13. A"/>
        </w:smartTagPr>
        <w:r w:rsidRPr="00DE57BF">
          <w:rPr>
            <w:rStyle w:val="Forte"/>
            <w:rFonts w:ascii="Arial" w:hAnsi="Arial" w:cs="Arial"/>
            <w:color w:val="000000"/>
          </w:rPr>
          <w:t>13. A</w:t>
        </w:r>
      </w:smartTag>
      <w:r w:rsidRPr="00DE57BF">
        <w:rPr>
          <w:rStyle w:val="Forte"/>
          <w:rFonts w:ascii="Arial" w:hAnsi="Arial" w:cs="Arial"/>
          <w:color w:val="000000"/>
        </w:rPr>
        <w:t xml:space="preserve"> administração do estabelecimento fornecerá água potável e alimentação aos presos.</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r w:rsidRPr="00DE57BF">
        <w:rPr>
          <w:rStyle w:val="Forte"/>
          <w:rFonts w:ascii="Arial" w:hAnsi="Arial" w:cs="Arial"/>
          <w:color w:val="000000"/>
        </w:rPr>
        <w:t>            Art. 61. Ao preso provisório será assegurado regime especial em que se observará:</w:t>
      </w:r>
    </w:p>
    <w:p w:rsidR="0048289C" w:rsidRPr="00DE57BF" w:rsidRDefault="0048289C" w:rsidP="00D76942">
      <w:pPr>
        <w:spacing w:line="360" w:lineRule="auto"/>
        <w:ind w:left="2835"/>
        <w:jc w:val="both"/>
        <w:textAlignment w:val="top"/>
        <w:rPr>
          <w:rFonts w:ascii="Arial" w:hAnsi="Arial" w:cs="Arial"/>
          <w:color w:val="000000"/>
        </w:rPr>
      </w:pPr>
      <w:r w:rsidRPr="00DE57BF">
        <w:rPr>
          <w:rFonts w:ascii="Arial" w:hAnsi="Arial" w:cs="Arial"/>
          <w:color w:val="000000"/>
        </w:rPr>
        <w:t> </w:t>
      </w:r>
      <w:r w:rsidRPr="00DE57BF">
        <w:rPr>
          <w:rStyle w:val="Forte"/>
          <w:rFonts w:ascii="Arial" w:hAnsi="Arial" w:cs="Arial"/>
          <w:color w:val="000000"/>
        </w:rPr>
        <w:t>            III – a opção por alimentar-se às suas expensas.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Logo, aquilo que deveria ser uma opção ao preso provisório, em Matriz do Camaragibe e em outras tantas cidades alagoanas, é a regra, vez que o estado tem se omitido sistematicamente.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Como visto, a gama de normas que disciplinam e conformam a execução penal no país assegura firmemente o direito do preso, provisório ou não, a integridade física e, via de conseqüência, ao direito de receber uma alimentação adequada.</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Cumpre a Defensoria Pública, pois, trazer o presente problema para conhecimento deste Juízo, a fim de que cesse o arbítrio.</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D76942" w:rsidP="00D76942">
      <w:pPr>
        <w:spacing w:line="360" w:lineRule="auto"/>
        <w:ind w:firstLine="2835"/>
        <w:jc w:val="both"/>
        <w:textAlignment w:val="top"/>
        <w:rPr>
          <w:rFonts w:ascii="Arial" w:hAnsi="Arial" w:cs="Arial"/>
          <w:color w:val="000000"/>
        </w:rPr>
      </w:pPr>
      <w:r>
        <w:rPr>
          <w:rStyle w:val="nfase"/>
          <w:rFonts w:ascii="Arial" w:hAnsi="Arial" w:cs="Arial"/>
          <w:b/>
          <w:bCs/>
          <w:color w:val="000000"/>
        </w:rPr>
        <w:tab/>
      </w:r>
      <w:r w:rsidR="0048289C" w:rsidRPr="00DE57BF">
        <w:rPr>
          <w:rStyle w:val="nfase"/>
          <w:rFonts w:ascii="Arial" w:hAnsi="Arial" w:cs="Arial"/>
          <w:b/>
          <w:bCs/>
          <w:color w:val="000000"/>
        </w:rPr>
        <w:t>Pedido Liminar</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O fato de o direito à alimentação estar garantido há mais de 20 (vinte) anos no ordenamento jurídico pátrio, não invalida a urgência do presente pedido de concessão de liminar, uma vez que a urgência do caso renova-se a cada etapa do dia em que o ser humano deve alimentar-se.</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No mínimo, por 03 (três) vezes a cada dia a urgência revela-se e agrava-se, tornando ainda mais difícil os momentos de constrição da liberdade e, o que é pior, contribui para o recrudescimento do clima sempre tenso que permeia as cadeias públicas, não sendo raro a eclosão de rebeliões.</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xml:space="preserve">            O pedido, não só é urgente, como também, está devidamente amparado num grande número de normas, dos mais variados graus hierárquicos, </w:t>
      </w:r>
      <w:r w:rsidRPr="00DE57BF">
        <w:rPr>
          <w:rStyle w:val="Forte"/>
          <w:rFonts w:ascii="Arial" w:hAnsi="Arial" w:cs="Arial"/>
          <w:color w:val="000000"/>
        </w:rPr>
        <w:t>razão pela qual deve ser concedida a liminar pleiteada, a fim de que o Estado de Alagoas seja compelido a no prazo de 24h (vinte e quatro horas) regularizar a situação e fornecer a alimentação devida, sob pena de pagamento de multa diária, a ser fixada por este juízo, nos termos do art. 11, Lei n° 7.347/85.</w:t>
      </w:r>
    </w:p>
    <w:p w:rsidR="0048289C" w:rsidRPr="00DE57BF" w:rsidRDefault="0048289C" w:rsidP="00D76942">
      <w:pPr>
        <w:spacing w:line="360" w:lineRule="auto"/>
        <w:ind w:firstLine="2835"/>
        <w:jc w:val="both"/>
        <w:textAlignment w:val="top"/>
        <w:rPr>
          <w:rFonts w:ascii="Arial" w:hAnsi="Arial" w:cs="Arial"/>
          <w:color w:val="000000"/>
        </w:rPr>
      </w:pPr>
      <w:r w:rsidRPr="00DE57BF">
        <w:rPr>
          <w:rFonts w:ascii="Arial" w:hAnsi="Arial" w:cs="Arial"/>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p>
    <w:p w:rsidR="0048289C" w:rsidRPr="00DE57BF" w:rsidRDefault="0048289C" w:rsidP="00D76942">
      <w:pPr>
        <w:spacing w:line="360" w:lineRule="auto"/>
        <w:ind w:firstLine="2835"/>
        <w:jc w:val="both"/>
        <w:textAlignment w:val="top"/>
        <w:rPr>
          <w:rFonts w:ascii="Arial" w:hAnsi="Arial" w:cs="Arial"/>
          <w:b/>
          <w:bCs/>
          <w:color w:val="000000"/>
        </w:rPr>
      </w:pPr>
      <w:r w:rsidRPr="00DE57BF">
        <w:rPr>
          <w:rStyle w:val="nfase"/>
          <w:rFonts w:ascii="Arial" w:hAnsi="Arial" w:cs="Arial"/>
          <w:b/>
          <w:bCs/>
          <w:color w:val="000000"/>
        </w:rPr>
        <w:t>Pedido Final</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Ante todo o exposto, a Defensoria Pública requer:</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Style w:val="Forte"/>
          <w:rFonts w:ascii="Arial" w:hAnsi="Arial" w:cs="Arial"/>
          <w:color w:val="000000"/>
        </w:rPr>
        <w:t>            a)seja concedida a liminar pleiteada, a fim de que o Estado de Alagoas seja compelido a no prazo de 24h (vinte e quatro horas) regularizar a situação e fornecer a alimentação devida, sob pena de pagamento de multa diária, a ser fixada por este juízo, nos termos do art. 11, Lei n° 7.347/85;</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b)seja a parte ré citada, na pessoa de seu representante legal para que, no prazo legal, e em querendo, apresente defesa, sob as advertências legais;</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xml:space="preserve">            c)seja, ao fim, ratificada a liminar e </w:t>
      </w:r>
      <w:r w:rsidRPr="00DE57BF">
        <w:rPr>
          <w:rStyle w:val="Forte"/>
          <w:rFonts w:ascii="Arial" w:hAnsi="Arial" w:cs="Arial"/>
          <w:color w:val="000000"/>
        </w:rPr>
        <w:t>julgado procedente</w:t>
      </w:r>
      <w:r w:rsidRPr="00DE57BF">
        <w:rPr>
          <w:rFonts w:ascii="Arial" w:hAnsi="Arial" w:cs="Arial"/>
          <w:b/>
          <w:bCs/>
          <w:color w:val="000000"/>
        </w:rPr>
        <w:t xml:space="preserve"> o pedido exordial de que o Estado de Alagoas seja compelido a fornecer com regularidade os alimentos a que os presos têm direito, em razão de expressa disposição legal, sob pena de incursão em crime de desobediência e pagamento de multa diária, a ser fixada por este Juízo.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xml:space="preserve">            Em arremate, protesta por todos os meios de prova em direito admitidos. </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Dá-se à causa o valor de R$ 380,00 (trezentos e oitenta reais) para efeitos meramente fiscais.</w:t>
      </w:r>
    </w:p>
    <w:p w:rsidR="0048289C" w:rsidRPr="00DE57BF" w:rsidRDefault="0048289C" w:rsidP="00D76942">
      <w:pPr>
        <w:spacing w:line="360" w:lineRule="auto"/>
        <w:ind w:firstLine="2835"/>
        <w:jc w:val="both"/>
        <w:textAlignment w:val="top"/>
        <w:rPr>
          <w:rFonts w:ascii="Arial" w:hAnsi="Arial" w:cs="Arial"/>
          <w:b/>
          <w:bCs/>
          <w:color w:val="000000"/>
        </w:rPr>
      </w:pPr>
      <w:r w:rsidRPr="00DE57BF">
        <w:rPr>
          <w:rFonts w:ascii="Arial" w:hAnsi="Arial" w:cs="Arial"/>
          <w:b/>
          <w:bCs/>
          <w:color w:val="000000"/>
        </w:rPr>
        <w:t>            </w:t>
      </w:r>
    </w:p>
    <w:p w:rsidR="0048289C" w:rsidRPr="00DE57BF" w:rsidRDefault="00D76942" w:rsidP="00D76942">
      <w:pPr>
        <w:spacing w:line="360" w:lineRule="auto"/>
        <w:jc w:val="both"/>
        <w:textAlignment w:val="top"/>
        <w:rPr>
          <w:rFonts w:ascii="Arial" w:hAnsi="Arial" w:cs="Arial"/>
          <w:b/>
          <w:bCs/>
          <w:color w:val="000000"/>
        </w:rPr>
      </w:pP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sidR="0048289C" w:rsidRPr="00DE57BF">
        <w:rPr>
          <w:rFonts w:ascii="Arial" w:hAnsi="Arial" w:cs="Arial"/>
          <w:b/>
          <w:bCs/>
          <w:color w:val="000000"/>
        </w:rPr>
        <w:t>Nestes termos,</w:t>
      </w:r>
    </w:p>
    <w:p w:rsidR="0048289C" w:rsidRDefault="00D76942" w:rsidP="00D76942">
      <w:pPr>
        <w:spacing w:line="360" w:lineRule="auto"/>
        <w:jc w:val="both"/>
        <w:textAlignment w:val="top"/>
        <w:rPr>
          <w:rFonts w:ascii="Arial" w:hAnsi="Arial" w:cs="Arial"/>
          <w:b/>
          <w:bCs/>
          <w:color w:val="000000"/>
        </w:rPr>
      </w:pP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sidR="0048289C" w:rsidRPr="00DE57BF">
        <w:rPr>
          <w:rFonts w:ascii="Arial" w:hAnsi="Arial" w:cs="Arial"/>
          <w:b/>
          <w:bCs/>
          <w:color w:val="000000"/>
        </w:rPr>
        <w:t>Pede deferimento.</w:t>
      </w:r>
    </w:p>
    <w:p w:rsidR="00D76942" w:rsidRDefault="00D76942" w:rsidP="00D76942">
      <w:pPr>
        <w:spacing w:line="360" w:lineRule="auto"/>
        <w:jc w:val="center"/>
        <w:textAlignment w:val="top"/>
        <w:rPr>
          <w:rFonts w:ascii="Arial" w:hAnsi="Arial" w:cs="Arial"/>
          <w:b/>
          <w:bCs/>
          <w:color w:val="000000"/>
        </w:rPr>
      </w:pPr>
    </w:p>
    <w:p w:rsidR="00D76942" w:rsidRDefault="00D76942" w:rsidP="00D76942">
      <w:pPr>
        <w:spacing w:line="360" w:lineRule="auto"/>
        <w:jc w:val="center"/>
        <w:textAlignment w:val="top"/>
        <w:rPr>
          <w:rFonts w:ascii="Arial" w:hAnsi="Arial" w:cs="Arial"/>
          <w:b/>
          <w:bCs/>
          <w:color w:val="000000"/>
        </w:rPr>
      </w:pPr>
      <w:r>
        <w:rPr>
          <w:rFonts w:ascii="Arial" w:hAnsi="Arial" w:cs="Arial"/>
          <w:b/>
          <w:bCs/>
          <w:color w:val="000000"/>
        </w:rPr>
        <w:t>ADVOGADO – DEFENSOR</w:t>
      </w:r>
    </w:p>
    <w:p w:rsidR="00D76942" w:rsidRDefault="00D76942" w:rsidP="00D76942">
      <w:pPr>
        <w:spacing w:line="360" w:lineRule="auto"/>
        <w:jc w:val="center"/>
        <w:textAlignment w:val="top"/>
        <w:rPr>
          <w:rFonts w:ascii="Arial" w:hAnsi="Arial" w:cs="Arial"/>
          <w:b/>
          <w:bCs/>
          <w:color w:val="000000"/>
        </w:rPr>
      </w:pPr>
      <w:r>
        <w:rPr>
          <w:rFonts w:ascii="Arial" w:hAnsi="Arial" w:cs="Arial"/>
          <w:b/>
          <w:bCs/>
          <w:color w:val="000000"/>
        </w:rPr>
        <w:t>OAB</w:t>
      </w:r>
    </w:p>
    <w:p w:rsidR="00D76942" w:rsidRDefault="00D76942" w:rsidP="00D76942">
      <w:pPr>
        <w:spacing w:line="360" w:lineRule="auto"/>
        <w:ind w:firstLine="2835"/>
        <w:jc w:val="both"/>
        <w:textAlignment w:val="top"/>
        <w:rPr>
          <w:rFonts w:ascii="Arial" w:hAnsi="Arial" w:cs="Arial"/>
          <w:b/>
          <w:bCs/>
          <w:color w:val="000000"/>
        </w:rPr>
      </w:pPr>
    </w:p>
    <w:p w:rsidR="00D76942" w:rsidRPr="00DE57BF" w:rsidRDefault="00D76942" w:rsidP="00D76942">
      <w:pPr>
        <w:spacing w:line="360" w:lineRule="auto"/>
        <w:ind w:firstLine="2835"/>
        <w:jc w:val="both"/>
        <w:textAlignment w:val="top"/>
        <w:rPr>
          <w:rFonts w:ascii="Arial" w:hAnsi="Arial" w:cs="Arial"/>
          <w:b/>
          <w:bCs/>
          <w:color w:val="000000"/>
        </w:rPr>
      </w:pPr>
    </w:p>
    <w:p w:rsidR="006005A8" w:rsidRPr="00DE57BF" w:rsidRDefault="006005A8" w:rsidP="00D76942">
      <w:pPr>
        <w:spacing w:line="360" w:lineRule="auto"/>
        <w:ind w:firstLine="2835"/>
        <w:jc w:val="both"/>
        <w:rPr>
          <w:rFonts w:ascii="Arial" w:hAnsi="Arial" w:cs="Arial"/>
        </w:rPr>
      </w:pPr>
    </w:p>
    <w:sectPr w:rsidR="006005A8" w:rsidRPr="00DE57BF">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7528" w:rsidRDefault="00A77528" w:rsidP="00A77528">
      <w:r>
        <w:separator/>
      </w:r>
    </w:p>
  </w:endnote>
  <w:endnote w:type="continuationSeparator" w:id="0">
    <w:p w:rsidR="00A77528" w:rsidRDefault="00A77528" w:rsidP="00A77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Default="00A7752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Pr="00A77528" w:rsidRDefault="00A77528" w:rsidP="00A7752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Default="00A7752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7528" w:rsidRDefault="00A77528" w:rsidP="00A77528">
      <w:r>
        <w:separator/>
      </w:r>
    </w:p>
  </w:footnote>
  <w:footnote w:type="continuationSeparator" w:id="0">
    <w:p w:rsidR="00A77528" w:rsidRDefault="00A77528" w:rsidP="00A77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Default="00A7752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Pr="00A77528" w:rsidRDefault="00A77528" w:rsidP="00A7752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528" w:rsidRDefault="00A7752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289C"/>
    <w:rsid w:val="00125E12"/>
    <w:rsid w:val="0048289C"/>
    <w:rsid w:val="006005A8"/>
    <w:rsid w:val="007717D2"/>
    <w:rsid w:val="00951DD4"/>
    <w:rsid w:val="00A77528"/>
    <w:rsid w:val="00D76942"/>
    <w:rsid w:val="00DE57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9731FF1F-1B4F-4456-8407-E7154A7D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qFormat/>
    <w:rsid w:val="0048289C"/>
    <w:rPr>
      <w:b/>
      <w:bCs/>
    </w:rPr>
  </w:style>
  <w:style w:type="character" w:styleId="nfase">
    <w:name w:val="Emphasis"/>
    <w:qFormat/>
    <w:rsid w:val="0048289C"/>
    <w:rPr>
      <w:i/>
      <w:iCs/>
    </w:rPr>
  </w:style>
  <w:style w:type="paragraph" w:styleId="Cabealho">
    <w:name w:val="header"/>
    <w:basedOn w:val="Normal"/>
    <w:link w:val="CabealhoChar"/>
    <w:rsid w:val="00A77528"/>
    <w:pPr>
      <w:tabs>
        <w:tab w:val="center" w:pos="4252"/>
        <w:tab w:val="right" w:pos="8504"/>
      </w:tabs>
    </w:pPr>
  </w:style>
  <w:style w:type="character" w:customStyle="1" w:styleId="CabealhoChar">
    <w:name w:val="Cabeçalho Char"/>
    <w:basedOn w:val="Fontepargpadro"/>
    <w:link w:val="Cabealho"/>
    <w:rsid w:val="00A77528"/>
    <w:rPr>
      <w:sz w:val="24"/>
      <w:szCs w:val="24"/>
    </w:rPr>
  </w:style>
  <w:style w:type="paragraph" w:styleId="Rodap">
    <w:name w:val="footer"/>
    <w:basedOn w:val="Normal"/>
    <w:link w:val="RodapChar"/>
    <w:rsid w:val="00A77528"/>
    <w:pPr>
      <w:tabs>
        <w:tab w:val="center" w:pos="4252"/>
        <w:tab w:val="right" w:pos="8504"/>
      </w:tabs>
    </w:pPr>
  </w:style>
  <w:style w:type="character" w:customStyle="1" w:styleId="RodapChar">
    <w:name w:val="Rodapé Char"/>
    <w:basedOn w:val="Fontepargpadro"/>
    <w:link w:val="Rodap"/>
    <w:rsid w:val="00A775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736306">
      <w:bodyDiv w:val="1"/>
      <w:marLeft w:val="0"/>
      <w:marRight w:val="0"/>
      <w:marTop w:val="0"/>
      <w:marBottom w:val="0"/>
      <w:divBdr>
        <w:top w:val="none" w:sz="0" w:space="0" w:color="auto"/>
        <w:left w:val="none" w:sz="0" w:space="0" w:color="auto"/>
        <w:bottom w:val="none" w:sz="0" w:space="0" w:color="auto"/>
        <w:right w:val="none" w:sz="0" w:space="0" w:color="auto"/>
      </w:divBdr>
      <w:divsChild>
        <w:div w:id="396130673">
          <w:marLeft w:val="0"/>
          <w:marRight w:val="0"/>
          <w:marTop w:val="0"/>
          <w:marBottom w:val="0"/>
          <w:divBdr>
            <w:top w:val="none" w:sz="0" w:space="0" w:color="auto"/>
            <w:left w:val="none" w:sz="0" w:space="0" w:color="auto"/>
            <w:bottom w:val="none" w:sz="0" w:space="0" w:color="auto"/>
            <w:right w:val="none" w:sz="0" w:space="0" w:color="auto"/>
          </w:divBdr>
          <w:divsChild>
            <w:div w:id="13962144">
              <w:marLeft w:val="0"/>
              <w:marRight w:val="0"/>
              <w:marTop w:val="0"/>
              <w:marBottom w:val="0"/>
              <w:divBdr>
                <w:top w:val="none" w:sz="0" w:space="0" w:color="auto"/>
                <w:left w:val="none" w:sz="0" w:space="0" w:color="auto"/>
                <w:bottom w:val="none" w:sz="0" w:space="0" w:color="auto"/>
                <w:right w:val="none" w:sz="0" w:space="0" w:color="auto"/>
              </w:divBdr>
            </w:div>
            <w:div w:id="14311910">
              <w:marLeft w:val="0"/>
              <w:marRight w:val="0"/>
              <w:marTop w:val="0"/>
              <w:marBottom w:val="0"/>
              <w:divBdr>
                <w:top w:val="none" w:sz="0" w:space="0" w:color="auto"/>
                <w:left w:val="none" w:sz="0" w:space="0" w:color="auto"/>
                <w:bottom w:val="none" w:sz="0" w:space="0" w:color="auto"/>
                <w:right w:val="none" w:sz="0" w:space="0" w:color="auto"/>
              </w:divBdr>
            </w:div>
            <w:div w:id="32584290">
              <w:marLeft w:val="0"/>
              <w:marRight w:val="0"/>
              <w:marTop w:val="0"/>
              <w:marBottom w:val="0"/>
              <w:divBdr>
                <w:top w:val="none" w:sz="0" w:space="0" w:color="auto"/>
                <w:left w:val="none" w:sz="0" w:space="0" w:color="auto"/>
                <w:bottom w:val="none" w:sz="0" w:space="0" w:color="auto"/>
                <w:right w:val="none" w:sz="0" w:space="0" w:color="auto"/>
              </w:divBdr>
            </w:div>
            <w:div w:id="33432897">
              <w:marLeft w:val="0"/>
              <w:marRight w:val="0"/>
              <w:marTop w:val="0"/>
              <w:marBottom w:val="0"/>
              <w:divBdr>
                <w:top w:val="none" w:sz="0" w:space="0" w:color="auto"/>
                <w:left w:val="none" w:sz="0" w:space="0" w:color="auto"/>
                <w:bottom w:val="none" w:sz="0" w:space="0" w:color="auto"/>
                <w:right w:val="none" w:sz="0" w:space="0" w:color="auto"/>
              </w:divBdr>
            </w:div>
            <w:div w:id="43650463">
              <w:marLeft w:val="0"/>
              <w:marRight w:val="0"/>
              <w:marTop w:val="0"/>
              <w:marBottom w:val="0"/>
              <w:divBdr>
                <w:top w:val="none" w:sz="0" w:space="0" w:color="auto"/>
                <w:left w:val="none" w:sz="0" w:space="0" w:color="auto"/>
                <w:bottom w:val="none" w:sz="0" w:space="0" w:color="auto"/>
                <w:right w:val="none" w:sz="0" w:space="0" w:color="auto"/>
              </w:divBdr>
            </w:div>
            <w:div w:id="45758487">
              <w:marLeft w:val="1440"/>
              <w:marRight w:val="0"/>
              <w:marTop w:val="0"/>
              <w:marBottom w:val="0"/>
              <w:divBdr>
                <w:top w:val="none" w:sz="0" w:space="0" w:color="auto"/>
                <w:left w:val="none" w:sz="0" w:space="0" w:color="auto"/>
                <w:bottom w:val="none" w:sz="0" w:space="0" w:color="auto"/>
                <w:right w:val="none" w:sz="0" w:space="0" w:color="auto"/>
              </w:divBdr>
            </w:div>
            <w:div w:id="59377001">
              <w:marLeft w:val="0"/>
              <w:marRight w:val="0"/>
              <w:marTop w:val="0"/>
              <w:marBottom w:val="0"/>
              <w:divBdr>
                <w:top w:val="none" w:sz="0" w:space="0" w:color="auto"/>
                <w:left w:val="none" w:sz="0" w:space="0" w:color="auto"/>
                <w:bottom w:val="none" w:sz="0" w:space="0" w:color="auto"/>
                <w:right w:val="none" w:sz="0" w:space="0" w:color="auto"/>
              </w:divBdr>
            </w:div>
            <w:div w:id="60107550">
              <w:marLeft w:val="0"/>
              <w:marRight w:val="0"/>
              <w:marTop w:val="0"/>
              <w:marBottom w:val="0"/>
              <w:divBdr>
                <w:top w:val="none" w:sz="0" w:space="0" w:color="auto"/>
                <w:left w:val="none" w:sz="0" w:space="0" w:color="auto"/>
                <w:bottom w:val="none" w:sz="0" w:space="0" w:color="auto"/>
                <w:right w:val="none" w:sz="0" w:space="0" w:color="auto"/>
              </w:divBdr>
            </w:div>
            <w:div w:id="69354847">
              <w:marLeft w:val="1440"/>
              <w:marRight w:val="0"/>
              <w:marTop w:val="0"/>
              <w:marBottom w:val="0"/>
              <w:divBdr>
                <w:top w:val="none" w:sz="0" w:space="0" w:color="auto"/>
                <w:left w:val="none" w:sz="0" w:space="0" w:color="auto"/>
                <w:bottom w:val="none" w:sz="0" w:space="0" w:color="auto"/>
                <w:right w:val="none" w:sz="0" w:space="0" w:color="auto"/>
              </w:divBdr>
            </w:div>
            <w:div w:id="101732947">
              <w:marLeft w:val="0"/>
              <w:marRight w:val="0"/>
              <w:marTop w:val="0"/>
              <w:marBottom w:val="0"/>
              <w:divBdr>
                <w:top w:val="none" w:sz="0" w:space="0" w:color="auto"/>
                <w:left w:val="none" w:sz="0" w:space="0" w:color="auto"/>
                <w:bottom w:val="none" w:sz="0" w:space="0" w:color="auto"/>
                <w:right w:val="none" w:sz="0" w:space="0" w:color="auto"/>
              </w:divBdr>
            </w:div>
            <w:div w:id="106393281">
              <w:marLeft w:val="0"/>
              <w:marRight w:val="0"/>
              <w:marTop w:val="0"/>
              <w:marBottom w:val="0"/>
              <w:divBdr>
                <w:top w:val="none" w:sz="0" w:space="0" w:color="auto"/>
                <w:left w:val="none" w:sz="0" w:space="0" w:color="auto"/>
                <w:bottom w:val="none" w:sz="0" w:space="0" w:color="auto"/>
                <w:right w:val="none" w:sz="0" w:space="0" w:color="auto"/>
              </w:divBdr>
            </w:div>
            <w:div w:id="108664248">
              <w:marLeft w:val="1440"/>
              <w:marRight w:val="0"/>
              <w:marTop w:val="0"/>
              <w:marBottom w:val="0"/>
              <w:divBdr>
                <w:top w:val="none" w:sz="0" w:space="0" w:color="auto"/>
                <w:left w:val="none" w:sz="0" w:space="0" w:color="auto"/>
                <w:bottom w:val="none" w:sz="0" w:space="0" w:color="auto"/>
                <w:right w:val="none" w:sz="0" w:space="0" w:color="auto"/>
              </w:divBdr>
            </w:div>
            <w:div w:id="113643945">
              <w:marLeft w:val="1440"/>
              <w:marRight w:val="0"/>
              <w:marTop w:val="0"/>
              <w:marBottom w:val="0"/>
              <w:divBdr>
                <w:top w:val="none" w:sz="0" w:space="0" w:color="auto"/>
                <w:left w:val="none" w:sz="0" w:space="0" w:color="auto"/>
                <w:bottom w:val="none" w:sz="0" w:space="0" w:color="auto"/>
                <w:right w:val="none" w:sz="0" w:space="0" w:color="auto"/>
              </w:divBdr>
            </w:div>
            <w:div w:id="115174457">
              <w:marLeft w:val="0"/>
              <w:marRight w:val="0"/>
              <w:marTop w:val="0"/>
              <w:marBottom w:val="0"/>
              <w:divBdr>
                <w:top w:val="none" w:sz="0" w:space="0" w:color="auto"/>
                <w:left w:val="none" w:sz="0" w:space="0" w:color="auto"/>
                <w:bottom w:val="none" w:sz="0" w:space="0" w:color="auto"/>
                <w:right w:val="none" w:sz="0" w:space="0" w:color="auto"/>
              </w:divBdr>
            </w:div>
            <w:div w:id="116609772">
              <w:marLeft w:val="0"/>
              <w:marRight w:val="0"/>
              <w:marTop w:val="0"/>
              <w:marBottom w:val="0"/>
              <w:divBdr>
                <w:top w:val="none" w:sz="0" w:space="0" w:color="auto"/>
                <w:left w:val="none" w:sz="0" w:space="0" w:color="auto"/>
                <w:bottom w:val="none" w:sz="0" w:space="0" w:color="auto"/>
                <w:right w:val="none" w:sz="0" w:space="0" w:color="auto"/>
              </w:divBdr>
            </w:div>
            <w:div w:id="121970453">
              <w:marLeft w:val="0"/>
              <w:marRight w:val="0"/>
              <w:marTop w:val="0"/>
              <w:marBottom w:val="0"/>
              <w:divBdr>
                <w:top w:val="none" w:sz="0" w:space="0" w:color="auto"/>
                <w:left w:val="none" w:sz="0" w:space="0" w:color="auto"/>
                <w:bottom w:val="none" w:sz="0" w:space="0" w:color="auto"/>
                <w:right w:val="none" w:sz="0" w:space="0" w:color="auto"/>
              </w:divBdr>
            </w:div>
            <w:div w:id="132991845">
              <w:marLeft w:val="0"/>
              <w:marRight w:val="0"/>
              <w:marTop w:val="0"/>
              <w:marBottom w:val="0"/>
              <w:divBdr>
                <w:top w:val="none" w:sz="0" w:space="0" w:color="auto"/>
                <w:left w:val="none" w:sz="0" w:space="0" w:color="auto"/>
                <w:bottom w:val="none" w:sz="0" w:space="0" w:color="auto"/>
                <w:right w:val="none" w:sz="0" w:space="0" w:color="auto"/>
              </w:divBdr>
            </w:div>
            <w:div w:id="142047132">
              <w:marLeft w:val="0"/>
              <w:marRight w:val="0"/>
              <w:marTop w:val="0"/>
              <w:marBottom w:val="0"/>
              <w:divBdr>
                <w:top w:val="none" w:sz="0" w:space="0" w:color="auto"/>
                <w:left w:val="none" w:sz="0" w:space="0" w:color="auto"/>
                <w:bottom w:val="none" w:sz="0" w:space="0" w:color="auto"/>
                <w:right w:val="none" w:sz="0" w:space="0" w:color="auto"/>
              </w:divBdr>
            </w:div>
            <w:div w:id="143089780">
              <w:marLeft w:val="0"/>
              <w:marRight w:val="0"/>
              <w:marTop w:val="0"/>
              <w:marBottom w:val="0"/>
              <w:divBdr>
                <w:top w:val="none" w:sz="0" w:space="0" w:color="auto"/>
                <w:left w:val="none" w:sz="0" w:space="0" w:color="auto"/>
                <w:bottom w:val="none" w:sz="0" w:space="0" w:color="auto"/>
                <w:right w:val="none" w:sz="0" w:space="0" w:color="auto"/>
              </w:divBdr>
            </w:div>
            <w:div w:id="177083544">
              <w:marLeft w:val="1440"/>
              <w:marRight w:val="0"/>
              <w:marTop w:val="0"/>
              <w:marBottom w:val="0"/>
              <w:divBdr>
                <w:top w:val="none" w:sz="0" w:space="0" w:color="auto"/>
                <w:left w:val="none" w:sz="0" w:space="0" w:color="auto"/>
                <w:bottom w:val="none" w:sz="0" w:space="0" w:color="auto"/>
                <w:right w:val="none" w:sz="0" w:space="0" w:color="auto"/>
              </w:divBdr>
            </w:div>
            <w:div w:id="179902317">
              <w:marLeft w:val="0"/>
              <w:marRight w:val="0"/>
              <w:marTop w:val="0"/>
              <w:marBottom w:val="0"/>
              <w:divBdr>
                <w:top w:val="none" w:sz="0" w:space="0" w:color="auto"/>
                <w:left w:val="none" w:sz="0" w:space="0" w:color="auto"/>
                <w:bottom w:val="none" w:sz="0" w:space="0" w:color="auto"/>
                <w:right w:val="none" w:sz="0" w:space="0" w:color="auto"/>
              </w:divBdr>
            </w:div>
            <w:div w:id="208153787">
              <w:marLeft w:val="1440"/>
              <w:marRight w:val="0"/>
              <w:marTop w:val="0"/>
              <w:marBottom w:val="0"/>
              <w:divBdr>
                <w:top w:val="none" w:sz="0" w:space="0" w:color="auto"/>
                <w:left w:val="none" w:sz="0" w:space="0" w:color="auto"/>
                <w:bottom w:val="none" w:sz="0" w:space="0" w:color="auto"/>
                <w:right w:val="none" w:sz="0" w:space="0" w:color="auto"/>
              </w:divBdr>
            </w:div>
            <w:div w:id="209339710">
              <w:marLeft w:val="0"/>
              <w:marRight w:val="0"/>
              <w:marTop w:val="0"/>
              <w:marBottom w:val="0"/>
              <w:divBdr>
                <w:top w:val="none" w:sz="0" w:space="0" w:color="auto"/>
                <w:left w:val="none" w:sz="0" w:space="0" w:color="auto"/>
                <w:bottom w:val="none" w:sz="0" w:space="0" w:color="auto"/>
                <w:right w:val="none" w:sz="0" w:space="0" w:color="auto"/>
              </w:divBdr>
            </w:div>
            <w:div w:id="209852626">
              <w:marLeft w:val="0"/>
              <w:marRight w:val="0"/>
              <w:marTop w:val="0"/>
              <w:marBottom w:val="0"/>
              <w:divBdr>
                <w:top w:val="none" w:sz="0" w:space="0" w:color="auto"/>
                <w:left w:val="none" w:sz="0" w:space="0" w:color="auto"/>
                <w:bottom w:val="none" w:sz="0" w:space="0" w:color="auto"/>
                <w:right w:val="none" w:sz="0" w:space="0" w:color="auto"/>
              </w:divBdr>
            </w:div>
            <w:div w:id="221909004">
              <w:marLeft w:val="0"/>
              <w:marRight w:val="0"/>
              <w:marTop w:val="0"/>
              <w:marBottom w:val="0"/>
              <w:divBdr>
                <w:top w:val="none" w:sz="0" w:space="0" w:color="auto"/>
                <w:left w:val="none" w:sz="0" w:space="0" w:color="auto"/>
                <w:bottom w:val="none" w:sz="0" w:space="0" w:color="auto"/>
                <w:right w:val="none" w:sz="0" w:space="0" w:color="auto"/>
              </w:divBdr>
            </w:div>
            <w:div w:id="235284010">
              <w:marLeft w:val="0"/>
              <w:marRight w:val="0"/>
              <w:marTop w:val="0"/>
              <w:marBottom w:val="0"/>
              <w:divBdr>
                <w:top w:val="none" w:sz="0" w:space="0" w:color="auto"/>
                <w:left w:val="none" w:sz="0" w:space="0" w:color="auto"/>
                <w:bottom w:val="none" w:sz="0" w:space="0" w:color="auto"/>
                <w:right w:val="none" w:sz="0" w:space="0" w:color="auto"/>
              </w:divBdr>
            </w:div>
            <w:div w:id="237516210">
              <w:marLeft w:val="0"/>
              <w:marRight w:val="0"/>
              <w:marTop w:val="0"/>
              <w:marBottom w:val="0"/>
              <w:divBdr>
                <w:top w:val="none" w:sz="0" w:space="0" w:color="auto"/>
                <w:left w:val="none" w:sz="0" w:space="0" w:color="auto"/>
                <w:bottom w:val="none" w:sz="0" w:space="0" w:color="auto"/>
                <w:right w:val="none" w:sz="0" w:space="0" w:color="auto"/>
              </w:divBdr>
            </w:div>
            <w:div w:id="242569876">
              <w:marLeft w:val="0"/>
              <w:marRight w:val="0"/>
              <w:marTop w:val="0"/>
              <w:marBottom w:val="0"/>
              <w:divBdr>
                <w:top w:val="none" w:sz="0" w:space="0" w:color="auto"/>
                <w:left w:val="none" w:sz="0" w:space="0" w:color="auto"/>
                <w:bottom w:val="none" w:sz="0" w:space="0" w:color="auto"/>
                <w:right w:val="none" w:sz="0" w:space="0" w:color="auto"/>
              </w:divBdr>
            </w:div>
            <w:div w:id="281033744">
              <w:marLeft w:val="0"/>
              <w:marRight w:val="0"/>
              <w:marTop w:val="0"/>
              <w:marBottom w:val="0"/>
              <w:divBdr>
                <w:top w:val="none" w:sz="0" w:space="0" w:color="auto"/>
                <w:left w:val="none" w:sz="0" w:space="0" w:color="auto"/>
                <w:bottom w:val="none" w:sz="0" w:space="0" w:color="auto"/>
                <w:right w:val="none" w:sz="0" w:space="0" w:color="auto"/>
              </w:divBdr>
            </w:div>
            <w:div w:id="288047191">
              <w:marLeft w:val="0"/>
              <w:marRight w:val="0"/>
              <w:marTop w:val="0"/>
              <w:marBottom w:val="0"/>
              <w:divBdr>
                <w:top w:val="none" w:sz="0" w:space="0" w:color="auto"/>
                <w:left w:val="none" w:sz="0" w:space="0" w:color="auto"/>
                <w:bottom w:val="none" w:sz="0" w:space="0" w:color="auto"/>
                <w:right w:val="none" w:sz="0" w:space="0" w:color="auto"/>
              </w:divBdr>
            </w:div>
            <w:div w:id="306589839">
              <w:marLeft w:val="0"/>
              <w:marRight w:val="0"/>
              <w:marTop w:val="0"/>
              <w:marBottom w:val="0"/>
              <w:divBdr>
                <w:top w:val="none" w:sz="0" w:space="0" w:color="auto"/>
                <w:left w:val="none" w:sz="0" w:space="0" w:color="auto"/>
                <w:bottom w:val="none" w:sz="0" w:space="0" w:color="auto"/>
                <w:right w:val="none" w:sz="0" w:space="0" w:color="auto"/>
              </w:divBdr>
            </w:div>
            <w:div w:id="314143246">
              <w:marLeft w:val="0"/>
              <w:marRight w:val="0"/>
              <w:marTop w:val="0"/>
              <w:marBottom w:val="0"/>
              <w:divBdr>
                <w:top w:val="none" w:sz="0" w:space="0" w:color="auto"/>
                <w:left w:val="none" w:sz="0" w:space="0" w:color="auto"/>
                <w:bottom w:val="none" w:sz="0" w:space="0" w:color="auto"/>
                <w:right w:val="none" w:sz="0" w:space="0" w:color="auto"/>
              </w:divBdr>
            </w:div>
            <w:div w:id="334116379">
              <w:marLeft w:val="0"/>
              <w:marRight w:val="0"/>
              <w:marTop w:val="0"/>
              <w:marBottom w:val="0"/>
              <w:divBdr>
                <w:top w:val="none" w:sz="0" w:space="0" w:color="auto"/>
                <w:left w:val="none" w:sz="0" w:space="0" w:color="auto"/>
                <w:bottom w:val="none" w:sz="0" w:space="0" w:color="auto"/>
                <w:right w:val="none" w:sz="0" w:space="0" w:color="auto"/>
              </w:divBdr>
            </w:div>
            <w:div w:id="337536735">
              <w:marLeft w:val="1440"/>
              <w:marRight w:val="0"/>
              <w:marTop w:val="0"/>
              <w:marBottom w:val="0"/>
              <w:divBdr>
                <w:top w:val="none" w:sz="0" w:space="0" w:color="auto"/>
                <w:left w:val="none" w:sz="0" w:space="0" w:color="auto"/>
                <w:bottom w:val="none" w:sz="0" w:space="0" w:color="auto"/>
                <w:right w:val="none" w:sz="0" w:space="0" w:color="auto"/>
              </w:divBdr>
            </w:div>
            <w:div w:id="337584835">
              <w:marLeft w:val="0"/>
              <w:marRight w:val="0"/>
              <w:marTop w:val="0"/>
              <w:marBottom w:val="0"/>
              <w:divBdr>
                <w:top w:val="none" w:sz="0" w:space="0" w:color="auto"/>
                <w:left w:val="none" w:sz="0" w:space="0" w:color="auto"/>
                <w:bottom w:val="none" w:sz="0" w:space="0" w:color="auto"/>
                <w:right w:val="none" w:sz="0" w:space="0" w:color="auto"/>
              </w:divBdr>
            </w:div>
            <w:div w:id="345640923">
              <w:marLeft w:val="1440"/>
              <w:marRight w:val="0"/>
              <w:marTop w:val="0"/>
              <w:marBottom w:val="0"/>
              <w:divBdr>
                <w:top w:val="none" w:sz="0" w:space="0" w:color="auto"/>
                <w:left w:val="none" w:sz="0" w:space="0" w:color="auto"/>
                <w:bottom w:val="none" w:sz="0" w:space="0" w:color="auto"/>
                <w:right w:val="none" w:sz="0" w:space="0" w:color="auto"/>
              </w:divBdr>
            </w:div>
            <w:div w:id="354502971">
              <w:marLeft w:val="0"/>
              <w:marRight w:val="0"/>
              <w:marTop w:val="0"/>
              <w:marBottom w:val="0"/>
              <w:divBdr>
                <w:top w:val="none" w:sz="0" w:space="0" w:color="auto"/>
                <w:left w:val="none" w:sz="0" w:space="0" w:color="auto"/>
                <w:bottom w:val="none" w:sz="0" w:space="0" w:color="auto"/>
                <w:right w:val="none" w:sz="0" w:space="0" w:color="auto"/>
              </w:divBdr>
            </w:div>
            <w:div w:id="356394253">
              <w:marLeft w:val="0"/>
              <w:marRight w:val="0"/>
              <w:marTop w:val="0"/>
              <w:marBottom w:val="0"/>
              <w:divBdr>
                <w:top w:val="none" w:sz="0" w:space="0" w:color="auto"/>
                <w:left w:val="none" w:sz="0" w:space="0" w:color="auto"/>
                <w:bottom w:val="none" w:sz="0" w:space="0" w:color="auto"/>
                <w:right w:val="none" w:sz="0" w:space="0" w:color="auto"/>
              </w:divBdr>
            </w:div>
            <w:div w:id="388109904">
              <w:marLeft w:val="1440"/>
              <w:marRight w:val="0"/>
              <w:marTop w:val="0"/>
              <w:marBottom w:val="0"/>
              <w:divBdr>
                <w:top w:val="none" w:sz="0" w:space="0" w:color="auto"/>
                <w:left w:val="none" w:sz="0" w:space="0" w:color="auto"/>
                <w:bottom w:val="none" w:sz="0" w:space="0" w:color="auto"/>
                <w:right w:val="none" w:sz="0" w:space="0" w:color="auto"/>
              </w:divBdr>
            </w:div>
            <w:div w:id="399595966">
              <w:marLeft w:val="0"/>
              <w:marRight w:val="0"/>
              <w:marTop w:val="0"/>
              <w:marBottom w:val="0"/>
              <w:divBdr>
                <w:top w:val="none" w:sz="0" w:space="0" w:color="auto"/>
                <w:left w:val="none" w:sz="0" w:space="0" w:color="auto"/>
                <w:bottom w:val="none" w:sz="0" w:space="0" w:color="auto"/>
                <w:right w:val="none" w:sz="0" w:space="0" w:color="auto"/>
              </w:divBdr>
            </w:div>
            <w:div w:id="406810784">
              <w:marLeft w:val="0"/>
              <w:marRight w:val="0"/>
              <w:marTop w:val="0"/>
              <w:marBottom w:val="0"/>
              <w:divBdr>
                <w:top w:val="none" w:sz="0" w:space="0" w:color="auto"/>
                <w:left w:val="none" w:sz="0" w:space="0" w:color="auto"/>
                <w:bottom w:val="none" w:sz="0" w:space="0" w:color="auto"/>
                <w:right w:val="none" w:sz="0" w:space="0" w:color="auto"/>
              </w:divBdr>
            </w:div>
            <w:div w:id="412897767">
              <w:marLeft w:val="0"/>
              <w:marRight w:val="0"/>
              <w:marTop w:val="0"/>
              <w:marBottom w:val="0"/>
              <w:divBdr>
                <w:top w:val="none" w:sz="0" w:space="0" w:color="auto"/>
                <w:left w:val="none" w:sz="0" w:space="0" w:color="auto"/>
                <w:bottom w:val="none" w:sz="0" w:space="0" w:color="auto"/>
                <w:right w:val="none" w:sz="0" w:space="0" w:color="auto"/>
              </w:divBdr>
            </w:div>
            <w:div w:id="438722157">
              <w:marLeft w:val="1440"/>
              <w:marRight w:val="0"/>
              <w:marTop w:val="0"/>
              <w:marBottom w:val="0"/>
              <w:divBdr>
                <w:top w:val="none" w:sz="0" w:space="0" w:color="auto"/>
                <w:left w:val="none" w:sz="0" w:space="0" w:color="auto"/>
                <w:bottom w:val="none" w:sz="0" w:space="0" w:color="auto"/>
                <w:right w:val="none" w:sz="0" w:space="0" w:color="auto"/>
              </w:divBdr>
            </w:div>
            <w:div w:id="440952167">
              <w:marLeft w:val="0"/>
              <w:marRight w:val="0"/>
              <w:marTop w:val="0"/>
              <w:marBottom w:val="0"/>
              <w:divBdr>
                <w:top w:val="none" w:sz="0" w:space="0" w:color="auto"/>
                <w:left w:val="none" w:sz="0" w:space="0" w:color="auto"/>
                <w:bottom w:val="none" w:sz="0" w:space="0" w:color="auto"/>
                <w:right w:val="none" w:sz="0" w:space="0" w:color="auto"/>
              </w:divBdr>
            </w:div>
            <w:div w:id="457070538">
              <w:marLeft w:val="0"/>
              <w:marRight w:val="0"/>
              <w:marTop w:val="0"/>
              <w:marBottom w:val="0"/>
              <w:divBdr>
                <w:top w:val="none" w:sz="0" w:space="0" w:color="auto"/>
                <w:left w:val="none" w:sz="0" w:space="0" w:color="auto"/>
                <w:bottom w:val="none" w:sz="0" w:space="0" w:color="auto"/>
                <w:right w:val="none" w:sz="0" w:space="0" w:color="auto"/>
              </w:divBdr>
            </w:div>
            <w:div w:id="463695165">
              <w:marLeft w:val="0"/>
              <w:marRight w:val="0"/>
              <w:marTop w:val="0"/>
              <w:marBottom w:val="0"/>
              <w:divBdr>
                <w:top w:val="none" w:sz="0" w:space="0" w:color="auto"/>
                <w:left w:val="none" w:sz="0" w:space="0" w:color="auto"/>
                <w:bottom w:val="none" w:sz="0" w:space="0" w:color="auto"/>
                <w:right w:val="none" w:sz="0" w:space="0" w:color="auto"/>
              </w:divBdr>
            </w:div>
            <w:div w:id="497381364">
              <w:marLeft w:val="0"/>
              <w:marRight w:val="0"/>
              <w:marTop w:val="0"/>
              <w:marBottom w:val="0"/>
              <w:divBdr>
                <w:top w:val="none" w:sz="0" w:space="0" w:color="auto"/>
                <w:left w:val="none" w:sz="0" w:space="0" w:color="auto"/>
                <w:bottom w:val="none" w:sz="0" w:space="0" w:color="auto"/>
                <w:right w:val="none" w:sz="0" w:space="0" w:color="auto"/>
              </w:divBdr>
            </w:div>
            <w:div w:id="503668625">
              <w:marLeft w:val="0"/>
              <w:marRight w:val="0"/>
              <w:marTop w:val="0"/>
              <w:marBottom w:val="0"/>
              <w:divBdr>
                <w:top w:val="none" w:sz="0" w:space="0" w:color="auto"/>
                <w:left w:val="none" w:sz="0" w:space="0" w:color="auto"/>
                <w:bottom w:val="none" w:sz="0" w:space="0" w:color="auto"/>
                <w:right w:val="none" w:sz="0" w:space="0" w:color="auto"/>
              </w:divBdr>
            </w:div>
            <w:div w:id="517696924">
              <w:marLeft w:val="1440"/>
              <w:marRight w:val="0"/>
              <w:marTop w:val="0"/>
              <w:marBottom w:val="0"/>
              <w:divBdr>
                <w:top w:val="none" w:sz="0" w:space="0" w:color="auto"/>
                <w:left w:val="none" w:sz="0" w:space="0" w:color="auto"/>
                <w:bottom w:val="none" w:sz="0" w:space="0" w:color="auto"/>
                <w:right w:val="none" w:sz="0" w:space="0" w:color="auto"/>
              </w:divBdr>
            </w:div>
            <w:div w:id="518858344">
              <w:marLeft w:val="0"/>
              <w:marRight w:val="0"/>
              <w:marTop w:val="0"/>
              <w:marBottom w:val="0"/>
              <w:divBdr>
                <w:top w:val="none" w:sz="0" w:space="0" w:color="auto"/>
                <w:left w:val="none" w:sz="0" w:space="0" w:color="auto"/>
                <w:bottom w:val="none" w:sz="0" w:space="0" w:color="auto"/>
                <w:right w:val="none" w:sz="0" w:space="0" w:color="auto"/>
              </w:divBdr>
            </w:div>
            <w:div w:id="553976587">
              <w:marLeft w:val="0"/>
              <w:marRight w:val="0"/>
              <w:marTop w:val="0"/>
              <w:marBottom w:val="0"/>
              <w:divBdr>
                <w:top w:val="none" w:sz="0" w:space="0" w:color="auto"/>
                <w:left w:val="none" w:sz="0" w:space="0" w:color="auto"/>
                <w:bottom w:val="none" w:sz="0" w:space="0" w:color="auto"/>
                <w:right w:val="none" w:sz="0" w:space="0" w:color="auto"/>
              </w:divBdr>
            </w:div>
            <w:div w:id="558394940">
              <w:marLeft w:val="0"/>
              <w:marRight w:val="0"/>
              <w:marTop w:val="0"/>
              <w:marBottom w:val="0"/>
              <w:divBdr>
                <w:top w:val="none" w:sz="0" w:space="0" w:color="auto"/>
                <w:left w:val="none" w:sz="0" w:space="0" w:color="auto"/>
                <w:bottom w:val="none" w:sz="0" w:space="0" w:color="auto"/>
                <w:right w:val="none" w:sz="0" w:space="0" w:color="auto"/>
              </w:divBdr>
            </w:div>
            <w:div w:id="572816856">
              <w:marLeft w:val="0"/>
              <w:marRight w:val="0"/>
              <w:marTop w:val="0"/>
              <w:marBottom w:val="0"/>
              <w:divBdr>
                <w:top w:val="none" w:sz="0" w:space="0" w:color="auto"/>
                <w:left w:val="none" w:sz="0" w:space="0" w:color="auto"/>
                <w:bottom w:val="none" w:sz="0" w:space="0" w:color="auto"/>
                <w:right w:val="none" w:sz="0" w:space="0" w:color="auto"/>
              </w:divBdr>
            </w:div>
            <w:div w:id="607155949">
              <w:marLeft w:val="0"/>
              <w:marRight w:val="0"/>
              <w:marTop w:val="0"/>
              <w:marBottom w:val="0"/>
              <w:divBdr>
                <w:top w:val="none" w:sz="0" w:space="0" w:color="auto"/>
                <w:left w:val="none" w:sz="0" w:space="0" w:color="auto"/>
                <w:bottom w:val="none" w:sz="0" w:space="0" w:color="auto"/>
                <w:right w:val="none" w:sz="0" w:space="0" w:color="auto"/>
              </w:divBdr>
            </w:div>
            <w:div w:id="626282912">
              <w:marLeft w:val="0"/>
              <w:marRight w:val="0"/>
              <w:marTop w:val="0"/>
              <w:marBottom w:val="0"/>
              <w:divBdr>
                <w:top w:val="none" w:sz="0" w:space="0" w:color="auto"/>
                <w:left w:val="none" w:sz="0" w:space="0" w:color="auto"/>
                <w:bottom w:val="none" w:sz="0" w:space="0" w:color="auto"/>
                <w:right w:val="none" w:sz="0" w:space="0" w:color="auto"/>
              </w:divBdr>
            </w:div>
            <w:div w:id="675228891">
              <w:marLeft w:val="0"/>
              <w:marRight w:val="0"/>
              <w:marTop w:val="0"/>
              <w:marBottom w:val="0"/>
              <w:divBdr>
                <w:top w:val="none" w:sz="0" w:space="0" w:color="auto"/>
                <w:left w:val="none" w:sz="0" w:space="0" w:color="auto"/>
                <w:bottom w:val="none" w:sz="0" w:space="0" w:color="auto"/>
                <w:right w:val="none" w:sz="0" w:space="0" w:color="auto"/>
              </w:divBdr>
            </w:div>
            <w:div w:id="677929745">
              <w:marLeft w:val="0"/>
              <w:marRight w:val="0"/>
              <w:marTop w:val="0"/>
              <w:marBottom w:val="0"/>
              <w:divBdr>
                <w:top w:val="none" w:sz="0" w:space="0" w:color="auto"/>
                <w:left w:val="none" w:sz="0" w:space="0" w:color="auto"/>
                <w:bottom w:val="none" w:sz="0" w:space="0" w:color="auto"/>
                <w:right w:val="none" w:sz="0" w:space="0" w:color="auto"/>
              </w:divBdr>
            </w:div>
            <w:div w:id="680278735">
              <w:marLeft w:val="1440"/>
              <w:marRight w:val="0"/>
              <w:marTop w:val="0"/>
              <w:marBottom w:val="0"/>
              <w:divBdr>
                <w:top w:val="none" w:sz="0" w:space="0" w:color="auto"/>
                <w:left w:val="none" w:sz="0" w:space="0" w:color="auto"/>
                <w:bottom w:val="none" w:sz="0" w:space="0" w:color="auto"/>
                <w:right w:val="none" w:sz="0" w:space="0" w:color="auto"/>
              </w:divBdr>
            </w:div>
            <w:div w:id="704670839">
              <w:marLeft w:val="1440"/>
              <w:marRight w:val="0"/>
              <w:marTop w:val="0"/>
              <w:marBottom w:val="0"/>
              <w:divBdr>
                <w:top w:val="none" w:sz="0" w:space="0" w:color="auto"/>
                <w:left w:val="none" w:sz="0" w:space="0" w:color="auto"/>
                <w:bottom w:val="none" w:sz="0" w:space="0" w:color="auto"/>
                <w:right w:val="none" w:sz="0" w:space="0" w:color="auto"/>
              </w:divBdr>
            </w:div>
            <w:div w:id="711468254">
              <w:marLeft w:val="1440"/>
              <w:marRight w:val="0"/>
              <w:marTop w:val="0"/>
              <w:marBottom w:val="0"/>
              <w:divBdr>
                <w:top w:val="none" w:sz="0" w:space="0" w:color="auto"/>
                <w:left w:val="none" w:sz="0" w:space="0" w:color="auto"/>
                <w:bottom w:val="none" w:sz="0" w:space="0" w:color="auto"/>
                <w:right w:val="none" w:sz="0" w:space="0" w:color="auto"/>
              </w:divBdr>
            </w:div>
            <w:div w:id="724715362">
              <w:marLeft w:val="0"/>
              <w:marRight w:val="0"/>
              <w:marTop w:val="0"/>
              <w:marBottom w:val="0"/>
              <w:divBdr>
                <w:top w:val="none" w:sz="0" w:space="0" w:color="auto"/>
                <w:left w:val="none" w:sz="0" w:space="0" w:color="auto"/>
                <w:bottom w:val="none" w:sz="0" w:space="0" w:color="auto"/>
                <w:right w:val="none" w:sz="0" w:space="0" w:color="auto"/>
              </w:divBdr>
            </w:div>
            <w:div w:id="740368825">
              <w:marLeft w:val="1440"/>
              <w:marRight w:val="0"/>
              <w:marTop w:val="0"/>
              <w:marBottom w:val="0"/>
              <w:divBdr>
                <w:top w:val="none" w:sz="0" w:space="0" w:color="auto"/>
                <w:left w:val="none" w:sz="0" w:space="0" w:color="auto"/>
                <w:bottom w:val="none" w:sz="0" w:space="0" w:color="auto"/>
                <w:right w:val="none" w:sz="0" w:space="0" w:color="auto"/>
              </w:divBdr>
            </w:div>
            <w:div w:id="758908451">
              <w:marLeft w:val="0"/>
              <w:marRight w:val="0"/>
              <w:marTop w:val="0"/>
              <w:marBottom w:val="0"/>
              <w:divBdr>
                <w:top w:val="none" w:sz="0" w:space="0" w:color="auto"/>
                <w:left w:val="none" w:sz="0" w:space="0" w:color="auto"/>
                <w:bottom w:val="none" w:sz="0" w:space="0" w:color="auto"/>
                <w:right w:val="none" w:sz="0" w:space="0" w:color="auto"/>
              </w:divBdr>
            </w:div>
            <w:div w:id="781728290">
              <w:marLeft w:val="0"/>
              <w:marRight w:val="0"/>
              <w:marTop w:val="0"/>
              <w:marBottom w:val="0"/>
              <w:divBdr>
                <w:top w:val="none" w:sz="0" w:space="0" w:color="auto"/>
                <w:left w:val="none" w:sz="0" w:space="0" w:color="auto"/>
                <w:bottom w:val="none" w:sz="0" w:space="0" w:color="auto"/>
                <w:right w:val="none" w:sz="0" w:space="0" w:color="auto"/>
              </w:divBdr>
            </w:div>
            <w:div w:id="835412734">
              <w:marLeft w:val="0"/>
              <w:marRight w:val="0"/>
              <w:marTop w:val="0"/>
              <w:marBottom w:val="0"/>
              <w:divBdr>
                <w:top w:val="none" w:sz="0" w:space="0" w:color="auto"/>
                <w:left w:val="none" w:sz="0" w:space="0" w:color="auto"/>
                <w:bottom w:val="none" w:sz="0" w:space="0" w:color="auto"/>
                <w:right w:val="none" w:sz="0" w:space="0" w:color="auto"/>
              </w:divBdr>
            </w:div>
            <w:div w:id="859664331">
              <w:marLeft w:val="0"/>
              <w:marRight w:val="0"/>
              <w:marTop w:val="0"/>
              <w:marBottom w:val="0"/>
              <w:divBdr>
                <w:top w:val="none" w:sz="0" w:space="0" w:color="auto"/>
                <w:left w:val="none" w:sz="0" w:space="0" w:color="auto"/>
                <w:bottom w:val="none" w:sz="0" w:space="0" w:color="auto"/>
                <w:right w:val="none" w:sz="0" w:space="0" w:color="auto"/>
              </w:divBdr>
            </w:div>
            <w:div w:id="873545272">
              <w:marLeft w:val="0"/>
              <w:marRight w:val="0"/>
              <w:marTop w:val="0"/>
              <w:marBottom w:val="0"/>
              <w:divBdr>
                <w:top w:val="none" w:sz="0" w:space="0" w:color="auto"/>
                <w:left w:val="none" w:sz="0" w:space="0" w:color="auto"/>
                <w:bottom w:val="none" w:sz="0" w:space="0" w:color="auto"/>
                <w:right w:val="none" w:sz="0" w:space="0" w:color="auto"/>
              </w:divBdr>
            </w:div>
            <w:div w:id="893389097">
              <w:marLeft w:val="1440"/>
              <w:marRight w:val="0"/>
              <w:marTop w:val="0"/>
              <w:marBottom w:val="0"/>
              <w:divBdr>
                <w:top w:val="none" w:sz="0" w:space="0" w:color="auto"/>
                <w:left w:val="none" w:sz="0" w:space="0" w:color="auto"/>
                <w:bottom w:val="none" w:sz="0" w:space="0" w:color="auto"/>
                <w:right w:val="none" w:sz="0" w:space="0" w:color="auto"/>
              </w:divBdr>
            </w:div>
            <w:div w:id="912811138">
              <w:marLeft w:val="0"/>
              <w:marRight w:val="0"/>
              <w:marTop w:val="0"/>
              <w:marBottom w:val="0"/>
              <w:divBdr>
                <w:top w:val="none" w:sz="0" w:space="0" w:color="auto"/>
                <w:left w:val="none" w:sz="0" w:space="0" w:color="auto"/>
                <w:bottom w:val="none" w:sz="0" w:space="0" w:color="auto"/>
                <w:right w:val="none" w:sz="0" w:space="0" w:color="auto"/>
              </w:divBdr>
            </w:div>
            <w:div w:id="940605271">
              <w:marLeft w:val="0"/>
              <w:marRight w:val="0"/>
              <w:marTop w:val="0"/>
              <w:marBottom w:val="0"/>
              <w:divBdr>
                <w:top w:val="none" w:sz="0" w:space="0" w:color="auto"/>
                <w:left w:val="none" w:sz="0" w:space="0" w:color="auto"/>
                <w:bottom w:val="none" w:sz="0" w:space="0" w:color="auto"/>
                <w:right w:val="none" w:sz="0" w:space="0" w:color="auto"/>
              </w:divBdr>
            </w:div>
            <w:div w:id="942297022">
              <w:marLeft w:val="1440"/>
              <w:marRight w:val="0"/>
              <w:marTop w:val="0"/>
              <w:marBottom w:val="0"/>
              <w:divBdr>
                <w:top w:val="none" w:sz="0" w:space="0" w:color="auto"/>
                <w:left w:val="none" w:sz="0" w:space="0" w:color="auto"/>
                <w:bottom w:val="none" w:sz="0" w:space="0" w:color="auto"/>
                <w:right w:val="none" w:sz="0" w:space="0" w:color="auto"/>
              </w:divBdr>
            </w:div>
            <w:div w:id="1019890207">
              <w:marLeft w:val="0"/>
              <w:marRight w:val="0"/>
              <w:marTop w:val="0"/>
              <w:marBottom w:val="0"/>
              <w:divBdr>
                <w:top w:val="none" w:sz="0" w:space="0" w:color="auto"/>
                <w:left w:val="none" w:sz="0" w:space="0" w:color="auto"/>
                <w:bottom w:val="none" w:sz="0" w:space="0" w:color="auto"/>
                <w:right w:val="none" w:sz="0" w:space="0" w:color="auto"/>
              </w:divBdr>
            </w:div>
            <w:div w:id="1020354902">
              <w:marLeft w:val="0"/>
              <w:marRight w:val="0"/>
              <w:marTop w:val="0"/>
              <w:marBottom w:val="0"/>
              <w:divBdr>
                <w:top w:val="none" w:sz="0" w:space="0" w:color="auto"/>
                <w:left w:val="none" w:sz="0" w:space="0" w:color="auto"/>
                <w:bottom w:val="none" w:sz="0" w:space="0" w:color="auto"/>
                <w:right w:val="none" w:sz="0" w:space="0" w:color="auto"/>
              </w:divBdr>
            </w:div>
            <w:div w:id="1035959755">
              <w:marLeft w:val="0"/>
              <w:marRight w:val="0"/>
              <w:marTop w:val="0"/>
              <w:marBottom w:val="0"/>
              <w:divBdr>
                <w:top w:val="none" w:sz="0" w:space="0" w:color="auto"/>
                <w:left w:val="none" w:sz="0" w:space="0" w:color="auto"/>
                <w:bottom w:val="none" w:sz="0" w:space="0" w:color="auto"/>
                <w:right w:val="none" w:sz="0" w:space="0" w:color="auto"/>
              </w:divBdr>
            </w:div>
            <w:div w:id="1040319082">
              <w:marLeft w:val="0"/>
              <w:marRight w:val="0"/>
              <w:marTop w:val="0"/>
              <w:marBottom w:val="0"/>
              <w:divBdr>
                <w:top w:val="none" w:sz="0" w:space="0" w:color="auto"/>
                <w:left w:val="none" w:sz="0" w:space="0" w:color="auto"/>
                <w:bottom w:val="none" w:sz="0" w:space="0" w:color="auto"/>
                <w:right w:val="none" w:sz="0" w:space="0" w:color="auto"/>
              </w:divBdr>
            </w:div>
            <w:div w:id="1061514232">
              <w:marLeft w:val="1440"/>
              <w:marRight w:val="0"/>
              <w:marTop w:val="0"/>
              <w:marBottom w:val="0"/>
              <w:divBdr>
                <w:top w:val="none" w:sz="0" w:space="0" w:color="auto"/>
                <w:left w:val="none" w:sz="0" w:space="0" w:color="auto"/>
                <w:bottom w:val="none" w:sz="0" w:space="0" w:color="auto"/>
                <w:right w:val="none" w:sz="0" w:space="0" w:color="auto"/>
              </w:divBdr>
            </w:div>
            <w:div w:id="1073966707">
              <w:marLeft w:val="1440"/>
              <w:marRight w:val="0"/>
              <w:marTop w:val="0"/>
              <w:marBottom w:val="0"/>
              <w:divBdr>
                <w:top w:val="none" w:sz="0" w:space="0" w:color="auto"/>
                <w:left w:val="none" w:sz="0" w:space="0" w:color="auto"/>
                <w:bottom w:val="none" w:sz="0" w:space="0" w:color="auto"/>
                <w:right w:val="none" w:sz="0" w:space="0" w:color="auto"/>
              </w:divBdr>
            </w:div>
            <w:div w:id="1084449777">
              <w:marLeft w:val="0"/>
              <w:marRight w:val="0"/>
              <w:marTop w:val="0"/>
              <w:marBottom w:val="0"/>
              <w:divBdr>
                <w:top w:val="none" w:sz="0" w:space="0" w:color="auto"/>
                <w:left w:val="none" w:sz="0" w:space="0" w:color="auto"/>
                <w:bottom w:val="none" w:sz="0" w:space="0" w:color="auto"/>
                <w:right w:val="none" w:sz="0" w:space="0" w:color="auto"/>
              </w:divBdr>
            </w:div>
            <w:div w:id="1090390466">
              <w:marLeft w:val="0"/>
              <w:marRight w:val="0"/>
              <w:marTop w:val="0"/>
              <w:marBottom w:val="0"/>
              <w:divBdr>
                <w:top w:val="none" w:sz="0" w:space="0" w:color="auto"/>
                <w:left w:val="none" w:sz="0" w:space="0" w:color="auto"/>
                <w:bottom w:val="none" w:sz="0" w:space="0" w:color="auto"/>
                <w:right w:val="none" w:sz="0" w:space="0" w:color="auto"/>
              </w:divBdr>
            </w:div>
            <w:div w:id="1096704753">
              <w:marLeft w:val="0"/>
              <w:marRight w:val="0"/>
              <w:marTop w:val="0"/>
              <w:marBottom w:val="0"/>
              <w:divBdr>
                <w:top w:val="none" w:sz="0" w:space="0" w:color="auto"/>
                <w:left w:val="none" w:sz="0" w:space="0" w:color="auto"/>
                <w:bottom w:val="none" w:sz="0" w:space="0" w:color="auto"/>
                <w:right w:val="none" w:sz="0" w:space="0" w:color="auto"/>
              </w:divBdr>
            </w:div>
            <w:div w:id="1106536359">
              <w:marLeft w:val="0"/>
              <w:marRight w:val="0"/>
              <w:marTop w:val="0"/>
              <w:marBottom w:val="0"/>
              <w:divBdr>
                <w:top w:val="none" w:sz="0" w:space="0" w:color="auto"/>
                <w:left w:val="none" w:sz="0" w:space="0" w:color="auto"/>
                <w:bottom w:val="none" w:sz="0" w:space="0" w:color="auto"/>
                <w:right w:val="none" w:sz="0" w:space="0" w:color="auto"/>
              </w:divBdr>
            </w:div>
            <w:div w:id="1111239783">
              <w:marLeft w:val="0"/>
              <w:marRight w:val="0"/>
              <w:marTop w:val="0"/>
              <w:marBottom w:val="0"/>
              <w:divBdr>
                <w:top w:val="none" w:sz="0" w:space="0" w:color="auto"/>
                <w:left w:val="none" w:sz="0" w:space="0" w:color="auto"/>
                <w:bottom w:val="none" w:sz="0" w:space="0" w:color="auto"/>
                <w:right w:val="none" w:sz="0" w:space="0" w:color="auto"/>
              </w:divBdr>
            </w:div>
            <w:div w:id="1116409247">
              <w:marLeft w:val="1440"/>
              <w:marRight w:val="0"/>
              <w:marTop w:val="0"/>
              <w:marBottom w:val="0"/>
              <w:divBdr>
                <w:top w:val="none" w:sz="0" w:space="0" w:color="auto"/>
                <w:left w:val="none" w:sz="0" w:space="0" w:color="auto"/>
                <w:bottom w:val="none" w:sz="0" w:space="0" w:color="auto"/>
                <w:right w:val="none" w:sz="0" w:space="0" w:color="auto"/>
              </w:divBdr>
            </w:div>
            <w:div w:id="1157065373">
              <w:marLeft w:val="0"/>
              <w:marRight w:val="0"/>
              <w:marTop w:val="0"/>
              <w:marBottom w:val="0"/>
              <w:divBdr>
                <w:top w:val="none" w:sz="0" w:space="0" w:color="auto"/>
                <w:left w:val="none" w:sz="0" w:space="0" w:color="auto"/>
                <w:bottom w:val="none" w:sz="0" w:space="0" w:color="auto"/>
                <w:right w:val="none" w:sz="0" w:space="0" w:color="auto"/>
              </w:divBdr>
            </w:div>
            <w:div w:id="1165827809">
              <w:marLeft w:val="1440"/>
              <w:marRight w:val="0"/>
              <w:marTop w:val="0"/>
              <w:marBottom w:val="0"/>
              <w:divBdr>
                <w:top w:val="none" w:sz="0" w:space="0" w:color="auto"/>
                <w:left w:val="none" w:sz="0" w:space="0" w:color="auto"/>
                <w:bottom w:val="none" w:sz="0" w:space="0" w:color="auto"/>
                <w:right w:val="none" w:sz="0" w:space="0" w:color="auto"/>
              </w:divBdr>
            </w:div>
            <w:div w:id="1185705761">
              <w:marLeft w:val="1440"/>
              <w:marRight w:val="0"/>
              <w:marTop w:val="0"/>
              <w:marBottom w:val="0"/>
              <w:divBdr>
                <w:top w:val="none" w:sz="0" w:space="0" w:color="auto"/>
                <w:left w:val="none" w:sz="0" w:space="0" w:color="auto"/>
                <w:bottom w:val="none" w:sz="0" w:space="0" w:color="auto"/>
                <w:right w:val="none" w:sz="0" w:space="0" w:color="auto"/>
              </w:divBdr>
            </w:div>
            <w:div w:id="1195191541">
              <w:marLeft w:val="0"/>
              <w:marRight w:val="0"/>
              <w:marTop w:val="0"/>
              <w:marBottom w:val="0"/>
              <w:divBdr>
                <w:top w:val="none" w:sz="0" w:space="0" w:color="auto"/>
                <w:left w:val="none" w:sz="0" w:space="0" w:color="auto"/>
                <w:bottom w:val="none" w:sz="0" w:space="0" w:color="auto"/>
                <w:right w:val="none" w:sz="0" w:space="0" w:color="auto"/>
              </w:divBdr>
            </w:div>
            <w:div w:id="1208180310">
              <w:marLeft w:val="1440"/>
              <w:marRight w:val="0"/>
              <w:marTop w:val="0"/>
              <w:marBottom w:val="0"/>
              <w:divBdr>
                <w:top w:val="none" w:sz="0" w:space="0" w:color="auto"/>
                <w:left w:val="none" w:sz="0" w:space="0" w:color="auto"/>
                <w:bottom w:val="none" w:sz="0" w:space="0" w:color="auto"/>
                <w:right w:val="none" w:sz="0" w:space="0" w:color="auto"/>
              </w:divBdr>
            </w:div>
            <w:div w:id="1218586904">
              <w:marLeft w:val="1440"/>
              <w:marRight w:val="0"/>
              <w:marTop w:val="0"/>
              <w:marBottom w:val="0"/>
              <w:divBdr>
                <w:top w:val="none" w:sz="0" w:space="0" w:color="auto"/>
                <w:left w:val="none" w:sz="0" w:space="0" w:color="auto"/>
                <w:bottom w:val="none" w:sz="0" w:space="0" w:color="auto"/>
                <w:right w:val="none" w:sz="0" w:space="0" w:color="auto"/>
              </w:divBdr>
            </w:div>
            <w:div w:id="1231502151">
              <w:marLeft w:val="0"/>
              <w:marRight w:val="0"/>
              <w:marTop w:val="0"/>
              <w:marBottom w:val="0"/>
              <w:divBdr>
                <w:top w:val="none" w:sz="0" w:space="0" w:color="auto"/>
                <w:left w:val="none" w:sz="0" w:space="0" w:color="auto"/>
                <w:bottom w:val="none" w:sz="0" w:space="0" w:color="auto"/>
                <w:right w:val="none" w:sz="0" w:space="0" w:color="auto"/>
              </w:divBdr>
            </w:div>
            <w:div w:id="1276599753">
              <w:marLeft w:val="0"/>
              <w:marRight w:val="0"/>
              <w:marTop w:val="0"/>
              <w:marBottom w:val="0"/>
              <w:divBdr>
                <w:top w:val="none" w:sz="0" w:space="0" w:color="auto"/>
                <w:left w:val="none" w:sz="0" w:space="0" w:color="auto"/>
                <w:bottom w:val="none" w:sz="0" w:space="0" w:color="auto"/>
                <w:right w:val="none" w:sz="0" w:space="0" w:color="auto"/>
              </w:divBdr>
            </w:div>
            <w:div w:id="1305113147">
              <w:marLeft w:val="0"/>
              <w:marRight w:val="0"/>
              <w:marTop w:val="0"/>
              <w:marBottom w:val="0"/>
              <w:divBdr>
                <w:top w:val="none" w:sz="0" w:space="0" w:color="auto"/>
                <w:left w:val="none" w:sz="0" w:space="0" w:color="auto"/>
                <w:bottom w:val="none" w:sz="0" w:space="0" w:color="auto"/>
                <w:right w:val="none" w:sz="0" w:space="0" w:color="auto"/>
              </w:divBdr>
            </w:div>
            <w:div w:id="1316957397">
              <w:marLeft w:val="0"/>
              <w:marRight w:val="0"/>
              <w:marTop w:val="0"/>
              <w:marBottom w:val="0"/>
              <w:divBdr>
                <w:top w:val="none" w:sz="0" w:space="0" w:color="auto"/>
                <w:left w:val="none" w:sz="0" w:space="0" w:color="auto"/>
                <w:bottom w:val="none" w:sz="0" w:space="0" w:color="auto"/>
                <w:right w:val="none" w:sz="0" w:space="0" w:color="auto"/>
              </w:divBdr>
            </w:div>
            <w:div w:id="1317683855">
              <w:marLeft w:val="0"/>
              <w:marRight w:val="0"/>
              <w:marTop w:val="0"/>
              <w:marBottom w:val="0"/>
              <w:divBdr>
                <w:top w:val="none" w:sz="0" w:space="0" w:color="auto"/>
                <w:left w:val="none" w:sz="0" w:space="0" w:color="auto"/>
                <w:bottom w:val="none" w:sz="0" w:space="0" w:color="auto"/>
                <w:right w:val="none" w:sz="0" w:space="0" w:color="auto"/>
              </w:divBdr>
            </w:div>
            <w:div w:id="1319504407">
              <w:marLeft w:val="1440"/>
              <w:marRight w:val="0"/>
              <w:marTop w:val="0"/>
              <w:marBottom w:val="0"/>
              <w:divBdr>
                <w:top w:val="none" w:sz="0" w:space="0" w:color="auto"/>
                <w:left w:val="none" w:sz="0" w:space="0" w:color="auto"/>
                <w:bottom w:val="none" w:sz="0" w:space="0" w:color="auto"/>
                <w:right w:val="none" w:sz="0" w:space="0" w:color="auto"/>
              </w:divBdr>
            </w:div>
            <w:div w:id="1322544916">
              <w:marLeft w:val="0"/>
              <w:marRight w:val="0"/>
              <w:marTop w:val="0"/>
              <w:marBottom w:val="0"/>
              <w:divBdr>
                <w:top w:val="none" w:sz="0" w:space="0" w:color="auto"/>
                <w:left w:val="none" w:sz="0" w:space="0" w:color="auto"/>
                <w:bottom w:val="none" w:sz="0" w:space="0" w:color="auto"/>
                <w:right w:val="none" w:sz="0" w:space="0" w:color="auto"/>
              </w:divBdr>
            </w:div>
            <w:div w:id="1327704536">
              <w:marLeft w:val="1440"/>
              <w:marRight w:val="0"/>
              <w:marTop w:val="0"/>
              <w:marBottom w:val="0"/>
              <w:divBdr>
                <w:top w:val="none" w:sz="0" w:space="0" w:color="auto"/>
                <w:left w:val="none" w:sz="0" w:space="0" w:color="auto"/>
                <w:bottom w:val="none" w:sz="0" w:space="0" w:color="auto"/>
                <w:right w:val="none" w:sz="0" w:space="0" w:color="auto"/>
              </w:divBdr>
            </w:div>
            <w:div w:id="1328483744">
              <w:marLeft w:val="0"/>
              <w:marRight w:val="0"/>
              <w:marTop w:val="0"/>
              <w:marBottom w:val="0"/>
              <w:divBdr>
                <w:top w:val="none" w:sz="0" w:space="0" w:color="auto"/>
                <w:left w:val="none" w:sz="0" w:space="0" w:color="auto"/>
                <w:bottom w:val="none" w:sz="0" w:space="0" w:color="auto"/>
                <w:right w:val="none" w:sz="0" w:space="0" w:color="auto"/>
              </w:divBdr>
            </w:div>
            <w:div w:id="1332027072">
              <w:marLeft w:val="0"/>
              <w:marRight w:val="0"/>
              <w:marTop w:val="0"/>
              <w:marBottom w:val="0"/>
              <w:divBdr>
                <w:top w:val="none" w:sz="0" w:space="0" w:color="auto"/>
                <w:left w:val="none" w:sz="0" w:space="0" w:color="auto"/>
                <w:bottom w:val="none" w:sz="0" w:space="0" w:color="auto"/>
                <w:right w:val="none" w:sz="0" w:space="0" w:color="auto"/>
              </w:divBdr>
            </w:div>
            <w:div w:id="1334913698">
              <w:marLeft w:val="0"/>
              <w:marRight w:val="0"/>
              <w:marTop w:val="0"/>
              <w:marBottom w:val="0"/>
              <w:divBdr>
                <w:top w:val="none" w:sz="0" w:space="0" w:color="auto"/>
                <w:left w:val="none" w:sz="0" w:space="0" w:color="auto"/>
                <w:bottom w:val="none" w:sz="0" w:space="0" w:color="auto"/>
                <w:right w:val="none" w:sz="0" w:space="0" w:color="auto"/>
              </w:divBdr>
            </w:div>
            <w:div w:id="1403068498">
              <w:marLeft w:val="0"/>
              <w:marRight w:val="0"/>
              <w:marTop w:val="0"/>
              <w:marBottom w:val="0"/>
              <w:divBdr>
                <w:top w:val="none" w:sz="0" w:space="0" w:color="auto"/>
                <w:left w:val="none" w:sz="0" w:space="0" w:color="auto"/>
                <w:bottom w:val="none" w:sz="0" w:space="0" w:color="auto"/>
                <w:right w:val="none" w:sz="0" w:space="0" w:color="auto"/>
              </w:divBdr>
            </w:div>
            <w:div w:id="1403258357">
              <w:marLeft w:val="1440"/>
              <w:marRight w:val="0"/>
              <w:marTop w:val="0"/>
              <w:marBottom w:val="0"/>
              <w:divBdr>
                <w:top w:val="none" w:sz="0" w:space="0" w:color="auto"/>
                <w:left w:val="none" w:sz="0" w:space="0" w:color="auto"/>
                <w:bottom w:val="none" w:sz="0" w:space="0" w:color="auto"/>
                <w:right w:val="none" w:sz="0" w:space="0" w:color="auto"/>
              </w:divBdr>
            </w:div>
            <w:div w:id="1425616431">
              <w:marLeft w:val="1440"/>
              <w:marRight w:val="0"/>
              <w:marTop w:val="0"/>
              <w:marBottom w:val="0"/>
              <w:divBdr>
                <w:top w:val="none" w:sz="0" w:space="0" w:color="auto"/>
                <w:left w:val="none" w:sz="0" w:space="0" w:color="auto"/>
                <w:bottom w:val="none" w:sz="0" w:space="0" w:color="auto"/>
                <w:right w:val="none" w:sz="0" w:space="0" w:color="auto"/>
              </w:divBdr>
            </w:div>
            <w:div w:id="1463426307">
              <w:marLeft w:val="1440"/>
              <w:marRight w:val="0"/>
              <w:marTop w:val="0"/>
              <w:marBottom w:val="0"/>
              <w:divBdr>
                <w:top w:val="none" w:sz="0" w:space="0" w:color="auto"/>
                <w:left w:val="none" w:sz="0" w:space="0" w:color="auto"/>
                <w:bottom w:val="none" w:sz="0" w:space="0" w:color="auto"/>
                <w:right w:val="none" w:sz="0" w:space="0" w:color="auto"/>
              </w:divBdr>
            </w:div>
            <w:div w:id="1479567611">
              <w:marLeft w:val="0"/>
              <w:marRight w:val="0"/>
              <w:marTop w:val="0"/>
              <w:marBottom w:val="0"/>
              <w:divBdr>
                <w:top w:val="none" w:sz="0" w:space="0" w:color="auto"/>
                <w:left w:val="none" w:sz="0" w:space="0" w:color="auto"/>
                <w:bottom w:val="none" w:sz="0" w:space="0" w:color="auto"/>
                <w:right w:val="none" w:sz="0" w:space="0" w:color="auto"/>
              </w:divBdr>
            </w:div>
            <w:div w:id="1518155442">
              <w:marLeft w:val="0"/>
              <w:marRight w:val="0"/>
              <w:marTop w:val="0"/>
              <w:marBottom w:val="0"/>
              <w:divBdr>
                <w:top w:val="none" w:sz="0" w:space="0" w:color="auto"/>
                <w:left w:val="none" w:sz="0" w:space="0" w:color="auto"/>
                <w:bottom w:val="none" w:sz="0" w:space="0" w:color="auto"/>
                <w:right w:val="none" w:sz="0" w:space="0" w:color="auto"/>
              </w:divBdr>
            </w:div>
            <w:div w:id="1521354606">
              <w:marLeft w:val="1440"/>
              <w:marRight w:val="0"/>
              <w:marTop w:val="0"/>
              <w:marBottom w:val="0"/>
              <w:divBdr>
                <w:top w:val="none" w:sz="0" w:space="0" w:color="auto"/>
                <w:left w:val="none" w:sz="0" w:space="0" w:color="auto"/>
                <w:bottom w:val="none" w:sz="0" w:space="0" w:color="auto"/>
                <w:right w:val="none" w:sz="0" w:space="0" w:color="auto"/>
              </w:divBdr>
            </w:div>
            <w:div w:id="1579091833">
              <w:marLeft w:val="0"/>
              <w:marRight w:val="0"/>
              <w:marTop w:val="0"/>
              <w:marBottom w:val="0"/>
              <w:divBdr>
                <w:top w:val="none" w:sz="0" w:space="0" w:color="auto"/>
                <w:left w:val="none" w:sz="0" w:space="0" w:color="auto"/>
                <w:bottom w:val="none" w:sz="0" w:space="0" w:color="auto"/>
                <w:right w:val="none" w:sz="0" w:space="0" w:color="auto"/>
              </w:divBdr>
            </w:div>
            <w:div w:id="1589777684">
              <w:marLeft w:val="0"/>
              <w:marRight w:val="0"/>
              <w:marTop w:val="0"/>
              <w:marBottom w:val="0"/>
              <w:divBdr>
                <w:top w:val="none" w:sz="0" w:space="0" w:color="auto"/>
                <w:left w:val="none" w:sz="0" w:space="0" w:color="auto"/>
                <w:bottom w:val="none" w:sz="0" w:space="0" w:color="auto"/>
                <w:right w:val="none" w:sz="0" w:space="0" w:color="auto"/>
              </w:divBdr>
            </w:div>
            <w:div w:id="1593317798">
              <w:marLeft w:val="0"/>
              <w:marRight w:val="0"/>
              <w:marTop w:val="0"/>
              <w:marBottom w:val="0"/>
              <w:divBdr>
                <w:top w:val="none" w:sz="0" w:space="0" w:color="auto"/>
                <w:left w:val="none" w:sz="0" w:space="0" w:color="auto"/>
                <w:bottom w:val="none" w:sz="0" w:space="0" w:color="auto"/>
                <w:right w:val="none" w:sz="0" w:space="0" w:color="auto"/>
              </w:divBdr>
            </w:div>
            <w:div w:id="1602030221">
              <w:marLeft w:val="0"/>
              <w:marRight w:val="0"/>
              <w:marTop w:val="0"/>
              <w:marBottom w:val="0"/>
              <w:divBdr>
                <w:top w:val="none" w:sz="0" w:space="0" w:color="auto"/>
                <w:left w:val="none" w:sz="0" w:space="0" w:color="auto"/>
                <w:bottom w:val="none" w:sz="0" w:space="0" w:color="auto"/>
                <w:right w:val="none" w:sz="0" w:space="0" w:color="auto"/>
              </w:divBdr>
            </w:div>
            <w:div w:id="1603370272">
              <w:marLeft w:val="0"/>
              <w:marRight w:val="0"/>
              <w:marTop w:val="0"/>
              <w:marBottom w:val="0"/>
              <w:divBdr>
                <w:top w:val="none" w:sz="0" w:space="0" w:color="auto"/>
                <w:left w:val="none" w:sz="0" w:space="0" w:color="auto"/>
                <w:bottom w:val="none" w:sz="0" w:space="0" w:color="auto"/>
                <w:right w:val="none" w:sz="0" w:space="0" w:color="auto"/>
              </w:divBdr>
            </w:div>
            <w:div w:id="1642416143">
              <w:marLeft w:val="0"/>
              <w:marRight w:val="0"/>
              <w:marTop w:val="0"/>
              <w:marBottom w:val="0"/>
              <w:divBdr>
                <w:top w:val="none" w:sz="0" w:space="0" w:color="auto"/>
                <w:left w:val="none" w:sz="0" w:space="0" w:color="auto"/>
                <w:bottom w:val="none" w:sz="0" w:space="0" w:color="auto"/>
                <w:right w:val="none" w:sz="0" w:space="0" w:color="auto"/>
              </w:divBdr>
            </w:div>
            <w:div w:id="1655910658">
              <w:marLeft w:val="0"/>
              <w:marRight w:val="0"/>
              <w:marTop w:val="0"/>
              <w:marBottom w:val="0"/>
              <w:divBdr>
                <w:top w:val="none" w:sz="0" w:space="0" w:color="auto"/>
                <w:left w:val="none" w:sz="0" w:space="0" w:color="auto"/>
                <w:bottom w:val="none" w:sz="0" w:space="0" w:color="auto"/>
                <w:right w:val="none" w:sz="0" w:space="0" w:color="auto"/>
              </w:divBdr>
            </w:div>
            <w:div w:id="1665933278">
              <w:marLeft w:val="0"/>
              <w:marRight w:val="0"/>
              <w:marTop w:val="0"/>
              <w:marBottom w:val="0"/>
              <w:divBdr>
                <w:top w:val="none" w:sz="0" w:space="0" w:color="auto"/>
                <w:left w:val="none" w:sz="0" w:space="0" w:color="auto"/>
                <w:bottom w:val="none" w:sz="0" w:space="0" w:color="auto"/>
                <w:right w:val="none" w:sz="0" w:space="0" w:color="auto"/>
              </w:divBdr>
            </w:div>
            <w:div w:id="1684740990">
              <w:marLeft w:val="0"/>
              <w:marRight w:val="0"/>
              <w:marTop w:val="0"/>
              <w:marBottom w:val="0"/>
              <w:divBdr>
                <w:top w:val="none" w:sz="0" w:space="0" w:color="auto"/>
                <w:left w:val="none" w:sz="0" w:space="0" w:color="auto"/>
                <w:bottom w:val="none" w:sz="0" w:space="0" w:color="auto"/>
                <w:right w:val="none" w:sz="0" w:space="0" w:color="auto"/>
              </w:divBdr>
            </w:div>
            <w:div w:id="1691031225">
              <w:marLeft w:val="0"/>
              <w:marRight w:val="0"/>
              <w:marTop w:val="0"/>
              <w:marBottom w:val="0"/>
              <w:divBdr>
                <w:top w:val="none" w:sz="0" w:space="0" w:color="auto"/>
                <w:left w:val="none" w:sz="0" w:space="0" w:color="auto"/>
                <w:bottom w:val="none" w:sz="0" w:space="0" w:color="auto"/>
                <w:right w:val="none" w:sz="0" w:space="0" w:color="auto"/>
              </w:divBdr>
            </w:div>
            <w:div w:id="1701398529">
              <w:marLeft w:val="0"/>
              <w:marRight w:val="0"/>
              <w:marTop w:val="0"/>
              <w:marBottom w:val="0"/>
              <w:divBdr>
                <w:top w:val="none" w:sz="0" w:space="0" w:color="auto"/>
                <w:left w:val="none" w:sz="0" w:space="0" w:color="auto"/>
                <w:bottom w:val="none" w:sz="0" w:space="0" w:color="auto"/>
                <w:right w:val="none" w:sz="0" w:space="0" w:color="auto"/>
              </w:divBdr>
            </w:div>
            <w:div w:id="1705979668">
              <w:marLeft w:val="0"/>
              <w:marRight w:val="0"/>
              <w:marTop w:val="0"/>
              <w:marBottom w:val="0"/>
              <w:divBdr>
                <w:top w:val="none" w:sz="0" w:space="0" w:color="auto"/>
                <w:left w:val="none" w:sz="0" w:space="0" w:color="auto"/>
                <w:bottom w:val="none" w:sz="0" w:space="0" w:color="auto"/>
                <w:right w:val="none" w:sz="0" w:space="0" w:color="auto"/>
              </w:divBdr>
            </w:div>
            <w:div w:id="1707483090">
              <w:marLeft w:val="0"/>
              <w:marRight w:val="0"/>
              <w:marTop w:val="0"/>
              <w:marBottom w:val="0"/>
              <w:divBdr>
                <w:top w:val="none" w:sz="0" w:space="0" w:color="auto"/>
                <w:left w:val="none" w:sz="0" w:space="0" w:color="auto"/>
                <w:bottom w:val="none" w:sz="0" w:space="0" w:color="auto"/>
                <w:right w:val="none" w:sz="0" w:space="0" w:color="auto"/>
              </w:divBdr>
            </w:div>
            <w:div w:id="1719360234">
              <w:marLeft w:val="0"/>
              <w:marRight w:val="0"/>
              <w:marTop w:val="0"/>
              <w:marBottom w:val="0"/>
              <w:divBdr>
                <w:top w:val="none" w:sz="0" w:space="0" w:color="auto"/>
                <w:left w:val="none" w:sz="0" w:space="0" w:color="auto"/>
                <w:bottom w:val="none" w:sz="0" w:space="0" w:color="auto"/>
                <w:right w:val="none" w:sz="0" w:space="0" w:color="auto"/>
              </w:divBdr>
            </w:div>
            <w:div w:id="1730764420">
              <w:marLeft w:val="0"/>
              <w:marRight w:val="0"/>
              <w:marTop w:val="0"/>
              <w:marBottom w:val="0"/>
              <w:divBdr>
                <w:top w:val="none" w:sz="0" w:space="0" w:color="auto"/>
                <w:left w:val="none" w:sz="0" w:space="0" w:color="auto"/>
                <w:bottom w:val="none" w:sz="0" w:space="0" w:color="auto"/>
                <w:right w:val="none" w:sz="0" w:space="0" w:color="auto"/>
              </w:divBdr>
            </w:div>
            <w:div w:id="1742948347">
              <w:marLeft w:val="0"/>
              <w:marRight w:val="0"/>
              <w:marTop w:val="0"/>
              <w:marBottom w:val="0"/>
              <w:divBdr>
                <w:top w:val="none" w:sz="0" w:space="0" w:color="auto"/>
                <w:left w:val="none" w:sz="0" w:space="0" w:color="auto"/>
                <w:bottom w:val="none" w:sz="0" w:space="0" w:color="auto"/>
                <w:right w:val="none" w:sz="0" w:space="0" w:color="auto"/>
              </w:divBdr>
            </w:div>
            <w:div w:id="1752506644">
              <w:marLeft w:val="0"/>
              <w:marRight w:val="0"/>
              <w:marTop w:val="0"/>
              <w:marBottom w:val="0"/>
              <w:divBdr>
                <w:top w:val="none" w:sz="0" w:space="0" w:color="auto"/>
                <w:left w:val="none" w:sz="0" w:space="0" w:color="auto"/>
                <w:bottom w:val="none" w:sz="0" w:space="0" w:color="auto"/>
                <w:right w:val="none" w:sz="0" w:space="0" w:color="auto"/>
              </w:divBdr>
            </w:div>
            <w:div w:id="1752965516">
              <w:marLeft w:val="1440"/>
              <w:marRight w:val="0"/>
              <w:marTop w:val="0"/>
              <w:marBottom w:val="0"/>
              <w:divBdr>
                <w:top w:val="none" w:sz="0" w:space="0" w:color="auto"/>
                <w:left w:val="none" w:sz="0" w:space="0" w:color="auto"/>
                <w:bottom w:val="none" w:sz="0" w:space="0" w:color="auto"/>
                <w:right w:val="none" w:sz="0" w:space="0" w:color="auto"/>
              </w:divBdr>
            </w:div>
            <w:div w:id="1759322444">
              <w:marLeft w:val="0"/>
              <w:marRight w:val="0"/>
              <w:marTop w:val="0"/>
              <w:marBottom w:val="0"/>
              <w:divBdr>
                <w:top w:val="none" w:sz="0" w:space="0" w:color="auto"/>
                <w:left w:val="none" w:sz="0" w:space="0" w:color="auto"/>
                <w:bottom w:val="none" w:sz="0" w:space="0" w:color="auto"/>
                <w:right w:val="none" w:sz="0" w:space="0" w:color="auto"/>
              </w:divBdr>
            </w:div>
            <w:div w:id="1771702430">
              <w:marLeft w:val="0"/>
              <w:marRight w:val="0"/>
              <w:marTop w:val="0"/>
              <w:marBottom w:val="0"/>
              <w:divBdr>
                <w:top w:val="none" w:sz="0" w:space="0" w:color="auto"/>
                <w:left w:val="none" w:sz="0" w:space="0" w:color="auto"/>
                <w:bottom w:val="none" w:sz="0" w:space="0" w:color="auto"/>
                <w:right w:val="none" w:sz="0" w:space="0" w:color="auto"/>
              </w:divBdr>
            </w:div>
            <w:div w:id="1793982710">
              <w:marLeft w:val="0"/>
              <w:marRight w:val="0"/>
              <w:marTop w:val="0"/>
              <w:marBottom w:val="0"/>
              <w:divBdr>
                <w:top w:val="none" w:sz="0" w:space="0" w:color="auto"/>
                <w:left w:val="none" w:sz="0" w:space="0" w:color="auto"/>
                <w:bottom w:val="none" w:sz="0" w:space="0" w:color="auto"/>
                <w:right w:val="none" w:sz="0" w:space="0" w:color="auto"/>
              </w:divBdr>
            </w:div>
            <w:div w:id="1804225621">
              <w:marLeft w:val="0"/>
              <w:marRight w:val="0"/>
              <w:marTop w:val="0"/>
              <w:marBottom w:val="0"/>
              <w:divBdr>
                <w:top w:val="none" w:sz="0" w:space="0" w:color="auto"/>
                <w:left w:val="none" w:sz="0" w:space="0" w:color="auto"/>
                <w:bottom w:val="none" w:sz="0" w:space="0" w:color="auto"/>
                <w:right w:val="none" w:sz="0" w:space="0" w:color="auto"/>
              </w:divBdr>
            </w:div>
            <w:div w:id="1812870523">
              <w:marLeft w:val="1440"/>
              <w:marRight w:val="0"/>
              <w:marTop w:val="0"/>
              <w:marBottom w:val="0"/>
              <w:divBdr>
                <w:top w:val="none" w:sz="0" w:space="0" w:color="auto"/>
                <w:left w:val="none" w:sz="0" w:space="0" w:color="auto"/>
                <w:bottom w:val="none" w:sz="0" w:space="0" w:color="auto"/>
                <w:right w:val="none" w:sz="0" w:space="0" w:color="auto"/>
              </w:divBdr>
            </w:div>
            <w:div w:id="1826315743">
              <w:marLeft w:val="0"/>
              <w:marRight w:val="0"/>
              <w:marTop w:val="0"/>
              <w:marBottom w:val="0"/>
              <w:divBdr>
                <w:top w:val="none" w:sz="0" w:space="0" w:color="auto"/>
                <w:left w:val="none" w:sz="0" w:space="0" w:color="auto"/>
                <w:bottom w:val="none" w:sz="0" w:space="0" w:color="auto"/>
                <w:right w:val="none" w:sz="0" w:space="0" w:color="auto"/>
              </w:divBdr>
            </w:div>
            <w:div w:id="1831023799">
              <w:marLeft w:val="0"/>
              <w:marRight w:val="0"/>
              <w:marTop w:val="0"/>
              <w:marBottom w:val="0"/>
              <w:divBdr>
                <w:top w:val="none" w:sz="0" w:space="0" w:color="auto"/>
                <w:left w:val="none" w:sz="0" w:space="0" w:color="auto"/>
                <w:bottom w:val="none" w:sz="0" w:space="0" w:color="auto"/>
                <w:right w:val="none" w:sz="0" w:space="0" w:color="auto"/>
              </w:divBdr>
            </w:div>
            <w:div w:id="1839148514">
              <w:marLeft w:val="0"/>
              <w:marRight w:val="0"/>
              <w:marTop w:val="0"/>
              <w:marBottom w:val="0"/>
              <w:divBdr>
                <w:top w:val="none" w:sz="0" w:space="0" w:color="auto"/>
                <w:left w:val="none" w:sz="0" w:space="0" w:color="auto"/>
                <w:bottom w:val="none" w:sz="0" w:space="0" w:color="auto"/>
                <w:right w:val="none" w:sz="0" w:space="0" w:color="auto"/>
              </w:divBdr>
            </w:div>
            <w:div w:id="1848136620">
              <w:marLeft w:val="1440"/>
              <w:marRight w:val="0"/>
              <w:marTop w:val="0"/>
              <w:marBottom w:val="0"/>
              <w:divBdr>
                <w:top w:val="none" w:sz="0" w:space="0" w:color="auto"/>
                <w:left w:val="none" w:sz="0" w:space="0" w:color="auto"/>
                <w:bottom w:val="none" w:sz="0" w:space="0" w:color="auto"/>
                <w:right w:val="none" w:sz="0" w:space="0" w:color="auto"/>
              </w:divBdr>
            </w:div>
            <w:div w:id="1879200096">
              <w:marLeft w:val="0"/>
              <w:marRight w:val="0"/>
              <w:marTop w:val="0"/>
              <w:marBottom w:val="0"/>
              <w:divBdr>
                <w:top w:val="none" w:sz="0" w:space="0" w:color="auto"/>
                <w:left w:val="none" w:sz="0" w:space="0" w:color="auto"/>
                <w:bottom w:val="none" w:sz="0" w:space="0" w:color="auto"/>
                <w:right w:val="none" w:sz="0" w:space="0" w:color="auto"/>
              </w:divBdr>
            </w:div>
            <w:div w:id="1882203518">
              <w:marLeft w:val="1440"/>
              <w:marRight w:val="0"/>
              <w:marTop w:val="0"/>
              <w:marBottom w:val="0"/>
              <w:divBdr>
                <w:top w:val="none" w:sz="0" w:space="0" w:color="auto"/>
                <w:left w:val="none" w:sz="0" w:space="0" w:color="auto"/>
                <w:bottom w:val="none" w:sz="0" w:space="0" w:color="auto"/>
                <w:right w:val="none" w:sz="0" w:space="0" w:color="auto"/>
              </w:divBdr>
            </w:div>
            <w:div w:id="1905875561">
              <w:marLeft w:val="0"/>
              <w:marRight w:val="0"/>
              <w:marTop w:val="0"/>
              <w:marBottom w:val="0"/>
              <w:divBdr>
                <w:top w:val="none" w:sz="0" w:space="0" w:color="auto"/>
                <w:left w:val="none" w:sz="0" w:space="0" w:color="auto"/>
                <w:bottom w:val="none" w:sz="0" w:space="0" w:color="auto"/>
                <w:right w:val="none" w:sz="0" w:space="0" w:color="auto"/>
              </w:divBdr>
            </w:div>
            <w:div w:id="1940598383">
              <w:marLeft w:val="0"/>
              <w:marRight w:val="0"/>
              <w:marTop w:val="0"/>
              <w:marBottom w:val="0"/>
              <w:divBdr>
                <w:top w:val="none" w:sz="0" w:space="0" w:color="auto"/>
                <w:left w:val="none" w:sz="0" w:space="0" w:color="auto"/>
                <w:bottom w:val="none" w:sz="0" w:space="0" w:color="auto"/>
                <w:right w:val="none" w:sz="0" w:space="0" w:color="auto"/>
              </w:divBdr>
            </w:div>
            <w:div w:id="1967155476">
              <w:marLeft w:val="0"/>
              <w:marRight w:val="0"/>
              <w:marTop w:val="0"/>
              <w:marBottom w:val="0"/>
              <w:divBdr>
                <w:top w:val="none" w:sz="0" w:space="0" w:color="auto"/>
                <w:left w:val="none" w:sz="0" w:space="0" w:color="auto"/>
                <w:bottom w:val="none" w:sz="0" w:space="0" w:color="auto"/>
                <w:right w:val="none" w:sz="0" w:space="0" w:color="auto"/>
              </w:divBdr>
            </w:div>
            <w:div w:id="1981381879">
              <w:marLeft w:val="0"/>
              <w:marRight w:val="0"/>
              <w:marTop w:val="0"/>
              <w:marBottom w:val="0"/>
              <w:divBdr>
                <w:top w:val="none" w:sz="0" w:space="0" w:color="auto"/>
                <w:left w:val="none" w:sz="0" w:space="0" w:color="auto"/>
                <w:bottom w:val="none" w:sz="0" w:space="0" w:color="auto"/>
                <w:right w:val="none" w:sz="0" w:space="0" w:color="auto"/>
              </w:divBdr>
            </w:div>
            <w:div w:id="1990086437">
              <w:marLeft w:val="0"/>
              <w:marRight w:val="0"/>
              <w:marTop w:val="0"/>
              <w:marBottom w:val="0"/>
              <w:divBdr>
                <w:top w:val="none" w:sz="0" w:space="0" w:color="auto"/>
                <w:left w:val="none" w:sz="0" w:space="0" w:color="auto"/>
                <w:bottom w:val="none" w:sz="0" w:space="0" w:color="auto"/>
                <w:right w:val="none" w:sz="0" w:space="0" w:color="auto"/>
              </w:divBdr>
            </w:div>
            <w:div w:id="1994336879">
              <w:marLeft w:val="0"/>
              <w:marRight w:val="0"/>
              <w:marTop w:val="0"/>
              <w:marBottom w:val="0"/>
              <w:divBdr>
                <w:top w:val="none" w:sz="0" w:space="0" w:color="auto"/>
                <w:left w:val="none" w:sz="0" w:space="0" w:color="auto"/>
                <w:bottom w:val="none" w:sz="0" w:space="0" w:color="auto"/>
                <w:right w:val="none" w:sz="0" w:space="0" w:color="auto"/>
              </w:divBdr>
            </w:div>
            <w:div w:id="2010864640">
              <w:marLeft w:val="0"/>
              <w:marRight w:val="0"/>
              <w:marTop w:val="0"/>
              <w:marBottom w:val="0"/>
              <w:divBdr>
                <w:top w:val="none" w:sz="0" w:space="0" w:color="auto"/>
                <w:left w:val="none" w:sz="0" w:space="0" w:color="auto"/>
                <w:bottom w:val="none" w:sz="0" w:space="0" w:color="auto"/>
                <w:right w:val="none" w:sz="0" w:space="0" w:color="auto"/>
              </w:divBdr>
            </w:div>
            <w:div w:id="2032876595">
              <w:marLeft w:val="0"/>
              <w:marRight w:val="0"/>
              <w:marTop w:val="0"/>
              <w:marBottom w:val="0"/>
              <w:divBdr>
                <w:top w:val="none" w:sz="0" w:space="0" w:color="auto"/>
                <w:left w:val="none" w:sz="0" w:space="0" w:color="auto"/>
                <w:bottom w:val="none" w:sz="0" w:space="0" w:color="auto"/>
                <w:right w:val="none" w:sz="0" w:space="0" w:color="auto"/>
              </w:divBdr>
            </w:div>
            <w:div w:id="2051611062">
              <w:marLeft w:val="0"/>
              <w:marRight w:val="0"/>
              <w:marTop w:val="0"/>
              <w:marBottom w:val="0"/>
              <w:divBdr>
                <w:top w:val="none" w:sz="0" w:space="0" w:color="auto"/>
                <w:left w:val="none" w:sz="0" w:space="0" w:color="auto"/>
                <w:bottom w:val="none" w:sz="0" w:space="0" w:color="auto"/>
                <w:right w:val="none" w:sz="0" w:space="0" w:color="auto"/>
              </w:divBdr>
            </w:div>
            <w:div w:id="2051763534">
              <w:marLeft w:val="0"/>
              <w:marRight w:val="0"/>
              <w:marTop w:val="0"/>
              <w:marBottom w:val="0"/>
              <w:divBdr>
                <w:top w:val="none" w:sz="0" w:space="0" w:color="auto"/>
                <w:left w:val="none" w:sz="0" w:space="0" w:color="auto"/>
                <w:bottom w:val="none" w:sz="0" w:space="0" w:color="auto"/>
                <w:right w:val="none" w:sz="0" w:space="0" w:color="auto"/>
              </w:divBdr>
            </w:div>
            <w:div w:id="2066761053">
              <w:marLeft w:val="0"/>
              <w:marRight w:val="0"/>
              <w:marTop w:val="0"/>
              <w:marBottom w:val="0"/>
              <w:divBdr>
                <w:top w:val="none" w:sz="0" w:space="0" w:color="auto"/>
                <w:left w:val="none" w:sz="0" w:space="0" w:color="auto"/>
                <w:bottom w:val="none" w:sz="0" w:space="0" w:color="auto"/>
                <w:right w:val="none" w:sz="0" w:space="0" w:color="auto"/>
              </w:divBdr>
            </w:div>
            <w:div w:id="2068795077">
              <w:marLeft w:val="0"/>
              <w:marRight w:val="0"/>
              <w:marTop w:val="0"/>
              <w:marBottom w:val="0"/>
              <w:divBdr>
                <w:top w:val="none" w:sz="0" w:space="0" w:color="auto"/>
                <w:left w:val="none" w:sz="0" w:space="0" w:color="auto"/>
                <w:bottom w:val="none" w:sz="0" w:space="0" w:color="auto"/>
                <w:right w:val="none" w:sz="0" w:space="0" w:color="auto"/>
              </w:divBdr>
            </w:div>
            <w:div w:id="2082170778">
              <w:marLeft w:val="1440"/>
              <w:marRight w:val="0"/>
              <w:marTop w:val="0"/>
              <w:marBottom w:val="0"/>
              <w:divBdr>
                <w:top w:val="none" w:sz="0" w:space="0" w:color="auto"/>
                <w:left w:val="none" w:sz="0" w:space="0" w:color="auto"/>
                <w:bottom w:val="none" w:sz="0" w:space="0" w:color="auto"/>
                <w:right w:val="none" w:sz="0" w:space="0" w:color="auto"/>
              </w:divBdr>
            </w:div>
            <w:div w:id="2082831355">
              <w:marLeft w:val="0"/>
              <w:marRight w:val="0"/>
              <w:marTop w:val="0"/>
              <w:marBottom w:val="0"/>
              <w:divBdr>
                <w:top w:val="none" w:sz="0" w:space="0" w:color="auto"/>
                <w:left w:val="none" w:sz="0" w:space="0" w:color="auto"/>
                <w:bottom w:val="none" w:sz="0" w:space="0" w:color="auto"/>
                <w:right w:val="none" w:sz="0" w:space="0" w:color="auto"/>
              </w:divBdr>
            </w:div>
            <w:div w:id="2098088053">
              <w:marLeft w:val="0"/>
              <w:marRight w:val="0"/>
              <w:marTop w:val="0"/>
              <w:marBottom w:val="0"/>
              <w:divBdr>
                <w:top w:val="none" w:sz="0" w:space="0" w:color="auto"/>
                <w:left w:val="none" w:sz="0" w:space="0" w:color="auto"/>
                <w:bottom w:val="none" w:sz="0" w:space="0" w:color="auto"/>
                <w:right w:val="none" w:sz="0" w:space="0" w:color="auto"/>
              </w:divBdr>
            </w:div>
            <w:div w:id="2118791957">
              <w:marLeft w:val="14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tf.gov.br/jurisprudencia/IT/frame.asp?SEQ=72940&amp;PROCESSO=71179&amp;CLASSE=HC&amp;cod_classe=349&amp;ORIGEM=IT&amp;RECURSO=0&amp;TIP_JULGAMENTO=&amp;EMENTA=1747/t_blank"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2630</Words>
  <Characters>14207</Characters>
  <Application>Microsoft Office Word</Application>
  <DocSecurity>0</DocSecurity>
  <Lines>118</Lines>
  <Paragraphs>33</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Petição inicial de ação civil pública proposta pela Defensoria Pública para obrigar o Estado ao fornecimento de alimentação aos presos provisórios da cadeia pública de um Município de Alagoas</vt:lpstr>
      <vt:lpstr>    (Petição inicial de ação civil pública proposta pela Defensoria Pública para obr</vt:lpstr>
      <vt:lpstr>    </vt:lpstr>
      <vt:lpstr>    </vt:lpstr>
      <vt:lpstr>    </vt:lpstr>
    </vt:vector>
  </TitlesOfParts>
  <Company/>
  <LinksUpToDate>false</LinksUpToDate>
  <CharactersWithSpaces>16804</CharactersWithSpaces>
  <SharedDoc>false</SharedDoc>
  <HLinks>
    <vt:vector size="6" baseType="variant">
      <vt:variant>
        <vt:i4>3080272</vt:i4>
      </vt:variant>
      <vt:variant>
        <vt:i4>0</vt:i4>
      </vt:variant>
      <vt:variant>
        <vt:i4>0</vt:i4>
      </vt:variant>
      <vt:variant>
        <vt:i4>5</vt:i4>
      </vt:variant>
      <vt:variant>
        <vt:lpwstr>http://www.stf.gov.br/jurisprudencia/IT/frame.asp?SEQ=72940&amp;PROCESSO=71179&amp;CLASSE=HC&amp;cod_classe=349&amp;ORIGEM=IT&amp;RECURSO=0&amp;TIP_JULGAMENTO=&amp;EMENTA=1747/t_blank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de ação civil pública proposta pela Defensoria Pública para obrigar o Estado ao fornecimento de alimentação aos presos provisórios da cadeia pública de um Município de Alagoas</dc:title>
  <dc:subject/>
  <dc:creator>Iann</dc:creator>
  <cp:keywords/>
  <dc:description/>
  <cp:lastModifiedBy>Anderson Chile</cp:lastModifiedBy>
  <cp:revision>3</cp:revision>
  <dcterms:created xsi:type="dcterms:W3CDTF">2023-11-05T16:10:00Z</dcterms:created>
  <dcterms:modified xsi:type="dcterms:W3CDTF">2023-11-05T21:27:00Z</dcterms:modified>
</cp:coreProperties>
</file>