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24E3B" w:rsidRDefault="00D24E3B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REVISÃO CRIMINAL</w:t>
      </w:r>
    </w:p>
    <w:p w:rsidR="00D24E3B" w:rsidRDefault="00D24E3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D24E3B" w:rsidRDefault="00D24E3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D24E3B" w:rsidRDefault="00D24E3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D24E3B" w:rsidRDefault="00D24E3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EXCELENTÍSSIMO SENHOR DR. DESEMBARGADOR (OU MINISTRO, QUANDO FOR DIRIGIDA AO STF OU STJ) DO TRIBUNAL DE(OU STF OU STJ).</w:t>
      </w:r>
    </w:p>
    <w:p w:rsidR="00D24E3B" w:rsidRDefault="00D24E3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(Nome), nos autos do processo n.ºno qual foi condenado, no juízo da Vara Criminal, à pena deanos de (reclusão, detenção ou prisão simples ou ambas), como incurso no artigodo Código Penal (ou da Lei de Contravenções Penais) vem, com fulcro no art. 621, inciso I do Código de Processo Penal, requerer a revisão criminal da sentença condenatória, declinando como suas razões de pedir o seguinte:</w:t>
      </w:r>
    </w:p>
    <w:p w:rsidR="00D24E3B" w:rsidRDefault="00D24E3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1. O recorrente foi condenado por ter(narrativa do fato tido como criminoso).</w:t>
      </w:r>
    </w:p>
    <w:p w:rsidR="00D24E3B" w:rsidRDefault="00D24E3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2. A decisão condenatória contrariou a prova dos outros, porque (combater a condenação).</w:t>
      </w:r>
    </w:p>
    <w:p w:rsidR="00D24E3B" w:rsidRDefault="00D24E3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3. Neste sentido, são uniformes tanto a doutrina quanto a jurisprudência mais autorizada (citar trechos doutrinários e acórdãos publicados).</w:t>
      </w:r>
    </w:p>
    <w:p w:rsidR="00D24E3B" w:rsidRDefault="00D24E3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Diante do exposto, entendendo o requerente que a decisão revisanda errou em condená-lo, requer a procedência da presente revisão, para o fim específico de (absolvição, anulação ou desclassificação), como instrumento de Justiça.</w:t>
      </w:r>
    </w:p>
    <w:p w:rsidR="00D24E3B" w:rsidRDefault="00D24E3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D24E3B" w:rsidRDefault="00D24E3B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Local, data e assinatura do advogado.</w:t>
      </w:r>
    </w:p>
    <w:p w:rsidR="00D24E3B" w:rsidRDefault="00D24E3B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D24E3B" w:rsidRDefault="00D24E3B"/>
    <w:sectPr w:rsidR="00D24E3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87D32" w:rsidRDefault="00C87D32" w:rsidP="00C87D32">
      <w:r>
        <w:separator/>
      </w:r>
    </w:p>
  </w:endnote>
  <w:endnote w:type="continuationSeparator" w:id="0">
    <w:p w:rsidR="00C87D32" w:rsidRDefault="00C87D32" w:rsidP="00C87D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87D32" w:rsidRDefault="00C87D3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87D32" w:rsidRPr="00C87D32" w:rsidRDefault="00C87D32" w:rsidP="00C87D3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87D32" w:rsidRDefault="00C87D3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87D32" w:rsidRDefault="00C87D32" w:rsidP="00C87D32">
      <w:r>
        <w:separator/>
      </w:r>
    </w:p>
  </w:footnote>
  <w:footnote w:type="continuationSeparator" w:id="0">
    <w:p w:rsidR="00C87D32" w:rsidRDefault="00C87D32" w:rsidP="00C87D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87D32" w:rsidRDefault="00C87D3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87D32" w:rsidRPr="00C87D32" w:rsidRDefault="00C87D32" w:rsidP="00C87D3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87D32" w:rsidRDefault="00C87D3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4E3B"/>
    <w:rsid w:val="00C87D32"/>
    <w:rsid w:val="00D24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5C6D88-DD2A-449E-896A-642435B18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87D3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87D32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87D3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87D3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REVISÃO CRIMINAL</vt:lpstr>
    </vt:vector>
  </TitlesOfParts>
  <Company>student</Company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REVISÃO CRIMINAL</dc:title>
  <dc:subject/>
  <dc:creator>Arnaldo</dc:creator>
  <cp:keywords/>
  <dc:description/>
  <cp:lastModifiedBy>Anderson Chile</cp:lastModifiedBy>
  <cp:revision>3</cp:revision>
  <dcterms:created xsi:type="dcterms:W3CDTF">2023-11-05T16:10:00Z</dcterms:created>
  <dcterms:modified xsi:type="dcterms:W3CDTF">2023-11-05T21:27:00Z</dcterms:modified>
</cp:coreProperties>
</file>