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0A7E4" w14:textId="77777777" w:rsidR="00E238B0" w:rsidRPr="00C00C01" w:rsidRDefault="00E238B0" w:rsidP="00BB07C9">
      <w:pPr>
        <w:pStyle w:val="Corpodetexto"/>
        <w:spacing w:before="100" w:beforeAutospacing="1" w:after="100" w:afterAutospacing="1" w:line="360" w:lineRule="auto"/>
        <w:jc w:val="both"/>
        <w:rPr>
          <w:rFonts w:ascii="Cambria" w:hAnsi="Cambria" w:cs="Calibri"/>
          <w:sz w:val="24"/>
          <w:szCs w:val="23"/>
          <w:lang w:val="pt-BR"/>
        </w:rPr>
      </w:pPr>
      <w:r w:rsidRPr="00C00C01">
        <w:rPr>
          <w:rFonts w:ascii="Cambria" w:hAnsi="Cambria" w:cs="Calibri"/>
          <w:sz w:val="24"/>
          <w:szCs w:val="23"/>
        </w:rPr>
        <w:t xml:space="preserve">EXCELENTÍSSIMO SENHOR DOUTOR JUIZ FEDERAL </w:t>
      </w:r>
      <w:r w:rsidR="007E3336" w:rsidRPr="00C00C01">
        <w:rPr>
          <w:rFonts w:ascii="Cambria" w:hAnsi="Cambria" w:cs="Calibri"/>
          <w:sz w:val="24"/>
          <w:szCs w:val="23"/>
          <w:lang w:val="pt-BR"/>
        </w:rPr>
        <w:t xml:space="preserve">DA </w:t>
      </w:r>
      <w:r w:rsidR="00F03B70" w:rsidRPr="00C00C01">
        <w:rPr>
          <w:rFonts w:ascii="Cambria" w:hAnsi="Cambria" w:cs="Calibri"/>
          <w:sz w:val="24"/>
          <w:szCs w:val="23"/>
          <w:lang w:val="pt-BR"/>
        </w:rPr>
        <w:t>x</w:t>
      </w:r>
      <w:r w:rsidR="007E3336" w:rsidRPr="00C00C01">
        <w:rPr>
          <w:rFonts w:ascii="Cambria" w:hAnsi="Cambria" w:cs="Calibri"/>
          <w:sz w:val="24"/>
          <w:szCs w:val="23"/>
          <w:lang w:val="pt-BR"/>
        </w:rPr>
        <w:t>ª VARA FEDERAL</w:t>
      </w:r>
      <w:r w:rsidRPr="00C00C01">
        <w:rPr>
          <w:rFonts w:ascii="Cambria" w:hAnsi="Cambria" w:cs="Calibri"/>
          <w:sz w:val="24"/>
          <w:szCs w:val="23"/>
        </w:rPr>
        <w:t xml:space="preserve"> DA SUBSEÇÃO JUDICIÁRIA DE </w:t>
      </w:r>
      <w:r w:rsidR="00F03B70" w:rsidRPr="00C00C01">
        <w:rPr>
          <w:rFonts w:ascii="Cambria" w:hAnsi="Cambria" w:cs="Calibri"/>
          <w:sz w:val="24"/>
          <w:szCs w:val="23"/>
          <w:lang w:val="pt-BR"/>
        </w:rPr>
        <w:t>CIDADE</w:t>
      </w:r>
      <w:r w:rsidRPr="00C00C01">
        <w:rPr>
          <w:rFonts w:ascii="Cambria" w:hAnsi="Cambria" w:cs="Calibri"/>
          <w:sz w:val="24"/>
          <w:szCs w:val="23"/>
        </w:rPr>
        <w:t xml:space="preserve"> </w:t>
      </w:r>
      <w:r w:rsidR="00CB3939" w:rsidRPr="00C00C01">
        <w:rPr>
          <w:rFonts w:ascii="Cambria" w:hAnsi="Cambria" w:cs="Calibri"/>
          <w:sz w:val="24"/>
          <w:szCs w:val="23"/>
        </w:rPr>
        <w:t>–</w:t>
      </w:r>
      <w:r w:rsidRPr="00C00C01">
        <w:rPr>
          <w:rFonts w:ascii="Cambria" w:hAnsi="Cambria" w:cs="Calibri"/>
          <w:sz w:val="24"/>
          <w:szCs w:val="23"/>
        </w:rPr>
        <w:t xml:space="preserve"> </w:t>
      </w:r>
      <w:r w:rsidR="00F03B70" w:rsidRPr="00C00C01">
        <w:rPr>
          <w:rFonts w:ascii="Cambria" w:hAnsi="Cambria" w:cs="Calibri"/>
          <w:sz w:val="24"/>
          <w:szCs w:val="23"/>
          <w:lang w:val="pt-BR"/>
        </w:rPr>
        <w:t>UF</w:t>
      </w:r>
    </w:p>
    <w:p w14:paraId="1C95B4C4" w14:textId="77777777" w:rsidR="009F04C8" w:rsidRPr="00C00C01" w:rsidRDefault="009F04C8" w:rsidP="00BB07C9">
      <w:pPr>
        <w:pStyle w:val="Corpodetexto"/>
        <w:spacing w:before="100" w:beforeAutospacing="1" w:after="100" w:afterAutospacing="1" w:line="360" w:lineRule="auto"/>
        <w:jc w:val="both"/>
        <w:rPr>
          <w:rFonts w:ascii="Cambria" w:hAnsi="Cambria" w:cs="Calibri"/>
          <w:sz w:val="24"/>
          <w:szCs w:val="23"/>
          <w:lang w:val="pt-BR"/>
        </w:rPr>
      </w:pPr>
    </w:p>
    <w:p w14:paraId="36447C00" w14:textId="77777777" w:rsidR="00736100" w:rsidRPr="00C00C01" w:rsidRDefault="00F03B70" w:rsidP="00F03B70">
      <w:pPr>
        <w:spacing w:before="100" w:beforeAutospacing="1" w:after="100" w:afterAutospacing="1" w:line="360" w:lineRule="auto"/>
        <w:ind w:left="3600" w:firstLine="648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b/>
          <w:bCs/>
          <w:sz w:val="24"/>
          <w:szCs w:val="26"/>
        </w:rPr>
        <w:t>NOME DA PARTE</w:t>
      </w:r>
      <w:r w:rsidR="00736100" w:rsidRPr="00C00C01">
        <w:rPr>
          <w:rFonts w:ascii="Cambria" w:hAnsi="Cambria" w:cs="Calibri"/>
          <w:sz w:val="24"/>
          <w:szCs w:val="26"/>
        </w:rPr>
        <w:t>,</w:t>
      </w:r>
      <w:r w:rsidR="00EC0C89" w:rsidRPr="00C00C01">
        <w:rPr>
          <w:rFonts w:ascii="Cambria" w:hAnsi="Cambria" w:cs="Calibri"/>
          <w:sz w:val="24"/>
          <w:szCs w:val="26"/>
        </w:rPr>
        <w:t xml:space="preserve"> </w:t>
      </w:r>
      <w:r w:rsidR="00EC0C89" w:rsidRPr="00C00C01">
        <w:rPr>
          <w:rFonts w:ascii="Cambria" w:hAnsi="Cambria" w:cs="Calibri"/>
          <w:b/>
          <w:sz w:val="24"/>
          <w:szCs w:val="26"/>
        </w:rPr>
        <w:t>absolutamente incapaz</w:t>
      </w:r>
      <w:r w:rsidR="00EC0C89" w:rsidRPr="00C00C01">
        <w:rPr>
          <w:rFonts w:ascii="Cambria" w:hAnsi="Cambria" w:cs="Calibri"/>
          <w:sz w:val="24"/>
          <w:szCs w:val="26"/>
        </w:rPr>
        <w:t xml:space="preserve">, representada neste ato por sua mãe, Sra. </w:t>
      </w:r>
      <w:r w:rsidRPr="00C00C01">
        <w:rPr>
          <w:rFonts w:ascii="Cambria" w:hAnsi="Cambria" w:cs="Calibri"/>
          <w:b/>
          <w:sz w:val="24"/>
          <w:szCs w:val="26"/>
        </w:rPr>
        <w:t>xxxxx</w:t>
      </w:r>
      <w:r w:rsidR="00EC0C89" w:rsidRPr="00C00C01">
        <w:rPr>
          <w:rFonts w:ascii="Cambria" w:hAnsi="Cambria" w:cs="Calibri"/>
          <w:sz w:val="24"/>
          <w:szCs w:val="26"/>
        </w:rPr>
        <w:t>, ambas</w:t>
      </w:r>
      <w:r w:rsidR="004275A8" w:rsidRPr="00C00C01">
        <w:rPr>
          <w:rFonts w:ascii="Cambria" w:hAnsi="Cambria" w:cs="Calibri"/>
          <w:sz w:val="24"/>
          <w:szCs w:val="26"/>
        </w:rPr>
        <w:t xml:space="preserve"> </w:t>
      </w:r>
      <w:r w:rsidR="000E3069" w:rsidRPr="00C00C01">
        <w:rPr>
          <w:rFonts w:ascii="Cambria" w:hAnsi="Cambria" w:cs="Calibri"/>
          <w:sz w:val="24"/>
          <w:szCs w:val="26"/>
        </w:rPr>
        <w:t>já cadastrad</w:t>
      </w:r>
      <w:r w:rsidR="006815C9" w:rsidRPr="00C00C01">
        <w:rPr>
          <w:rFonts w:ascii="Cambria" w:hAnsi="Cambria" w:cs="Calibri"/>
          <w:sz w:val="24"/>
          <w:szCs w:val="26"/>
        </w:rPr>
        <w:t>a</w:t>
      </w:r>
      <w:r w:rsidR="00EC0C89" w:rsidRPr="00C00C01">
        <w:rPr>
          <w:rFonts w:ascii="Cambria" w:hAnsi="Cambria" w:cs="Calibri"/>
          <w:sz w:val="24"/>
          <w:szCs w:val="26"/>
        </w:rPr>
        <w:t>s</w:t>
      </w:r>
      <w:r w:rsidR="000E3069" w:rsidRPr="00C00C01">
        <w:rPr>
          <w:rFonts w:ascii="Cambria" w:hAnsi="Cambria" w:cs="Calibri"/>
          <w:sz w:val="24"/>
          <w:szCs w:val="26"/>
        </w:rPr>
        <w:t xml:space="preserve"> eletronicamente</w:t>
      </w:r>
      <w:r w:rsidR="004275A8" w:rsidRPr="00C00C01">
        <w:rPr>
          <w:rFonts w:ascii="Cambria" w:hAnsi="Cambria" w:cs="Calibri"/>
          <w:sz w:val="24"/>
          <w:szCs w:val="26"/>
        </w:rPr>
        <w:t>, vem</w:t>
      </w:r>
      <w:r w:rsidR="005828C8" w:rsidRPr="00C00C01">
        <w:rPr>
          <w:rFonts w:ascii="Cambria" w:hAnsi="Cambria" w:cs="Calibri"/>
          <w:sz w:val="24"/>
          <w:szCs w:val="26"/>
        </w:rPr>
        <w:t>,</w:t>
      </w:r>
      <w:r w:rsidR="004275A8" w:rsidRPr="00C00C01">
        <w:rPr>
          <w:rFonts w:ascii="Cambria" w:hAnsi="Cambria" w:cs="Calibri"/>
          <w:sz w:val="24"/>
          <w:szCs w:val="26"/>
        </w:rPr>
        <w:t xml:space="preserve"> com o devido respeito</w:t>
      </w:r>
      <w:r w:rsidR="00FA1427" w:rsidRPr="00C00C01">
        <w:rPr>
          <w:rFonts w:ascii="Cambria" w:hAnsi="Cambria" w:cs="Calibri"/>
          <w:sz w:val="24"/>
          <w:szCs w:val="26"/>
        </w:rPr>
        <w:t xml:space="preserve"> e lisura</w:t>
      </w:r>
      <w:r w:rsidR="005828C8" w:rsidRPr="00C00C01">
        <w:rPr>
          <w:rFonts w:ascii="Cambria" w:hAnsi="Cambria" w:cs="Calibri"/>
          <w:sz w:val="24"/>
          <w:szCs w:val="26"/>
        </w:rPr>
        <w:t>,</w:t>
      </w:r>
      <w:r w:rsidR="004275A8" w:rsidRPr="00C00C01">
        <w:rPr>
          <w:rFonts w:ascii="Cambria" w:hAnsi="Cambria" w:cs="Calibri"/>
          <w:sz w:val="24"/>
          <w:szCs w:val="26"/>
        </w:rPr>
        <w:t xml:space="preserve"> </w:t>
      </w:r>
      <w:r w:rsidR="00736100" w:rsidRPr="00C00C01">
        <w:rPr>
          <w:rFonts w:ascii="Cambria" w:hAnsi="Cambria" w:cs="Calibri"/>
          <w:sz w:val="24"/>
          <w:szCs w:val="26"/>
        </w:rPr>
        <w:t>perante Vossa Excelência, por meio de seus procuradores, propor</w:t>
      </w:r>
    </w:p>
    <w:p w14:paraId="7C55D9B3" w14:textId="77777777" w:rsidR="00147412" w:rsidRPr="00C00C01" w:rsidRDefault="00736100" w:rsidP="00BB07C9">
      <w:pPr>
        <w:pStyle w:val="Corpodetexto3"/>
        <w:spacing w:before="100" w:beforeAutospacing="1" w:after="100" w:afterAutospacing="1" w:line="360" w:lineRule="auto"/>
        <w:ind w:left="3538"/>
        <w:jc w:val="center"/>
        <w:rPr>
          <w:rFonts w:ascii="Cambria" w:hAnsi="Cambria" w:cs="Calibri"/>
          <w:b/>
          <w:sz w:val="26"/>
          <w:szCs w:val="26"/>
          <w:u w:val="single"/>
        </w:rPr>
      </w:pPr>
      <w:r w:rsidRPr="00C00C01">
        <w:rPr>
          <w:rFonts w:ascii="Cambria" w:hAnsi="Cambria" w:cs="Calibri"/>
          <w:b/>
          <w:sz w:val="26"/>
          <w:szCs w:val="26"/>
          <w:u w:val="single"/>
        </w:rPr>
        <w:t xml:space="preserve">AÇÃO PREVIDENCIÁRIA DE CONCESSÃO </w:t>
      </w:r>
    </w:p>
    <w:p w14:paraId="048D8FBB" w14:textId="77777777" w:rsidR="009A5BD5" w:rsidRPr="00C00C01" w:rsidRDefault="00736100" w:rsidP="00BB07C9">
      <w:pPr>
        <w:pStyle w:val="Corpodetexto3"/>
        <w:spacing w:before="100" w:beforeAutospacing="1" w:after="100" w:afterAutospacing="1" w:line="360" w:lineRule="auto"/>
        <w:ind w:left="3538"/>
        <w:jc w:val="center"/>
        <w:rPr>
          <w:rFonts w:ascii="Cambria" w:hAnsi="Cambria" w:cs="Calibri"/>
          <w:b/>
          <w:sz w:val="26"/>
          <w:szCs w:val="26"/>
          <w:u w:val="single"/>
        </w:rPr>
      </w:pPr>
      <w:r w:rsidRPr="00C00C01">
        <w:rPr>
          <w:rFonts w:ascii="Cambria" w:hAnsi="Cambria" w:cs="Calibri"/>
          <w:b/>
          <w:sz w:val="26"/>
          <w:szCs w:val="26"/>
          <w:u w:val="single"/>
        </w:rPr>
        <w:t>DE BENEFÍCIO ASSISTENCIAL</w:t>
      </w:r>
    </w:p>
    <w:p w14:paraId="45CFBB65" w14:textId="77777777" w:rsidR="0056596E" w:rsidRPr="00C00C01" w:rsidRDefault="00736100" w:rsidP="00BB07C9">
      <w:pPr>
        <w:pStyle w:val="Corpodetexto3"/>
        <w:spacing w:before="100" w:beforeAutospacing="1" w:after="100" w:afterAutospacing="1" w:line="360" w:lineRule="auto"/>
        <w:ind w:left="3540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 xml:space="preserve">contra o </w:t>
      </w:r>
      <w:r w:rsidRPr="00C00C01">
        <w:rPr>
          <w:rFonts w:ascii="Cambria" w:hAnsi="Cambria" w:cs="Calibri"/>
          <w:b/>
          <w:sz w:val="24"/>
          <w:szCs w:val="26"/>
        </w:rPr>
        <w:t>INSTITUTO NACIONAL DO SEGURO SOCIAL (INSS)</w:t>
      </w:r>
      <w:r w:rsidRPr="00C00C01">
        <w:rPr>
          <w:rFonts w:ascii="Cambria" w:hAnsi="Cambria" w:cs="Calibri"/>
          <w:sz w:val="24"/>
          <w:szCs w:val="26"/>
        </w:rPr>
        <w:t>, pelos seguintes fundamentos fáticos e jurídicos que passa a expor:</w:t>
      </w:r>
    </w:p>
    <w:p w14:paraId="4D54EFF3" w14:textId="77777777" w:rsidR="00F36BDE" w:rsidRPr="00C00C01" w:rsidRDefault="00F36BDE" w:rsidP="00BB07C9">
      <w:pPr>
        <w:pStyle w:val="Corpodetexto3"/>
        <w:spacing w:before="100" w:beforeAutospacing="1" w:after="100" w:afterAutospacing="1" w:line="360" w:lineRule="auto"/>
        <w:ind w:left="3540"/>
        <w:jc w:val="both"/>
        <w:rPr>
          <w:rFonts w:ascii="Cambria" w:hAnsi="Cambria" w:cs="Calibri"/>
          <w:sz w:val="26"/>
          <w:szCs w:val="26"/>
        </w:rPr>
      </w:pPr>
    </w:p>
    <w:p w14:paraId="4E862A73" w14:textId="77777777" w:rsidR="00736100" w:rsidRPr="00C00C01" w:rsidRDefault="00F1464B" w:rsidP="00BB07C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before="100" w:beforeAutospacing="1" w:after="100" w:afterAutospacing="1" w:line="360" w:lineRule="auto"/>
        <w:jc w:val="center"/>
        <w:rPr>
          <w:rFonts w:ascii="Cambria" w:hAnsi="Cambria" w:cs="Calibri"/>
          <w:b/>
          <w:sz w:val="24"/>
          <w:szCs w:val="26"/>
        </w:rPr>
      </w:pPr>
      <w:r w:rsidRPr="00C00C01">
        <w:rPr>
          <w:rFonts w:ascii="Cambria" w:hAnsi="Cambria" w:cs="Calibri"/>
          <w:b/>
          <w:sz w:val="24"/>
          <w:szCs w:val="26"/>
        </w:rPr>
        <w:t>F</w:t>
      </w:r>
      <w:r w:rsidR="00736100" w:rsidRPr="00C00C01">
        <w:rPr>
          <w:rFonts w:ascii="Cambria" w:hAnsi="Cambria" w:cs="Calibri"/>
          <w:b/>
          <w:sz w:val="24"/>
          <w:szCs w:val="26"/>
        </w:rPr>
        <w:t>ATOS</w:t>
      </w:r>
    </w:p>
    <w:p w14:paraId="0C174A35" w14:textId="77777777" w:rsidR="00D735A6" w:rsidRPr="00C00C01" w:rsidRDefault="00D735A6" w:rsidP="00BB07C9">
      <w:pPr>
        <w:spacing w:before="100" w:beforeAutospacing="1" w:after="100" w:afterAutospacing="1" w:line="360" w:lineRule="auto"/>
        <w:ind w:firstLine="709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 xml:space="preserve">A Autora requereu, junto à Autarquia Previdenciária, a concessão de </w:t>
      </w:r>
      <w:r w:rsidRPr="00C00C01">
        <w:rPr>
          <w:rFonts w:ascii="Cambria" w:hAnsi="Cambria" w:cs="Calibri"/>
          <w:bCs/>
          <w:sz w:val="24"/>
          <w:szCs w:val="26"/>
        </w:rPr>
        <w:t>Benefício Assistencial</w:t>
      </w:r>
      <w:r w:rsidRPr="00C00C01">
        <w:rPr>
          <w:rFonts w:ascii="Cambria" w:hAnsi="Cambria" w:cs="Calibri"/>
          <w:sz w:val="24"/>
          <w:szCs w:val="26"/>
        </w:rPr>
        <w:t xml:space="preserve">, que foi indeferido, conforme documentos em anexo, por entender o INSS que a Requerente não se enquadra no Art. 20, § 3º da Lei 8.742/93. </w:t>
      </w:r>
    </w:p>
    <w:p w14:paraId="74869137" w14:textId="77777777" w:rsidR="0066508B" w:rsidRPr="00C00C01" w:rsidRDefault="0026691E" w:rsidP="00BB07C9">
      <w:pPr>
        <w:spacing w:before="100" w:beforeAutospacing="1" w:after="100" w:afterAutospacing="1" w:line="360" w:lineRule="auto"/>
        <w:ind w:firstLine="709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 xml:space="preserve">Por outro </w:t>
      </w:r>
      <w:r w:rsidR="00F03B70" w:rsidRPr="00C00C01">
        <w:rPr>
          <w:rFonts w:ascii="Cambria" w:hAnsi="Cambria" w:cs="Calibri"/>
          <w:sz w:val="24"/>
          <w:szCs w:val="26"/>
        </w:rPr>
        <w:t>lado,</w:t>
      </w:r>
      <w:r w:rsidR="0004430B" w:rsidRPr="00C00C01">
        <w:rPr>
          <w:rFonts w:ascii="Cambria" w:hAnsi="Cambria" w:cs="Calibri"/>
          <w:sz w:val="24"/>
          <w:szCs w:val="26"/>
        </w:rPr>
        <w:t xml:space="preserve"> </w:t>
      </w:r>
      <w:r w:rsidR="0066508B" w:rsidRPr="00C00C01">
        <w:rPr>
          <w:rFonts w:ascii="Cambria" w:hAnsi="Cambria" w:cs="Calibri"/>
          <w:sz w:val="24"/>
          <w:szCs w:val="26"/>
        </w:rPr>
        <w:t xml:space="preserve">registre-se que a Demandante é portadora de </w:t>
      </w:r>
      <w:r w:rsidR="0066508B" w:rsidRPr="00C00C01">
        <w:rPr>
          <w:rFonts w:ascii="Cambria" w:hAnsi="Cambria" w:cs="Calibri"/>
          <w:b/>
          <w:sz w:val="24"/>
          <w:szCs w:val="26"/>
        </w:rPr>
        <w:t>Síndrome de Down</w:t>
      </w:r>
      <w:r w:rsidR="004A3CF0" w:rsidRPr="00C00C01">
        <w:rPr>
          <w:rFonts w:ascii="Cambria" w:hAnsi="Cambria" w:cs="Calibri"/>
          <w:sz w:val="24"/>
          <w:szCs w:val="26"/>
        </w:rPr>
        <w:t>, patologia que lhe impõe diversas limitações, onde estas, provavelmente, irão constituir significativa dificuldade de inserção no mercado de trabalho</w:t>
      </w:r>
      <w:r w:rsidR="006E3614" w:rsidRPr="00C00C01">
        <w:rPr>
          <w:rFonts w:ascii="Cambria" w:hAnsi="Cambria" w:cs="Calibri"/>
          <w:sz w:val="24"/>
          <w:szCs w:val="26"/>
        </w:rPr>
        <w:t xml:space="preserve"> </w:t>
      </w:r>
      <w:r w:rsidR="00D078A6" w:rsidRPr="00C00C01">
        <w:rPr>
          <w:rFonts w:ascii="Cambria" w:hAnsi="Cambria" w:cs="Calibri"/>
          <w:sz w:val="24"/>
          <w:szCs w:val="26"/>
        </w:rPr>
        <w:t>futuramente</w:t>
      </w:r>
      <w:r w:rsidR="004A3CF0" w:rsidRPr="00C00C01">
        <w:rPr>
          <w:rFonts w:ascii="Cambria" w:hAnsi="Cambria" w:cs="Calibri"/>
          <w:sz w:val="24"/>
          <w:szCs w:val="26"/>
        </w:rPr>
        <w:t>.</w:t>
      </w:r>
    </w:p>
    <w:p w14:paraId="697DF37F" w14:textId="77777777" w:rsidR="00D735A6" w:rsidRPr="00C00C01" w:rsidRDefault="004A3CF0" w:rsidP="00BB07C9">
      <w:pPr>
        <w:spacing w:before="100" w:beforeAutospacing="1" w:after="100" w:afterAutospacing="1" w:line="360" w:lineRule="auto"/>
        <w:ind w:firstLine="709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>Entretanto</w:t>
      </w:r>
      <w:r w:rsidR="00185868" w:rsidRPr="00C00C01">
        <w:rPr>
          <w:rFonts w:ascii="Cambria" w:hAnsi="Cambria" w:cs="Calibri"/>
          <w:sz w:val="24"/>
          <w:szCs w:val="26"/>
        </w:rPr>
        <w:t>,</w:t>
      </w:r>
      <w:r w:rsidR="00D735A6" w:rsidRPr="00C00C01">
        <w:rPr>
          <w:rFonts w:ascii="Cambria" w:hAnsi="Cambria" w:cs="Calibri"/>
          <w:sz w:val="24"/>
          <w:szCs w:val="26"/>
        </w:rPr>
        <w:t xml:space="preserve"> </w:t>
      </w:r>
      <w:r w:rsidRPr="00C00C01">
        <w:rPr>
          <w:rFonts w:ascii="Cambria" w:hAnsi="Cambria" w:cs="Calibri"/>
          <w:sz w:val="24"/>
          <w:szCs w:val="26"/>
        </w:rPr>
        <w:t xml:space="preserve">em que pese a comprovação da existência da referida moléstia, alega o INSS que, </w:t>
      </w:r>
      <w:r w:rsidR="00D735A6" w:rsidRPr="00C00C01">
        <w:rPr>
          <w:rFonts w:ascii="Cambria" w:hAnsi="Cambria" w:cs="Calibri"/>
          <w:sz w:val="24"/>
          <w:szCs w:val="26"/>
        </w:rPr>
        <w:t>no caso em comento</w:t>
      </w:r>
      <w:r w:rsidR="00185868" w:rsidRPr="00C00C01">
        <w:rPr>
          <w:rFonts w:ascii="Cambria" w:hAnsi="Cambria" w:cs="Calibri"/>
          <w:sz w:val="24"/>
          <w:szCs w:val="26"/>
        </w:rPr>
        <w:t>,</w:t>
      </w:r>
      <w:r w:rsidR="00D735A6" w:rsidRPr="00C00C01">
        <w:rPr>
          <w:rFonts w:ascii="Cambria" w:hAnsi="Cambria" w:cs="Calibri"/>
          <w:sz w:val="24"/>
          <w:szCs w:val="26"/>
        </w:rPr>
        <w:t xml:space="preserve"> não restou satisfeito o quesito </w:t>
      </w:r>
      <w:r w:rsidR="00652A40" w:rsidRPr="00C00C01">
        <w:rPr>
          <w:rFonts w:ascii="Cambria" w:hAnsi="Cambria" w:cs="Calibri"/>
          <w:sz w:val="24"/>
          <w:szCs w:val="26"/>
        </w:rPr>
        <w:t>“</w:t>
      </w:r>
      <w:r w:rsidR="00D735A6" w:rsidRPr="00C00C01">
        <w:rPr>
          <w:rFonts w:ascii="Cambria" w:hAnsi="Cambria" w:cs="Calibri"/>
          <w:i/>
          <w:sz w:val="24"/>
          <w:szCs w:val="26"/>
        </w:rPr>
        <w:t>renda</w:t>
      </w:r>
      <w:r w:rsidR="00652A40" w:rsidRPr="00C00C01">
        <w:rPr>
          <w:rFonts w:ascii="Cambria" w:hAnsi="Cambria" w:cs="Calibri"/>
          <w:sz w:val="24"/>
          <w:szCs w:val="26"/>
        </w:rPr>
        <w:t>”</w:t>
      </w:r>
      <w:r w:rsidR="00D735A6" w:rsidRPr="00C00C01">
        <w:rPr>
          <w:rFonts w:ascii="Cambria" w:hAnsi="Cambria" w:cs="Calibri"/>
          <w:i/>
          <w:sz w:val="24"/>
          <w:szCs w:val="26"/>
        </w:rPr>
        <w:t xml:space="preserve">. </w:t>
      </w:r>
      <w:r w:rsidR="00D735A6" w:rsidRPr="00C00C01">
        <w:rPr>
          <w:rFonts w:ascii="Cambria" w:hAnsi="Cambria" w:cs="Calibri"/>
          <w:sz w:val="24"/>
          <w:szCs w:val="26"/>
        </w:rPr>
        <w:t xml:space="preserve">Porém, </w:t>
      </w:r>
      <w:r w:rsidRPr="00C00C01">
        <w:rPr>
          <w:rFonts w:ascii="Cambria" w:hAnsi="Cambria" w:cs="Calibri"/>
          <w:sz w:val="24"/>
          <w:szCs w:val="26"/>
        </w:rPr>
        <w:t>não somente a Autora seja portadora de grave patologia</w:t>
      </w:r>
      <w:r w:rsidR="00D735A6" w:rsidRPr="00C00C01">
        <w:rPr>
          <w:rFonts w:ascii="Cambria" w:hAnsi="Cambria" w:cs="Calibri"/>
          <w:sz w:val="24"/>
          <w:szCs w:val="26"/>
        </w:rPr>
        <w:t xml:space="preserve">, </w:t>
      </w:r>
      <w:r w:rsidRPr="00C00C01">
        <w:rPr>
          <w:rFonts w:ascii="Cambria" w:hAnsi="Cambria" w:cs="Calibri"/>
          <w:sz w:val="24"/>
          <w:szCs w:val="26"/>
        </w:rPr>
        <w:t>tem-se que esta</w:t>
      </w:r>
      <w:r w:rsidR="00D735A6" w:rsidRPr="00C00C01">
        <w:rPr>
          <w:rFonts w:ascii="Cambria" w:hAnsi="Cambria" w:cs="Calibri"/>
          <w:sz w:val="24"/>
          <w:szCs w:val="26"/>
        </w:rPr>
        <w:t xml:space="preserve"> vive em uma situação de </w:t>
      </w:r>
      <w:r w:rsidR="00D735A6" w:rsidRPr="00C00C01">
        <w:rPr>
          <w:rFonts w:ascii="Cambria" w:hAnsi="Cambria" w:cs="Calibri"/>
          <w:b/>
          <w:sz w:val="24"/>
          <w:szCs w:val="26"/>
        </w:rPr>
        <w:t>vulnerabilidade social</w:t>
      </w:r>
      <w:r w:rsidRPr="00C00C01">
        <w:rPr>
          <w:rFonts w:ascii="Cambria" w:hAnsi="Cambria" w:cs="Calibri"/>
          <w:sz w:val="24"/>
          <w:szCs w:val="26"/>
        </w:rPr>
        <w:t xml:space="preserve">, onde a renda total </w:t>
      </w:r>
      <w:r w:rsidRPr="00C00C01">
        <w:rPr>
          <w:rFonts w:ascii="Cambria" w:hAnsi="Cambria" w:cs="Calibri"/>
          <w:b/>
          <w:sz w:val="24"/>
          <w:szCs w:val="26"/>
        </w:rPr>
        <w:t xml:space="preserve">não é capaz de prover </w:t>
      </w:r>
      <w:r w:rsidR="0001271F" w:rsidRPr="00C00C01">
        <w:rPr>
          <w:rFonts w:ascii="Cambria" w:hAnsi="Cambria" w:cs="Calibri"/>
          <w:b/>
          <w:sz w:val="24"/>
          <w:szCs w:val="26"/>
        </w:rPr>
        <w:t>algumas</w:t>
      </w:r>
      <w:r w:rsidRPr="00C00C01">
        <w:rPr>
          <w:rFonts w:ascii="Cambria" w:hAnsi="Cambria" w:cs="Calibri"/>
          <w:b/>
          <w:sz w:val="24"/>
          <w:szCs w:val="26"/>
        </w:rPr>
        <w:t xml:space="preserve"> necessidades básicas do grupo familiar</w:t>
      </w:r>
      <w:r w:rsidR="00D735A6" w:rsidRPr="00C00C01">
        <w:rPr>
          <w:rFonts w:ascii="Cambria" w:hAnsi="Cambria" w:cs="Calibri"/>
          <w:sz w:val="24"/>
          <w:szCs w:val="26"/>
        </w:rPr>
        <w:t>.</w:t>
      </w:r>
      <w:r w:rsidR="00D735A6" w:rsidRPr="00C00C01">
        <w:rPr>
          <w:rFonts w:ascii="Cambria" w:hAnsi="Cambria" w:cs="Calibri"/>
          <w:b/>
          <w:sz w:val="24"/>
          <w:szCs w:val="26"/>
        </w:rPr>
        <w:t xml:space="preserve"> </w:t>
      </w:r>
      <w:r w:rsidR="00D735A6" w:rsidRPr="00C00C01">
        <w:rPr>
          <w:rFonts w:ascii="Cambria" w:hAnsi="Cambria" w:cs="Calibri"/>
          <w:sz w:val="24"/>
          <w:szCs w:val="26"/>
        </w:rPr>
        <w:t>Por esses motivos, os argumentos da Autarquia não merecem prosperar, ensejando o presente processo.</w:t>
      </w:r>
    </w:p>
    <w:p w14:paraId="1FF34D8B" w14:textId="77777777" w:rsidR="00B14790" w:rsidRPr="00C00C01" w:rsidRDefault="005149AC" w:rsidP="00BB07C9">
      <w:pPr>
        <w:spacing w:before="100" w:beforeAutospacing="1" w:after="100" w:afterAutospacing="1" w:line="360" w:lineRule="auto"/>
        <w:rPr>
          <w:rFonts w:ascii="Cambria" w:hAnsi="Cambria" w:cs="Calibri"/>
          <w:b/>
          <w:sz w:val="24"/>
          <w:szCs w:val="25"/>
        </w:rPr>
      </w:pPr>
      <w:r w:rsidRPr="00C00C01">
        <w:rPr>
          <w:rFonts w:ascii="Cambria" w:hAnsi="Cambria" w:cs="Calibri"/>
          <w:b/>
          <w:sz w:val="24"/>
          <w:szCs w:val="25"/>
        </w:rPr>
        <w:lastRenderedPageBreak/>
        <w:t>Síntese</w:t>
      </w:r>
      <w:r w:rsidR="00B14790" w:rsidRPr="00C00C01">
        <w:rPr>
          <w:rFonts w:ascii="Cambria" w:hAnsi="Cambria" w:cs="Calibri"/>
          <w:b/>
          <w:sz w:val="24"/>
          <w:szCs w:val="25"/>
        </w:rPr>
        <w:t xml:space="preserve"> sobre a condição pessoal d</w:t>
      </w:r>
      <w:r w:rsidR="00E366B6" w:rsidRPr="00C00C01">
        <w:rPr>
          <w:rFonts w:ascii="Cambria" w:hAnsi="Cambria" w:cs="Calibri"/>
          <w:b/>
          <w:sz w:val="24"/>
          <w:szCs w:val="25"/>
        </w:rPr>
        <w:t>a</w:t>
      </w:r>
      <w:r w:rsidR="00B14790" w:rsidRPr="00C00C01">
        <w:rPr>
          <w:rFonts w:ascii="Cambria" w:hAnsi="Cambria" w:cs="Calibri"/>
          <w:b/>
          <w:sz w:val="24"/>
          <w:szCs w:val="25"/>
        </w:rPr>
        <w:t xml:space="preserve"> Autor</w:t>
      </w:r>
      <w:r w:rsidR="00E366B6" w:rsidRPr="00C00C01">
        <w:rPr>
          <w:rFonts w:ascii="Cambria" w:hAnsi="Cambria" w:cs="Calibri"/>
          <w:b/>
          <w:sz w:val="24"/>
          <w:szCs w:val="25"/>
        </w:rPr>
        <w:t>a</w:t>
      </w:r>
      <w:r w:rsidR="00B14790" w:rsidRPr="00C00C01">
        <w:rPr>
          <w:rFonts w:ascii="Cambria" w:hAnsi="Cambria" w:cs="Calibri"/>
          <w:b/>
          <w:sz w:val="24"/>
          <w:szCs w:val="25"/>
        </w:rPr>
        <w:t xml:space="preserve">: </w:t>
      </w:r>
    </w:p>
    <w:tbl>
      <w:tblPr>
        <w:tblW w:w="10356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85"/>
        <w:gridCol w:w="6171"/>
      </w:tblGrid>
      <w:tr w:rsidR="00B14790" w:rsidRPr="00C00C01" w14:paraId="35773B6F" w14:textId="77777777" w:rsidTr="00480BC9">
        <w:trPr>
          <w:trHeight w:val="1134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F29161" w14:textId="77777777" w:rsidR="00B14790" w:rsidRPr="00C00C01" w:rsidRDefault="00B14790" w:rsidP="00BB07C9">
            <w:pPr>
              <w:numPr>
                <w:ilvl w:val="0"/>
                <w:numId w:val="13"/>
              </w:numPr>
              <w:spacing w:line="360" w:lineRule="auto"/>
              <w:rPr>
                <w:rFonts w:ascii="Cambria" w:hAnsi="Cambria" w:cs="Calibri"/>
                <w:sz w:val="24"/>
                <w:szCs w:val="25"/>
              </w:rPr>
            </w:pPr>
            <w:r w:rsidRPr="00C00C01">
              <w:rPr>
                <w:rFonts w:ascii="Cambria" w:hAnsi="Cambria" w:cs="Calibri"/>
                <w:sz w:val="24"/>
                <w:szCs w:val="25"/>
              </w:rPr>
              <w:t>Doença</w:t>
            </w:r>
            <w:r w:rsidR="00F06D26" w:rsidRPr="00C00C01">
              <w:rPr>
                <w:rFonts w:ascii="Cambria" w:hAnsi="Cambria" w:cs="Calibri"/>
                <w:sz w:val="24"/>
                <w:szCs w:val="25"/>
              </w:rPr>
              <w:t>s</w:t>
            </w:r>
            <w:r w:rsidRPr="00C00C01">
              <w:rPr>
                <w:rFonts w:ascii="Cambria" w:hAnsi="Cambria" w:cs="Calibri"/>
                <w:sz w:val="24"/>
                <w:szCs w:val="25"/>
              </w:rPr>
              <w:t>/enfermidade</w:t>
            </w:r>
            <w:r w:rsidR="00F06D26" w:rsidRPr="00C00C01">
              <w:rPr>
                <w:rFonts w:ascii="Cambria" w:hAnsi="Cambria" w:cs="Calibri"/>
                <w:sz w:val="24"/>
                <w:szCs w:val="25"/>
              </w:rPr>
              <w:t>s</w:t>
            </w:r>
          </w:p>
        </w:tc>
        <w:tc>
          <w:tcPr>
            <w:tcW w:w="61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BC025CF" w14:textId="77777777" w:rsidR="00B14790" w:rsidRPr="00C00C01" w:rsidRDefault="00EC0C89" w:rsidP="00BB07C9">
            <w:pPr>
              <w:spacing w:line="360" w:lineRule="auto"/>
              <w:rPr>
                <w:rFonts w:ascii="Cambria" w:hAnsi="Cambria" w:cs="Calibri"/>
                <w:bCs/>
                <w:sz w:val="24"/>
                <w:szCs w:val="24"/>
              </w:rPr>
            </w:pPr>
            <w:r w:rsidRPr="00C00C01">
              <w:rPr>
                <w:rFonts w:ascii="Cambria" w:hAnsi="Cambria" w:cs="Calibri"/>
                <w:b/>
                <w:bCs/>
                <w:sz w:val="24"/>
                <w:szCs w:val="24"/>
              </w:rPr>
              <w:t xml:space="preserve">Síndrome de Down </w:t>
            </w:r>
            <w:r w:rsidRPr="00C00C01">
              <w:rPr>
                <w:rFonts w:ascii="Cambria" w:hAnsi="Cambria" w:cs="Calibri"/>
                <w:bCs/>
                <w:sz w:val="24"/>
                <w:szCs w:val="24"/>
              </w:rPr>
              <w:t>(CID 10 – Q 90)</w:t>
            </w:r>
            <w:r w:rsidRPr="00C00C01">
              <w:rPr>
                <w:rFonts w:ascii="Cambria" w:hAnsi="Cambria" w:cs="Calibri"/>
                <w:b/>
                <w:bCs/>
                <w:sz w:val="24"/>
                <w:szCs w:val="24"/>
              </w:rPr>
              <w:t>.</w:t>
            </w:r>
          </w:p>
        </w:tc>
      </w:tr>
      <w:tr w:rsidR="00B14790" w:rsidRPr="00C00C01" w14:paraId="7D4D7408" w14:textId="77777777" w:rsidTr="00480BC9">
        <w:trPr>
          <w:trHeight w:val="1134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E4DF" w14:textId="77777777" w:rsidR="00B14790" w:rsidRPr="00C00C01" w:rsidRDefault="00B14790" w:rsidP="00BB07C9">
            <w:pPr>
              <w:numPr>
                <w:ilvl w:val="0"/>
                <w:numId w:val="13"/>
              </w:numPr>
              <w:spacing w:line="360" w:lineRule="auto"/>
              <w:rPr>
                <w:rFonts w:ascii="Cambria" w:hAnsi="Cambria" w:cs="Calibri"/>
                <w:sz w:val="24"/>
                <w:szCs w:val="25"/>
              </w:rPr>
            </w:pPr>
            <w:r w:rsidRPr="00C00C01">
              <w:rPr>
                <w:rFonts w:ascii="Cambria" w:hAnsi="Cambria" w:cs="Calibri"/>
                <w:sz w:val="24"/>
                <w:szCs w:val="25"/>
              </w:rPr>
              <w:t>Limitações decorrentes da moléstia</w:t>
            </w:r>
          </w:p>
        </w:tc>
        <w:tc>
          <w:tcPr>
            <w:tcW w:w="6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C06CB" w14:textId="77777777" w:rsidR="00B14790" w:rsidRPr="00C00C01" w:rsidRDefault="00A602C6" w:rsidP="00EB6DAE">
            <w:pPr>
              <w:spacing w:line="360" w:lineRule="auto"/>
              <w:rPr>
                <w:rFonts w:ascii="Cambria" w:hAnsi="Cambria" w:cs="Calibri"/>
                <w:sz w:val="24"/>
                <w:szCs w:val="25"/>
              </w:rPr>
            </w:pPr>
            <w:r w:rsidRPr="00C00C01">
              <w:rPr>
                <w:rFonts w:ascii="Cambria" w:hAnsi="Cambria" w:cs="Calibri"/>
                <w:b/>
                <w:sz w:val="24"/>
                <w:szCs w:val="25"/>
              </w:rPr>
              <w:t xml:space="preserve">Possui incapacidade </w:t>
            </w:r>
            <w:r w:rsidR="00EB6DAE" w:rsidRPr="00C00C01">
              <w:rPr>
                <w:rFonts w:ascii="Cambria" w:hAnsi="Cambria" w:cs="Calibri"/>
                <w:b/>
                <w:sz w:val="24"/>
                <w:szCs w:val="25"/>
              </w:rPr>
              <w:t>para os atos da vida civil e rotina diária</w:t>
            </w:r>
            <w:r w:rsidR="00B14790" w:rsidRPr="00C00C01">
              <w:rPr>
                <w:rFonts w:ascii="Cambria" w:hAnsi="Cambria" w:cs="Calibri"/>
                <w:b/>
                <w:sz w:val="24"/>
                <w:szCs w:val="25"/>
              </w:rPr>
              <w:t>.</w:t>
            </w:r>
          </w:p>
        </w:tc>
      </w:tr>
    </w:tbl>
    <w:p w14:paraId="1F695264" w14:textId="77777777" w:rsidR="00736100" w:rsidRPr="00C00C01" w:rsidRDefault="00736100" w:rsidP="00BB07C9">
      <w:pPr>
        <w:spacing w:before="100" w:beforeAutospacing="1" w:after="100" w:afterAutospacing="1" w:line="360" w:lineRule="auto"/>
        <w:rPr>
          <w:rFonts w:ascii="Cambria" w:hAnsi="Cambria" w:cs="Calibri"/>
          <w:b/>
          <w:sz w:val="24"/>
          <w:szCs w:val="25"/>
        </w:rPr>
      </w:pPr>
      <w:r w:rsidRPr="00C00C01">
        <w:rPr>
          <w:rFonts w:ascii="Cambria" w:hAnsi="Cambria" w:cs="Calibri"/>
          <w:b/>
          <w:sz w:val="24"/>
          <w:szCs w:val="25"/>
        </w:rPr>
        <w:t>Dados sobre o requerimento administrativo</w:t>
      </w:r>
      <w:r w:rsidR="001B3AE5" w:rsidRPr="00C00C01">
        <w:rPr>
          <w:rFonts w:ascii="Cambria" w:hAnsi="Cambria" w:cs="Calibri"/>
          <w:b/>
          <w:sz w:val="24"/>
          <w:szCs w:val="25"/>
        </w:rPr>
        <w:t>:</w:t>
      </w:r>
    </w:p>
    <w:tbl>
      <w:tblPr>
        <w:tblW w:w="10351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46"/>
        <w:gridCol w:w="7005"/>
      </w:tblGrid>
      <w:tr w:rsidR="00736100" w:rsidRPr="00C00C01" w14:paraId="0B961260" w14:textId="77777777" w:rsidTr="00480BC9">
        <w:trPr>
          <w:trHeight w:val="1134"/>
        </w:trPr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A86FE" w14:textId="77777777" w:rsidR="00736100" w:rsidRPr="00C00C01" w:rsidRDefault="00736100" w:rsidP="00BB07C9">
            <w:pPr>
              <w:spacing w:before="100" w:beforeAutospacing="1" w:after="100" w:afterAutospacing="1" w:line="360" w:lineRule="auto"/>
              <w:rPr>
                <w:rFonts w:ascii="Cambria" w:hAnsi="Cambria" w:cs="Calibri"/>
                <w:sz w:val="24"/>
                <w:szCs w:val="25"/>
              </w:rPr>
            </w:pPr>
            <w:r w:rsidRPr="00C00C01">
              <w:rPr>
                <w:rFonts w:ascii="Cambria" w:hAnsi="Cambria" w:cs="Calibri"/>
                <w:sz w:val="24"/>
                <w:szCs w:val="25"/>
              </w:rPr>
              <w:t xml:space="preserve">1. Número do benefício </w:t>
            </w:r>
          </w:p>
        </w:tc>
        <w:tc>
          <w:tcPr>
            <w:tcW w:w="70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B698EBF" w14:textId="77777777" w:rsidR="00736100" w:rsidRPr="00C00C01" w:rsidRDefault="00F03B70" w:rsidP="00F03B70">
            <w:pPr>
              <w:spacing w:before="100" w:beforeAutospacing="1" w:after="100" w:afterAutospacing="1" w:line="360" w:lineRule="auto"/>
              <w:rPr>
                <w:rFonts w:ascii="Cambria" w:hAnsi="Cambria" w:cs="Calibri"/>
                <w:sz w:val="24"/>
                <w:szCs w:val="25"/>
              </w:rPr>
            </w:pPr>
            <w:r w:rsidRPr="00C00C01">
              <w:rPr>
                <w:rFonts w:ascii="Cambria" w:hAnsi="Cambria" w:cs="Calibri"/>
                <w:sz w:val="24"/>
                <w:szCs w:val="25"/>
              </w:rPr>
              <w:t>xxx</w:t>
            </w:r>
            <w:r w:rsidR="00EC0C89" w:rsidRPr="00C00C01">
              <w:rPr>
                <w:rFonts w:ascii="Cambria" w:hAnsi="Cambria" w:cs="Calibri"/>
                <w:sz w:val="24"/>
                <w:szCs w:val="25"/>
              </w:rPr>
              <w:t>.</w:t>
            </w:r>
            <w:r w:rsidRPr="00C00C01">
              <w:rPr>
                <w:rFonts w:ascii="Cambria" w:hAnsi="Cambria" w:cs="Calibri"/>
                <w:sz w:val="24"/>
                <w:szCs w:val="25"/>
              </w:rPr>
              <w:t>xxx</w:t>
            </w:r>
            <w:r w:rsidR="00EC0C89" w:rsidRPr="00C00C01">
              <w:rPr>
                <w:rFonts w:ascii="Cambria" w:hAnsi="Cambria" w:cs="Calibri"/>
                <w:sz w:val="24"/>
                <w:szCs w:val="25"/>
              </w:rPr>
              <w:t>.</w:t>
            </w:r>
            <w:r w:rsidRPr="00C00C01">
              <w:rPr>
                <w:rFonts w:ascii="Cambria" w:hAnsi="Cambria" w:cs="Calibri"/>
                <w:sz w:val="24"/>
                <w:szCs w:val="25"/>
              </w:rPr>
              <w:t>xxx</w:t>
            </w:r>
            <w:r w:rsidR="00EC0C89" w:rsidRPr="00C00C01">
              <w:rPr>
                <w:rFonts w:ascii="Cambria" w:hAnsi="Cambria" w:cs="Calibri"/>
                <w:sz w:val="24"/>
                <w:szCs w:val="25"/>
              </w:rPr>
              <w:t>-</w:t>
            </w:r>
            <w:r w:rsidRPr="00C00C01">
              <w:rPr>
                <w:rFonts w:ascii="Cambria" w:hAnsi="Cambria" w:cs="Calibri"/>
                <w:sz w:val="24"/>
                <w:szCs w:val="25"/>
              </w:rPr>
              <w:t>x</w:t>
            </w:r>
          </w:p>
        </w:tc>
      </w:tr>
      <w:tr w:rsidR="00736100" w:rsidRPr="00C00C01" w14:paraId="1B540040" w14:textId="77777777" w:rsidTr="00480BC9">
        <w:trPr>
          <w:trHeight w:val="1134"/>
        </w:trPr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4BB050" w14:textId="77777777" w:rsidR="00736100" w:rsidRPr="00C00C01" w:rsidRDefault="00736100" w:rsidP="00BB07C9">
            <w:pPr>
              <w:spacing w:before="100" w:beforeAutospacing="1" w:after="100" w:afterAutospacing="1" w:line="360" w:lineRule="auto"/>
              <w:rPr>
                <w:rFonts w:ascii="Cambria" w:hAnsi="Cambria" w:cs="Calibri"/>
                <w:sz w:val="24"/>
                <w:szCs w:val="25"/>
              </w:rPr>
            </w:pPr>
            <w:r w:rsidRPr="00C00C01">
              <w:rPr>
                <w:rFonts w:ascii="Cambria" w:hAnsi="Cambria" w:cs="Calibri"/>
                <w:sz w:val="24"/>
                <w:szCs w:val="25"/>
              </w:rPr>
              <w:t>2. Data do requerimento</w:t>
            </w:r>
          </w:p>
        </w:tc>
        <w:tc>
          <w:tcPr>
            <w:tcW w:w="70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DB7B2D2" w14:textId="77777777" w:rsidR="00736100" w:rsidRPr="00C00C01" w:rsidRDefault="00F03B70" w:rsidP="00F03B70">
            <w:pPr>
              <w:tabs>
                <w:tab w:val="left" w:pos="1731"/>
              </w:tabs>
              <w:spacing w:before="100" w:beforeAutospacing="1" w:after="100" w:afterAutospacing="1" w:line="360" w:lineRule="auto"/>
              <w:rPr>
                <w:rFonts w:ascii="Cambria" w:hAnsi="Cambria" w:cs="Calibri"/>
                <w:sz w:val="24"/>
                <w:szCs w:val="25"/>
              </w:rPr>
            </w:pPr>
            <w:r w:rsidRPr="00C00C01">
              <w:rPr>
                <w:rFonts w:ascii="Cambria" w:hAnsi="Cambria" w:cs="Calibri"/>
                <w:sz w:val="24"/>
                <w:szCs w:val="25"/>
              </w:rPr>
              <w:t>xx</w:t>
            </w:r>
            <w:r w:rsidR="00EC0C89" w:rsidRPr="00C00C01">
              <w:rPr>
                <w:rFonts w:ascii="Cambria" w:hAnsi="Cambria" w:cs="Calibri"/>
                <w:sz w:val="24"/>
                <w:szCs w:val="25"/>
              </w:rPr>
              <w:t>/</w:t>
            </w:r>
            <w:r w:rsidRPr="00C00C01">
              <w:rPr>
                <w:rFonts w:ascii="Cambria" w:hAnsi="Cambria" w:cs="Calibri"/>
                <w:sz w:val="24"/>
                <w:szCs w:val="25"/>
              </w:rPr>
              <w:t>xx</w:t>
            </w:r>
            <w:r w:rsidR="00EC0C89" w:rsidRPr="00C00C01">
              <w:rPr>
                <w:rFonts w:ascii="Cambria" w:hAnsi="Cambria" w:cs="Calibri"/>
                <w:sz w:val="24"/>
                <w:szCs w:val="25"/>
              </w:rPr>
              <w:t>/</w:t>
            </w:r>
            <w:r w:rsidRPr="00C00C01">
              <w:rPr>
                <w:rFonts w:ascii="Cambria" w:hAnsi="Cambria" w:cs="Calibri"/>
                <w:sz w:val="24"/>
                <w:szCs w:val="25"/>
              </w:rPr>
              <w:t>xxxx</w:t>
            </w:r>
          </w:p>
        </w:tc>
      </w:tr>
      <w:tr w:rsidR="00736100" w:rsidRPr="00C00C01" w14:paraId="0C632B67" w14:textId="77777777" w:rsidTr="00480BC9">
        <w:trPr>
          <w:trHeight w:val="1134"/>
        </w:trPr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A688D" w14:textId="77777777" w:rsidR="00736100" w:rsidRPr="00C00C01" w:rsidRDefault="00736100" w:rsidP="00BB07C9">
            <w:pPr>
              <w:spacing w:before="100" w:beforeAutospacing="1" w:after="100" w:afterAutospacing="1" w:line="360" w:lineRule="auto"/>
              <w:rPr>
                <w:rFonts w:ascii="Cambria" w:hAnsi="Cambria" w:cs="Calibri"/>
                <w:sz w:val="24"/>
                <w:szCs w:val="25"/>
              </w:rPr>
            </w:pPr>
            <w:r w:rsidRPr="00C00C01">
              <w:rPr>
                <w:rFonts w:ascii="Cambria" w:hAnsi="Cambria" w:cs="Calibri"/>
                <w:sz w:val="24"/>
                <w:szCs w:val="25"/>
              </w:rPr>
              <w:t>3. Razão do indeferimento</w:t>
            </w:r>
          </w:p>
        </w:tc>
        <w:tc>
          <w:tcPr>
            <w:tcW w:w="7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A99FC5" w14:textId="77777777" w:rsidR="00736100" w:rsidRPr="00C00C01" w:rsidRDefault="00EB7C28" w:rsidP="00BB07C9">
            <w:pPr>
              <w:spacing w:before="100" w:beforeAutospacing="1" w:after="100" w:afterAutospacing="1" w:line="360" w:lineRule="auto"/>
              <w:rPr>
                <w:rFonts w:ascii="Cambria" w:hAnsi="Cambria" w:cs="Calibri"/>
                <w:sz w:val="24"/>
                <w:szCs w:val="25"/>
              </w:rPr>
            </w:pPr>
            <w:r w:rsidRPr="00C00C01">
              <w:rPr>
                <w:rFonts w:ascii="Cambria" w:hAnsi="Cambria" w:cs="Calibri"/>
                <w:sz w:val="24"/>
                <w:szCs w:val="25"/>
              </w:rPr>
              <w:t>Não enquadramento no</w:t>
            </w:r>
            <w:r w:rsidR="008B1B98" w:rsidRPr="00C00C01">
              <w:rPr>
                <w:rFonts w:ascii="Cambria" w:hAnsi="Cambria" w:cs="Calibri"/>
                <w:sz w:val="24"/>
                <w:szCs w:val="25"/>
              </w:rPr>
              <w:t xml:space="preserve"> </w:t>
            </w:r>
            <w:r w:rsidR="00104094" w:rsidRPr="00C00C01">
              <w:rPr>
                <w:rFonts w:ascii="Cambria" w:hAnsi="Cambria" w:cs="Calibri"/>
                <w:sz w:val="24"/>
                <w:szCs w:val="25"/>
              </w:rPr>
              <w:t>A</w:t>
            </w:r>
            <w:r w:rsidR="008B1B98" w:rsidRPr="00C00C01">
              <w:rPr>
                <w:rFonts w:ascii="Cambria" w:hAnsi="Cambria" w:cs="Calibri"/>
                <w:sz w:val="24"/>
                <w:szCs w:val="25"/>
              </w:rPr>
              <w:t>rt.</w:t>
            </w:r>
            <w:r w:rsidRPr="00C00C01">
              <w:rPr>
                <w:rFonts w:ascii="Cambria" w:hAnsi="Cambria" w:cs="Calibri"/>
                <w:sz w:val="24"/>
                <w:szCs w:val="25"/>
              </w:rPr>
              <w:t xml:space="preserve"> 20</w:t>
            </w:r>
            <w:r w:rsidR="00EC0C89" w:rsidRPr="00C00C01">
              <w:rPr>
                <w:rFonts w:ascii="Cambria" w:hAnsi="Cambria" w:cs="Calibri"/>
                <w:sz w:val="24"/>
                <w:szCs w:val="25"/>
              </w:rPr>
              <w:t>,</w:t>
            </w:r>
            <w:r w:rsidR="00EA132C" w:rsidRPr="00C00C01">
              <w:rPr>
                <w:rFonts w:ascii="Cambria" w:hAnsi="Cambria" w:cs="Calibri"/>
                <w:sz w:val="24"/>
                <w:szCs w:val="25"/>
              </w:rPr>
              <w:t xml:space="preserve"> § 3º</w:t>
            </w:r>
            <w:r w:rsidR="001904D0" w:rsidRPr="00C00C01">
              <w:rPr>
                <w:rFonts w:ascii="Cambria" w:hAnsi="Cambria" w:cs="Calibri"/>
                <w:sz w:val="24"/>
                <w:szCs w:val="25"/>
              </w:rPr>
              <w:t xml:space="preserve"> </w:t>
            </w:r>
            <w:r w:rsidRPr="00C00C01">
              <w:rPr>
                <w:rFonts w:ascii="Cambria" w:hAnsi="Cambria" w:cs="Calibri"/>
                <w:sz w:val="24"/>
                <w:szCs w:val="25"/>
              </w:rPr>
              <w:t>da Lei 8.742/93</w:t>
            </w:r>
            <w:r w:rsidR="00821F3F" w:rsidRPr="00C00C01">
              <w:rPr>
                <w:rFonts w:ascii="Cambria" w:hAnsi="Cambria" w:cs="Calibri"/>
                <w:sz w:val="24"/>
                <w:szCs w:val="25"/>
              </w:rPr>
              <w:t>.</w:t>
            </w:r>
            <w:r w:rsidR="00736100" w:rsidRPr="00C00C01">
              <w:rPr>
                <w:rFonts w:ascii="Cambria" w:hAnsi="Cambria" w:cs="Calibri"/>
                <w:sz w:val="24"/>
                <w:szCs w:val="25"/>
              </w:rPr>
              <w:t xml:space="preserve"> </w:t>
            </w:r>
          </w:p>
        </w:tc>
      </w:tr>
    </w:tbl>
    <w:p w14:paraId="5384BD66" w14:textId="77777777" w:rsidR="00956A2C" w:rsidRPr="00C00C01" w:rsidRDefault="00956A2C" w:rsidP="00BB07C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before="100" w:beforeAutospacing="1" w:after="100" w:afterAutospacing="1" w:line="360" w:lineRule="auto"/>
        <w:jc w:val="center"/>
        <w:rPr>
          <w:rFonts w:ascii="Cambria" w:hAnsi="Cambria" w:cs="Calibri"/>
          <w:sz w:val="24"/>
          <w:szCs w:val="24"/>
        </w:rPr>
      </w:pPr>
      <w:r w:rsidRPr="00C00C01">
        <w:rPr>
          <w:rFonts w:ascii="Cambria" w:hAnsi="Cambria" w:cs="Calibri"/>
          <w:b/>
          <w:sz w:val="24"/>
          <w:szCs w:val="24"/>
        </w:rPr>
        <w:t>FUNDAMENTOS JURÍDICOS</w:t>
      </w:r>
    </w:p>
    <w:p w14:paraId="2662C7A0" w14:textId="77777777" w:rsidR="00D425EE" w:rsidRPr="00C00C01" w:rsidRDefault="00D425EE" w:rsidP="00D425EE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Cambria" w:hAnsi="Cambria" w:cs="Calibri"/>
          <w:b/>
          <w:sz w:val="24"/>
          <w:szCs w:val="24"/>
        </w:rPr>
      </w:pPr>
      <w:r w:rsidRPr="00C00C01">
        <w:rPr>
          <w:rFonts w:ascii="Cambria" w:hAnsi="Cambria" w:cs="Calibri"/>
          <w:b/>
          <w:sz w:val="24"/>
          <w:szCs w:val="24"/>
        </w:rPr>
        <w:t>DO PROCESSO ADMINISTRATIVO</w:t>
      </w:r>
    </w:p>
    <w:p w14:paraId="3691093C" w14:textId="77777777" w:rsidR="00D425EE" w:rsidRPr="00C00C01" w:rsidRDefault="00D425EE" w:rsidP="00D425EE">
      <w:pPr>
        <w:spacing w:before="100" w:beforeAutospacing="1" w:after="100" w:afterAutospacing="1" w:line="360" w:lineRule="auto"/>
        <w:jc w:val="both"/>
        <w:rPr>
          <w:rFonts w:ascii="Cambria" w:hAnsi="Cambria" w:cs="Calibri"/>
          <w:sz w:val="24"/>
          <w:szCs w:val="24"/>
        </w:rPr>
      </w:pPr>
      <w:r w:rsidRPr="00C00C01">
        <w:rPr>
          <w:rFonts w:ascii="Cambria" w:hAnsi="Cambria" w:cs="Calibri"/>
          <w:sz w:val="24"/>
          <w:szCs w:val="24"/>
        </w:rPr>
        <w:tab/>
        <w:t>Conforme documento em anexo (</w:t>
      </w:r>
      <w:r w:rsidRPr="00C00C01">
        <w:rPr>
          <w:rFonts w:ascii="Cambria" w:hAnsi="Cambria" w:cs="Calibri"/>
          <w:i/>
          <w:sz w:val="24"/>
          <w:szCs w:val="24"/>
        </w:rPr>
        <w:t>vide folha 115 do processo administrativo</w:t>
      </w:r>
      <w:r w:rsidR="00F97A16" w:rsidRPr="00C00C01">
        <w:rPr>
          <w:rFonts w:ascii="Cambria" w:hAnsi="Cambria" w:cs="Calibri"/>
          <w:sz w:val="24"/>
          <w:szCs w:val="24"/>
        </w:rPr>
        <w:t xml:space="preserve">), a solicitação para cópia </w:t>
      </w:r>
      <w:r w:rsidRPr="00C00C01">
        <w:rPr>
          <w:rFonts w:ascii="Cambria" w:hAnsi="Cambria" w:cs="Calibri"/>
          <w:sz w:val="24"/>
          <w:szCs w:val="24"/>
        </w:rPr>
        <w:t>do processo</w:t>
      </w:r>
      <w:r w:rsidR="00F97A16" w:rsidRPr="00C00C01">
        <w:rPr>
          <w:rFonts w:ascii="Cambria" w:hAnsi="Cambria" w:cs="Calibri"/>
          <w:sz w:val="24"/>
          <w:szCs w:val="24"/>
        </w:rPr>
        <w:t xml:space="preserve"> administrativo</w:t>
      </w:r>
      <w:r w:rsidRPr="00C00C01">
        <w:rPr>
          <w:rFonts w:ascii="Cambria" w:hAnsi="Cambria" w:cs="Calibri"/>
          <w:sz w:val="24"/>
          <w:szCs w:val="24"/>
        </w:rPr>
        <w:t xml:space="preserve"> ocorreu em </w:t>
      </w:r>
      <w:r w:rsidRPr="00C00C01">
        <w:rPr>
          <w:rFonts w:ascii="Cambria" w:hAnsi="Cambria" w:cs="Calibri"/>
          <w:b/>
          <w:sz w:val="24"/>
          <w:szCs w:val="24"/>
        </w:rPr>
        <w:t xml:space="preserve">12/12/2013, </w:t>
      </w:r>
      <w:r w:rsidRPr="00C00C01">
        <w:rPr>
          <w:rFonts w:ascii="Cambria" w:hAnsi="Cambria" w:cs="Calibri"/>
          <w:sz w:val="24"/>
          <w:szCs w:val="24"/>
        </w:rPr>
        <w:t xml:space="preserve">e o agendamento foi marcado para </w:t>
      </w:r>
      <w:r w:rsidRPr="00C00C01">
        <w:rPr>
          <w:rFonts w:ascii="Cambria" w:hAnsi="Cambria" w:cs="Calibri"/>
          <w:b/>
          <w:sz w:val="24"/>
          <w:szCs w:val="24"/>
        </w:rPr>
        <w:t>07/02/2014</w:t>
      </w:r>
      <w:r w:rsidRPr="00C00C01">
        <w:rPr>
          <w:rFonts w:ascii="Cambria" w:hAnsi="Cambria" w:cs="Calibri"/>
          <w:sz w:val="24"/>
          <w:szCs w:val="24"/>
        </w:rPr>
        <w:t xml:space="preserve">. </w:t>
      </w:r>
    </w:p>
    <w:p w14:paraId="751C20E7" w14:textId="77777777" w:rsidR="00D425EE" w:rsidRPr="00C00C01" w:rsidRDefault="00D425EE" w:rsidP="00D425EE">
      <w:pPr>
        <w:spacing w:before="100" w:beforeAutospacing="1" w:after="100" w:afterAutospacing="1" w:line="360" w:lineRule="auto"/>
        <w:jc w:val="both"/>
        <w:rPr>
          <w:rFonts w:ascii="Cambria" w:hAnsi="Cambria" w:cs="Calibri"/>
          <w:sz w:val="24"/>
          <w:szCs w:val="24"/>
        </w:rPr>
      </w:pPr>
      <w:r w:rsidRPr="00C00C01">
        <w:rPr>
          <w:rFonts w:ascii="Cambria" w:hAnsi="Cambria" w:cs="Calibri"/>
          <w:sz w:val="24"/>
          <w:szCs w:val="24"/>
        </w:rPr>
        <w:tab/>
        <w:t xml:space="preserve">Porém, a parte Ré </w:t>
      </w:r>
      <w:r w:rsidR="0000781C" w:rsidRPr="00C00C01">
        <w:rPr>
          <w:rFonts w:ascii="Cambria" w:hAnsi="Cambria" w:cs="Calibri"/>
          <w:b/>
          <w:sz w:val="24"/>
          <w:szCs w:val="24"/>
        </w:rPr>
        <w:t>não encontrou</w:t>
      </w:r>
      <w:r w:rsidRPr="00C00C01">
        <w:rPr>
          <w:rFonts w:ascii="Cambria" w:hAnsi="Cambria" w:cs="Calibri"/>
          <w:b/>
          <w:sz w:val="24"/>
          <w:szCs w:val="24"/>
        </w:rPr>
        <w:t xml:space="preserve"> </w:t>
      </w:r>
      <w:r w:rsidRPr="00C00C01">
        <w:rPr>
          <w:rFonts w:ascii="Cambria" w:hAnsi="Cambria" w:cs="Calibri"/>
          <w:sz w:val="24"/>
          <w:szCs w:val="24"/>
        </w:rPr>
        <w:t>o processo administrativo</w:t>
      </w:r>
      <w:r w:rsidR="0000781C" w:rsidRPr="00C00C01">
        <w:rPr>
          <w:rFonts w:ascii="Cambria" w:hAnsi="Cambria" w:cs="Calibri"/>
          <w:sz w:val="24"/>
          <w:szCs w:val="24"/>
        </w:rPr>
        <w:t xml:space="preserve"> referente ao benefício de nº </w:t>
      </w:r>
      <w:r w:rsidR="00F03B70" w:rsidRPr="00C00C01">
        <w:rPr>
          <w:rFonts w:ascii="Cambria" w:hAnsi="Cambria" w:cs="Calibri"/>
          <w:sz w:val="24"/>
          <w:szCs w:val="24"/>
        </w:rPr>
        <w:t>xxx</w:t>
      </w:r>
      <w:r w:rsidR="0000781C" w:rsidRPr="00C00C01">
        <w:rPr>
          <w:rFonts w:ascii="Cambria" w:hAnsi="Cambria" w:cs="Calibri"/>
          <w:sz w:val="24"/>
          <w:szCs w:val="24"/>
        </w:rPr>
        <w:t>.</w:t>
      </w:r>
      <w:r w:rsidR="00F03B70" w:rsidRPr="00C00C01">
        <w:rPr>
          <w:rFonts w:ascii="Cambria" w:hAnsi="Cambria" w:cs="Calibri"/>
          <w:sz w:val="24"/>
          <w:szCs w:val="24"/>
        </w:rPr>
        <w:t>xxx</w:t>
      </w:r>
      <w:r w:rsidR="0000781C" w:rsidRPr="00C00C01">
        <w:rPr>
          <w:rFonts w:ascii="Cambria" w:hAnsi="Cambria" w:cs="Calibri"/>
          <w:sz w:val="24"/>
          <w:szCs w:val="24"/>
        </w:rPr>
        <w:t>.</w:t>
      </w:r>
      <w:r w:rsidR="00F03B70" w:rsidRPr="00C00C01">
        <w:rPr>
          <w:rFonts w:ascii="Cambria" w:hAnsi="Cambria" w:cs="Calibri"/>
          <w:sz w:val="24"/>
          <w:szCs w:val="24"/>
        </w:rPr>
        <w:t>xxx</w:t>
      </w:r>
      <w:r w:rsidR="0000781C" w:rsidRPr="00C00C01">
        <w:rPr>
          <w:rFonts w:ascii="Cambria" w:hAnsi="Cambria" w:cs="Calibri"/>
          <w:sz w:val="24"/>
          <w:szCs w:val="24"/>
        </w:rPr>
        <w:t>-</w:t>
      </w:r>
      <w:r w:rsidR="00F03B70" w:rsidRPr="00C00C01">
        <w:rPr>
          <w:rFonts w:ascii="Cambria" w:hAnsi="Cambria" w:cs="Calibri"/>
          <w:sz w:val="24"/>
          <w:szCs w:val="24"/>
        </w:rPr>
        <w:t>x</w:t>
      </w:r>
      <w:r w:rsidRPr="00C00C01">
        <w:rPr>
          <w:rFonts w:ascii="Cambria" w:hAnsi="Cambria" w:cs="Calibri"/>
          <w:sz w:val="24"/>
          <w:szCs w:val="24"/>
        </w:rPr>
        <w:t xml:space="preserve">. Em face disso, foi requerido junto ao INSS a </w:t>
      </w:r>
      <w:r w:rsidRPr="00C00C01">
        <w:rPr>
          <w:rFonts w:ascii="Cambria" w:hAnsi="Cambria" w:cs="Calibri"/>
          <w:b/>
          <w:sz w:val="24"/>
          <w:szCs w:val="24"/>
        </w:rPr>
        <w:t>carta negativa</w:t>
      </w:r>
      <w:r w:rsidRPr="00C00C01">
        <w:rPr>
          <w:rFonts w:ascii="Cambria" w:hAnsi="Cambria" w:cs="Calibri"/>
          <w:sz w:val="24"/>
          <w:szCs w:val="24"/>
        </w:rPr>
        <w:t xml:space="preserve">, </w:t>
      </w:r>
      <w:r w:rsidR="0000781C" w:rsidRPr="00C00C01">
        <w:rPr>
          <w:rFonts w:ascii="Cambria" w:hAnsi="Cambria" w:cs="Calibri"/>
          <w:sz w:val="24"/>
          <w:szCs w:val="24"/>
        </w:rPr>
        <w:t xml:space="preserve">em </w:t>
      </w:r>
      <w:r w:rsidR="0000781C" w:rsidRPr="00C00C01">
        <w:rPr>
          <w:rFonts w:ascii="Cambria" w:hAnsi="Cambria" w:cs="Calibri"/>
          <w:b/>
          <w:sz w:val="24"/>
          <w:szCs w:val="24"/>
        </w:rPr>
        <w:t>15/07/2014</w:t>
      </w:r>
      <w:r w:rsidR="0000781C" w:rsidRPr="00C00C01">
        <w:rPr>
          <w:rFonts w:ascii="Cambria" w:hAnsi="Cambria" w:cs="Calibri"/>
          <w:sz w:val="24"/>
          <w:szCs w:val="24"/>
        </w:rPr>
        <w:t xml:space="preserve">, </w:t>
      </w:r>
      <w:r w:rsidRPr="00C00C01">
        <w:rPr>
          <w:rFonts w:ascii="Cambria" w:hAnsi="Cambria" w:cs="Calibri"/>
          <w:sz w:val="24"/>
          <w:szCs w:val="24"/>
        </w:rPr>
        <w:t xml:space="preserve">a fim de confirmar a não localização do processo. </w:t>
      </w:r>
    </w:p>
    <w:p w14:paraId="53274384" w14:textId="77777777" w:rsidR="0000781C" w:rsidRPr="00C00C01" w:rsidRDefault="0000781C" w:rsidP="00D425EE">
      <w:pPr>
        <w:spacing w:before="100" w:beforeAutospacing="1" w:after="100" w:afterAutospacing="1" w:line="360" w:lineRule="auto"/>
        <w:jc w:val="both"/>
        <w:rPr>
          <w:rFonts w:ascii="Cambria" w:hAnsi="Cambria" w:cs="Calibri"/>
          <w:i/>
          <w:sz w:val="24"/>
          <w:szCs w:val="24"/>
        </w:rPr>
      </w:pPr>
      <w:r w:rsidRPr="00C00C01">
        <w:rPr>
          <w:rFonts w:ascii="Cambria" w:hAnsi="Cambria" w:cs="Calibri"/>
          <w:sz w:val="24"/>
          <w:szCs w:val="24"/>
        </w:rPr>
        <w:tab/>
      </w:r>
      <w:r w:rsidRPr="00C00C01">
        <w:rPr>
          <w:rFonts w:ascii="Cambria" w:hAnsi="Cambria" w:cs="Calibri"/>
          <w:i/>
          <w:sz w:val="24"/>
          <w:szCs w:val="24"/>
        </w:rPr>
        <w:t xml:space="preserve">Contudo, quase </w:t>
      </w:r>
      <w:r w:rsidR="00480BC9" w:rsidRPr="00C00C01">
        <w:rPr>
          <w:rFonts w:ascii="Cambria" w:hAnsi="Cambria" w:cs="Calibri"/>
          <w:i/>
          <w:sz w:val="24"/>
          <w:szCs w:val="24"/>
          <w:u w:val="single"/>
        </w:rPr>
        <w:t>sete</w:t>
      </w:r>
      <w:r w:rsidR="00F97A16" w:rsidRPr="00C00C01">
        <w:rPr>
          <w:rFonts w:ascii="Cambria" w:hAnsi="Cambria" w:cs="Calibri"/>
          <w:i/>
          <w:sz w:val="24"/>
          <w:szCs w:val="24"/>
          <w:u w:val="single"/>
        </w:rPr>
        <w:t xml:space="preserve"> meses</w:t>
      </w:r>
      <w:r w:rsidR="00F97A16" w:rsidRPr="00C00C01">
        <w:rPr>
          <w:rFonts w:ascii="Cambria" w:hAnsi="Cambria" w:cs="Calibri"/>
          <w:i/>
          <w:sz w:val="24"/>
          <w:szCs w:val="24"/>
        </w:rPr>
        <w:t xml:space="preserve"> </w:t>
      </w:r>
      <w:r w:rsidRPr="00C00C01">
        <w:rPr>
          <w:rFonts w:ascii="Cambria" w:hAnsi="Cambria" w:cs="Calibri"/>
          <w:i/>
          <w:sz w:val="24"/>
          <w:szCs w:val="24"/>
        </w:rPr>
        <w:t xml:space="preserve">após tal solicitação, a Autarquia </w:t>
      </w:r>
      <w:r w:rsidR="00F97A16" w:rsidRPr="00C00C01">
        <w:rPr>
          <w:rFonts w:ascii="Cambria" w:hAnsi="Cambria" w:cs="Calibri"/>
          <w:i/>
          <w:sz w:val="24"/>
          <w:szCs w:val="24"/>
        </w:rPr>
        <w:t xml:space="preserve">AINDA </w:t>
      </w:r>
      <w:r w:rsidRPr="00C00C01">
        <w:rPr>
          <w:rFonts w:ascii="Cambria" w:hAnsi="Cambria" w:cs="Calibri"/>
          <w:i/>
          <w:sz w:val="24"/>
          <w:szCs w:val="24"/>
        </w:rPr>
        <w:t>NÃO LOCALIZOU O PROCESSO ADMINISTRATIVO</w:t>
      </w:r>
      <w:r w:rsidR="00EB6DAE" w:rsidRPr="00C00C01">
        <w:rPr>
          <w:rFonts w:ascii="Cambria" w:hAnsi="Cambria" w:cs="Calibri"/>
          <w:i/>
          <w:sz w:val="24"/>
          <w:szCs w:val="24"/>
        </w:rPr>
        <w:t>, NEM CONCEDEU A CARTA NEGATIVA em resposta ao requerimento da parte Autora.</w:t>
      </w:r>
    </w:p>
    <w:p w14:paraId="2455F3B3" w14:textId="77777777" w:rsidR="0000781C" w:rsidRPr="00C00C01" w:rsidRDefault="0000781C" w:rsidP="00D425EE">
      <w:pPr>
        <w:spacing w:before="100" w:beforeAutospacing="1" w:after="100" w:afterAutospacing="1" w:line="360" w:lineRule="auto"/>
        <w:jc w:val="both"/>
        <w:rPr>
          <w:rFonts w:ascii="Cambria" w:hAnsi="Cambria" w:cs="Calibri"/>
          <w:b/>
          <w:sz w:val="24"/>
          <w:szCs w:val="24"/>
        </w:rPr>
      </w:pPr>
      <w:r w:rsidRPr="00C00C01">
        <w:rPr>
          <w:rFonts w:ascii="Cambria" w:hAnsi="Cambria" w:cs="Calibri"/>
          <w:i/>
          <w:sz w:val="24"/>
          <w:szCs w:val="24"/>
        </w:rPr>
        <w:lastRenderedPageBreak/>
        <w:tab/>
      </w:r>
      <w:r w:rsidR="00D750D2" w:rsidRPr="00C00C01">
        <w:rPr>
          <w:rFonts w:ascii="Cambria" w:hAnsi="Cambria" w:cs="Calibri"/>
          <w:b/>
          <w:sz w:val="24"/>
          <w:szCs w:val="24"/>
        </w:rPr>
        <w:t xml:space="preserve">Importante perceber que, além de ter extraviado o processo administrativo do benefício atual, a parte Ré </w:t>
      </w:r>
      <w:r w:rsidR="00D750D2" w:rsidRPr="00C00C01">
        <w:rPr>
          <w:rFonts w:ascii="Cambria" w:hAnsi="Cambria" w:cs="Calibri"/>
          <w:b/>
          <w:i/>
          <w:sz w:val="24"/>
          <w:szCs w:val="24"/>
          <w:u w:val="single"/>
        </w:rPr>
        <w:t>misturou</w:t>
      </w:r>
      <w:r w:rsidR="00D750D2" w:rsidRPr="00C00C01">
        <w:rPr>
          <w:rFonts w:ascii="Cambria" w:hAnsi="Cambria" w:cs="Calibri"/>
          <w:b/>
          <w:sz w:val="24"/>
          <w:szCs w:val="24"/>
        </w:rPr>
        <w:t xml:space="preserve"> documentos do requerimento</w:t>
      </w:r>
      <w:r w:rsidR="00F97A16" w:rsidRPr="00C00C01">
        <w:rPr>
          <w:rFonts w:ascii="Cambria" w:hAnsi="Cambria" w:cs="Calibri"/>
          <w:b/>
          <w:sz w:val="24"/>
          <w:szCs w:val="24"/>
        </w:rPr>
        <w:t xml:space="preserve"> presente a</w:t>
      </w:r>
      <w:r w:rsidR="00D750D2" w:rsidRPr="00C00C01">
        <w:rPr>
          <w:rFonts w:ascii="Cambria" w:hAnsi="Cambria" w:cs="Calibri"/>
          <w:b/>
          <w:sz w:val="24"/>
          <w:szCs w:val="24"/>
        </w:rPr>
        <w:t xml:space="preserve"> um processo administrativo ANTIGO, referente ao benefício de nº </w:t>
      </w:r>
      <w:r w:rsidR="00F03B70" w:rsidRPr="00C00C01">
        <w:rPr>
          <w:rFonts w:ascii="Cambria" w:hAnsi="Cambria" w:cs="Calibri"/>
          <w:b/>
          <w:sz w:val="24"/>
          <w:szCs w:val="24"/>
        </w:rPr>
        <w:t>xxx</w:t>
      </w:r>
      <w:r w:rsidR="00D750D2" w:rsidRPr="00C00C01">
        <w:rPr>
          <w:rFonts w:ascii="Cambria" w:hAnsi="Cambria" w:cs="Calibri"/>
          <w:b/>
          <w:sz w:val="24"/>
          <w:szCs w:val="24"/>
        </w:rPr>
        <w:t>.</w:t>
      </w:r>
      <w:r w:rsidR="00F03B70" w:rsidRPr="00C00C01">
        <w:rPr>
          <w:rFonts w:ascii="Cambria" w:hAnsi="Cambria" w:cs="Calibri"/>
          <w:b/>
          <w:sz w:val="24"/>
          <w:szCs w:val="24"/>
        </w:rPr>
        <w:t>xxx</w:t>
      </w:r>
      <w:r w:rsidR="00D750D2" w:rsidRPr="00C00C01">
        <w:rPr>
          <w:rFonts w:ascii="Cambria" w:hAnsi="Cambria" w:cs="Calibri"/>
          <w:b/>
          <w:sz w:val="24"/>
          <w:szCs w:val="24"/>
        </w:rPr>
        <w:t>.</w:t>
      </w:r>
      <w:r w:rsidR="00F03B70" w:rsidRPr="00C00C01">
        <w:rPr>
          <w:rFonts w:ascii="Cambria" w:hAnsi="Cambria" w:cs="Calibri"/>
          <w:b/>
          <w:sz w:val="24"/>
          <w:szCs w:val="24"/>
        </w:rPr>
        <w:t>xxx</w:t>
      </w:r>
      <w:r w:rsidR="00D750D2" w:rsidRPr="00C00C01">
        <w:rPr>
          <w:rFonts w:ascii="Cambria" w:hAnsi="Cambria" w:cs="Calibri"/>
          <w:b/>
          <w:sz w:val="24"/>
          <w:szCs w:val="24"/>
        </w:rPr>
        <w:t>-</w:t>
      </w:r>
      <w:r w:rsidR="00F03B70" w:rsidRPr="00C00C01">
        <w:rPr>
          <w:rFonts w:ascii="Cambria" w:hAnsi="Cambria" w:cs="Calibri"/>
          <w:b/>
          <w:sz w:val="24"/>
          <w:szCs w:val="24"/>
        </w:rPr>
        <w:t>x</w:t>
      </w:r>
      <w:r w:rsidR="00D750D2" w:rsidRPr="00C00C01">
        <w:rPr>
          <w:rFonts w:ascii="Cambria" w:hAnsi="Cambria" w:cs="Calibri"/>
          <w:b/>
          <w:sz w:val="24"/>
          <w:szCs w:val="24"/>
        </w:rPr>
        <w:t>.</w:t>
      </w:r>
    </w:p>
    <w:p w14:paraId="1072DE37" w14:textId="77777777" w:rsidR="00D750D2" w:rsidRPr="00C00C01" w:rsidRDefault="00D750D2" w:rsidP="00D425EE">
      <w:pPr>
        <w:spacing w:before="100" w:beforeAutospacing="1" w:after="100" w:afterAutospacing="1" w:line="360" w:lineRule="auto"/>
        <w:jc w:val="both"/>
        <w:rPr>
          <w:rFonts w:ascii="Cambria" w:hAnsi="Cambria" w:cs="Calibri"/>
          <w:b/>
          <w:sz w:val="24"/>
          <w:szCs w:val="24"/>
        </w:rPr>
      </w:pPr>
      <w:r w:rsidRPr="00C00C01">
        <w:rPr>
          <w:rFonts w:ascii="Cambria" w:hAnsi="Cambria" w:cs="Calibri"/>
          <w:b/>
          <w:sz w:val="24"/>
          <w:szCs w:val="24"/>
        </w:rPr>
        <w:tab/>
      </w:r>
      <w:r w:rsidRPr="00C00C01">
        <w:rPr>
          <w:rFonts w:ascii="Cambria" w:hAnsi="Cambria" w:cs="Calibri"/>
          <w:sz w:val="24"/>
          <w:szCs w:val="24"/>
        </w:rPr>
        <w:t xml:space="preserve">Ou seja: o processo administrativo anexo à exordial refere-se </w:t>
      </w:r>
      <w:r w:rsidR="00F03B70" w:rsidRPr="00C00C01">
        <w:rPr>
          <w:rFonts w:ascii="Cambria" w:hAnsi="Cambria" w:cs="Calibri"/>
          <w:sz w:val="24"/>
          <w:szCs w:val="24"/>
        </w:rPr>
        <w:t>a</w:t>
      </w:r>
      <w:r w:rsidRPr="00C00C01">
        <w:rPr>
          <w:rFonts w:ascii="Cambria" w:hAnsi="Cambria" w:cs="Calibri"/>
          <w:sz w:val="24"/>
          <w:szCs w:val="24"/>
        </w:rPr>
        <w:t xml:space="preserve"> outro benefício, mas possui, a partir da página 11</w:t>
      </w:r>
      <w:r w:rsidR="00F97A16" w:rsidRPr="00C00C01">
        <w:rPr>
          <w:rFonts w:ascii="Cambria" w:hAnsi="Cambria" w:cs="Calibri"/>
          <w:sz w:val="24"/>
          <w:szCs w:val="24"/>
        </w:rPr>
        <w:t>3</w:t>
      </w:r>
      <w:r w:rsidRPr="00C00C01">
        <w:rPr>
          <w:rFonts w:ascii="Cambria" w:hAnsi="Cambria" w:cs="Calibri"/>
          <w:sz w:val="24"/>
          <w:szCs w:val="24"/>
        </w:rPr>
        <w:t xml:space="preserve">, </w:t>
      </w:r>
      <w:r w:rsidRPr="00C00C01">
        <w:rPr>
          <w:rFonts w:ascii="Cambria" w:hAnsi="Cambria" w:cs="Calibri"/>
          <w:b/>
          <w:sz w:val="24"/>
          <w:szCs w:val="24"/>
        </w:rPr>
        <w:t>documentos pertencentes ao benefício atual.</w:t>
      </w:r>
    </w:p>
    <w:p w14:paraId="21C3A2B3" w14:textId="77777777" w:rsidR="00D425EE" w:rsidRPr="00C00C01" w:rsidRDefault="00D750D2" w:rsidP="00D425EE">
      <w:pPr>
        <w:spacing w:before="100" w:beforeAutospacing="1" w:after="100" w:afterAutospacing="1" w:line="360" w:lineRule="auto"/>
        <w:jc w:val="both"/>
        <w:rPr>
          <w:rFonts w:ascii="Cambria" w:hAnsi="Cambria" w:cs="Calibri"/>
          <w:b/>
          <w:sz w:val="24"/>
          <w:szCs w:val="24"/>
        </w:rPr>
      </w:pPr>
      <w:r w:rsidRPr="00C00C01">
        <w:rPr>
          <w:rFonts w:ascii="Cambria" w:hAnsi="Cambria" w:cs="Calibri"/>
          <w:b/>
          <w:sz w:val="24"/>
          <w:szCs w:val="24"/>
        </w:rPr>
        <w:tab/>
      </w:r>
      <w:r w:rsidRPr="00C00C01">
        <w:rPr>
          <w:rFonts w:ascii="Cambria" w:hAnsi="Cambria" w:cs="Calibri"/>
          <w:sz w:val="24"/>
          <w:szCs w:val="24"/>
        </w:rPr>
        <w:t xml:space="preserve">Tem-se, sem sombra de dúvida, a configuração do desleixo por parte da Autarquia Previdenciária, que, não bastasse extraviar um processo, ainda protocolou documentos </w:t>
      </w:r>
      <w:r w:rsidR="00EB6DAE" w:rsidRPr="00C00C01">
        <w:rPr>
          <w:rFonts w:ascii="Cambria" w:hAnsi="Cambria" w:cs="Calibri"/>
          <w:sz w:val="24"/>
          <w:szCs w:val="24"/>
        </w:rPr>
        <w:t>a</w:t>
      </w:r>
      <w:r w:rsidRPr="00C00C01">
        <w:rPr>
          <w:rFonts w:ascii="Cambria" w:hAnsi="Cambria" w:cs="Calibri"/>
          <w:sz w:val="24"/>
          <w:szCs w:val="24"/>
        </w:rPr>
        <w:t xml:space="preserve"> um requerimento há muito encerrado</w:t>
      </w:r>
      <w:r w:rsidR="00F97A16" w:rsidRPr="00C00C01">
        <w:rPr>
          <w:rFonts w:ascii="Cambria" w:hAnsi="Cambria" w:cs="Calibri"/>
          <w:sz w:val="24"/>
          <w:szCs w:val="24"/>
        </w:rPr>
        <w:t>, de forma absolutamente equivocada.</w:t>
      </w:r>
    </w:p>
    <w:p w14:paraId="694561C6" w14:textId="77777777" w:rsidR="00BB07C9" w:rsidRPr="00C00C01" w:rsidRDefault="00BB07C9" w:rsidP="00D750D2">
      <w:pPr>
        <w:pBdr>
          <w:bottom w:val="single" w:sz="4" w:space="1" w:color="auto"/>
        </w:pBdr>
        <w:spacing w:before="100" w:beforeAutospacing="1" w:after="100" w:afterAutospacing="1" w:line="360" w:lineRule="auto"/>
        <w:jc w:val="both"/>
        <w:rPr>
          <w:rFonts w:ascii="Cambria" w:hAnsi="Cambria" w:cs="Calibri"/>
          <w:b/>
          <w:sz w:val="24"/>
          <w:szCs w:val="24"/>
        </w:rPr>
      </w:pPr>
      <w:r w:rsidRPr="00C00C01">
        <w:rPr>
          <w:rFonts w:ascii="Cambria" w:hAnsi="Cambria" w:cs="Calibri"/>
          <w:b/>
          <w:sz w:val="24"/>
          <w:szCs w:val="24"/>
        </w:rPr>
        <w:t>DO BENEFÍCIO ASSISTENCIAL</w:t>
      </w:r>
    </w:p>
    <w:p w14:paraId="25C4E457" w14:textId="77777777" w:rsidR="007F2622" w:rsidRPr="00C00C01" w:rsidRDefault="007F2622" w:rsidP="008C45ED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4"/>
        </w:rPr>
        <w:t xml:space="preserve">A pretensão </w:t>
      </w:r>
      <w:r w:rsidR="001B6461" w:rsidRPr="00C00C01">
        <w:rPr>
          <w:rFonts w:ascii="Cambria" w:hAnsi="Cambria" w:cs="Calibri"/>
          <w:sz w:val="24"/>
          <w:szCs w:val="24"/>
        </w:rPr>
        <w:t>da</w:t>
      </w:r>
      <w:r w:rsidR="00306B3D" w:rsidRPr="00C00C01">
        <w:rPr>
          <w:rFonts w:ascii="Cambria" w:hAnsi="Cambria" w:cs="Calibri"/>
          <w:sz w:val="24"/>
          <w:szCs w:val="24"/>
        </w:rPr>
        <w:t xml:space="preserve"> Autor</w:t>
      </w:r>
      <w:r w:rsidR="001B6461" w:rsidRPr="00C00C01">
        <w:rPr>
          <w:rFonts w:ascii="Cambria" w:hAnsi="Cambria" w:cs="Calibri"/>
          <w:sz w:val="24"/>
          <w:szCs w:val="24"/>
        </w:rPr>
        <w:t>a</w:t>
      </w:r>
      <w:r w:rsidRPr="00C00C01">
        <w:rPr>
          <w:rFonts w:ascii="Cambria" w:hAnsi="Cambria" w:cs="Calibri"/>
          <w:sz w:val="24"/>
          <w:szCs w:val="24"/>
        </w:rPr>
        <w:t xml:space="preserve"> ve</w:t>
      </w:r>
      <w:r w:rsidR="004A3CF0" w:rsidRPr="00C00C01">
        <w:rPr>
          <w:rFonts w:ascii="Cambria" w:hAnsi="Cambria" w:cs="Calibri"/>
          <w:sz w:val="24"/>
          <w:szCs w:val="24"/>
        </w:rPr>
        <w:t xml:space="preserve">m amparada no art. 203 </w:t>
      </w:r>
      <w:r w:rsidRPr="00C00C01">
        <w:rPr>
          <w:rFonts w:ascii="Cambria" w:hAnsi="Cambria" w:cs="Calibri"/>
          <w:sz w:val="24"/>
          <w:szCs w:val="24"/>
        </w:rPr>
        <w:t>da Constituição Federal de 1988, na Lei 8.742/93 e</w:t>
      </w:r>
      <w:r w:rsidRPr="00C00C01">
        <w:rPr>
          <w:rFonts w:ascii="Cambria" w:hAnsi="Cambria" w:cs="Calibri"/>
          <w:sz w:val="24"/>
          <w:szCs w:val="26"/>
        </w:rPr>
        <w:t xml:space="preserve"> demais normas aplicáveis. Tais normas dispõem que para fazer </w:t>
      </w:r>
      <w:r w:rsidR="009C3CB8" w:rsidRPr="00C00C01">
        <w:rPr>
          <w:rFonts w:ascii="Cambria" w:hAnsi="Cambria" w:cs="Calibri"/>
          <w:sz w:val="24"/>
          <w:szCs w:val="26"/>
        </w:rPr>
        <w:t>jus ao Benefício Assistencial, a</w:t>
      </w:r>
      <w:r w:rsidRPr="00C00C01">
        <w:rPr>
          <w:rFonts w:ascii="Cambria" w:hAnsi="Cambria" w:cs="Calibri"/>
          <w:sz w:val="24"/>
          <w:szCs w:val="26"/>
        </w:rPr>
        <w:t xml:space="preserve"> Re</w:t>
      </w:r>
      <w:r w:rsidR="009C3CB8" w:rsidRPr="00C00C01">
        <w:rPr>
          <w:rFonts w:ascii="Cambria" w:hAnsi="Cambria" w:cs="Calibri"/>
          <w:sz w:val="24"/>
          <w:szCs w:val="26"/>
        </w:rPr>
        <w:t>querente deve estar incapacitada</w:t>
      </w:r>
      <w:r w:rsidRPr="00C00C01">
        <w:rPr>
          <w:rFonts w:ascii="Cambria" w:hAnsi="Cambria" w:cs="Calibri"/>
          <w:sz w:val="24"/>
          <w:szCs w:val="26"/>
        </w:rPr>
        <w:t xml:space="preserve"> para o trabalho</w:t>
      </w:r>
      <w:r w:rsidR="001B0C60" w:rsidRPr="00C00C01">
        <w:rPr>
          <w:rFonts w:ascii="Cambria" w:hAnsi="Cambria" w:cs="Calibri"/>
          <w:sz w:val="24"/>
          <w:szCs w:val="26"/>
        </w:rPr>
        <w:t xml:space="preserve"> ou ser pessoa com mais de 65 anos de idade</w:t>
      </w:r>
      <w:r w:rsidRPr="00C00C01">
        <w:rPr>
          <w:rFonts w:ascii="Cambria" w:hAnsi="Cambria" w:cs="Calibri"/>
          <w:sz w:val="24"/>
          <w:szCs w:val="26"/>
        </w:rPr>
        <w:t>, além de comprovar a impossibilidade de ter seu sustento provido pelo seu núcleo familiar.</w:t>
      </w:r>
    </w:p>
    <w:p w14:paraId="0D78974E" w14:textId="77777777" w:rsidR="004A3CF0" w:rsidRPr="00C00C01" w:rsidRDefault="004A3CF0" w:rsidP="00BB07C9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 xml:space="preserve">Ademais, pelo que se extrai do mencionado artigo 203 da CF/88, em seus incisos I e II, </w:t>
      </w:r>
      <w:r w:rsidR="00137556" w:rsidRPr="00C00C01">
        <w:rPr>
          <w:rFonts w:ascii="Cambria" w:hAnsi="Cambria" w:cs="Calibri"/>
          <w:sz w:val="24"/>
          <w:szCs w:val="26"/>
        </w:rPr>
        <w:t xml:space="preserve">a assistência social tem por objetivo, também, </w:t>
      </w:r>
      <w:r w:rsidR="00137556" w:rsidRPr="00C00C01">
        <w:rPr>
          <w:rFonts w:ascii="Cambria" w:hAnsi="Cambria" w:cs="Calibri"/>
          <w:b/>
          <w:sz w:val="24"/>
          <w:szCs w:val="26"/>
        </w:rPr>
        <w:t>a proteção das crianças e adolescentes</w:t>
      </w:r>
      <w:r w:rsidR="00137556" w:rsidRPr="00C00C01">
        <w:rPr>
          <w:rFonts w:ascii="Cambria" w:hAnsi="Cambria" w:cs="Calibri"/>
          <w:sz w:val="24"/>
          <w:szCs w:val="26"/>
        </w:rPr>
        <w:t xml:space="preserve">. Neste sentido, sendo a Demandante portadora de Síndrome de Down, tem-se que a mesma apresenta necessidades específicas de </w:t>
      </w:r>
      <w:r w:rsidR="00137556" w:rsidRPr="00C00C01">
        <w:rPr>
          <w:rFonts w:ascii="Cambria" w:hAnsi="Cambria" w:cs="Calibri"/>
          <w:b/>
          <w:sz w:val="24"/>
          <w:szCs w:val="26"/>
        </w:rPr>
        <w:t>saúde</w:t>
      </w:r>
      <w:r w:rsidR="00137556" w:rsidRPr="00C00C01">
        <w:rPr>
          <w:rFonts w:ascii="Cambria" w:hAnsi="Cambria" w:cs="Calibri"/>
          <w:sz w:val="24"/>
          <w:szCs w:val="26"/>
        </w:rPr>
        <w:t xml:space="preserve"> e aprendizagem, bem como profissional, de modo que a intervenção do estado, por meio da assistência social, torna-se imperativa.</w:t>
      </w:r>
    </w:p>
    <w:p w14:paraId="66513991" w14:textId="77777777" w:rsidR="008208E6" w:rsidRPr="00C00C01" w:rsidRDefault="008208E6" w:rsidP="00BB07C9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>De mesmo modo, eis o entendimento jurisprudencial:</w:t>
      </w:r>
    </w:p>
    <w:p w14:paraId="551A4C49" w14:textId="77777777" w:rsidR="008208E6" w:rsidRPr="00C00C01" w:rsidRDefault="008208E6" w:rsidP="00BB07C9">
      <w:pPr>
        <w:spacing w:before="100" w:beforeAutospacing="1" w:after="100" w:afterAutospacing="1" w:line="360" w:lineRule="auto"/>
        <w:ind w:left="2268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color w:val="000000"/>
          <w:sz w:val="22"/>
        </w:rPr>
        <w:t xml:space="preserve">CONCESSÃO DE BENEFÍCIO ASSISTENCIAL. MENOR DE IDADE. CONDIÇÃO DE DEFICIENTE. SITUAÇÃO DE RISCO SOCIAL. REQUISITOS PREENCHIDOS. 1. O direito ao benefício assistencial pressupõe o preenchimento dos seguintes requisitos: a) condição de deficiente (incapacidade para o trabalho e para a vida independente, consoante a redação original do art. 20 da LOAS, ou impedimentos de longo prazo de natureza física, mental, intelectual ou sensorial, os quais, em interação com diversas barreiras, podem obstruir a participação plena e efetiva na sociedade em igualdade de condições com as demais pessoas, consoante a redação atual do referido dispositivo) ou idoso (neste caso, considerando-se, desde 1º de janeiro de 2004, a idade de 65 anos); e b) situação de risco social (estado de miserabilidade, hipossuficiência econômica ou situação de desamparo) da parte autora e de sua família. </w:t>
      </w:r>
      <w:r w:rsidRPr="00C00C01">
        <w:rPr>
          <w:rFonts w:ascii="Cambria" w:hAnsi="Cambria" w:cs="Calibri"/>
          <w:b/>
          <w:color w:val="000000"/>
          <w:sz w:val="22"/>
        </w:rPr>
        <w:t>2.</w:t>
      </w:r>
      <w:r w:rsidRPr="00C00C01">
        <w:rPr>
          <w:rFonts w:ascii="Cambria" w:hAnsi="Cambria" w:cs="Calibri"/>
          <w:color w:val="000000"/>
          <w:sz w:val="22"/>
        </w:rPr>
        <w:t xml:space="preserve"> </w:t>
      </w:r>
      <w:r w:rsidRPr="00C00C01">
        <w:rPr>
          <w:rFonts w:ascii="Cambria" w:hAnsi="Cambria" w:cs="Calibri"/>
          <w:b/>
          <w:color w:val="000000"/>
          <w:sz w:val="24"/>
          <w:u w:val="single"/>
        </w:rPr>
        <w:t xml:space="preserve">Inexiste impedimento à concessão do benefício assistencial de prestação continuada a menor de idade. Ao contrário, </w:t>
      </w:r>
      <w:r w:rsidRPr="00C00C01">
        <w:rPr>
          <w:rFonts w:ascii="Cambria" w:hAnsi="Cambria" w:cs="Calibri"/>
          <w:b/>
          <w:color w:val="000000"/>
          <w:sz w:val="24"/>
          <w:highlight w:val="yellow"/>
          <w:u w:val="single"/>
        </w:rPr>
        <w:t>a assistência social a crianças e adolescentes é prioritária em nosso País</w:t>
      </w:r>
      <w:r w:rsidRPr="00C00C01">
        <w:rPr>
          <w:rFonts w:ascii="Cambria" w:hAnsi="Cambria" w:cs="Calibri"/>
          <w:b/>
          <w:color w:val="000000"/>
          <w:sz w:val="24"/>
          <w:u w:val="single"/>
        </w:rPr>
        <w:t>, à luz do art. 203, incisos I e II, da Constituição Federal. Se o menor é deficiente, a proteção social é reforçada, conforme os incisos IV e V do mesmo artigo. Em matéria de assistência social, à vista do princípio da dignidade da pessoa humana, fundamento do Estado Democrático de Direito (CF, art. 1º, III), não é possível interpretação restritiva contrária aos que a Constituição e a lei manifestamente buscaram proteger</w:t>
      </w:r>
      <w:r w:rsidRPr="00C00C01">
        <w:rPr>
          <w:rFonts w:ascii="Cambria" w:hAnsi="Cambria" w:cs="Calibri"/>
          <w:b/>
          <w:color w:val="000000"/>
          <w:sz w:val="24"/>
        </w:rPr>
        <w:t>.</w:t>
      </w:r>
      <w:r w:rsidRPr="00C00C01">
        <w:rPr>
          <w:rFonts w:ascii="Cambria" w:hAnsi="Cambria" w:cs="Calibri"/>
          <w:b/>
          <w:color w:val="000000"/>
          <w:sz w:val="22"/>
        </w:rPr>
        <w:t xml:space="preserve"> Precedentes da Corte.</w:t>
      </w:r>
      <w:r w:rsidRPr="00C00C01">
        <w:rPr>
          <w:rFonts w:ascii="Cambria" w:hAnsi="Cambria" w:cs="Calibri"/>
          <w:color w:val="000000"/>
          <w:sz w:val="22"/>
        </w:rPr>
        <w:t xml:space="preserve"> 3. Comprovado o preenchimento dos requisitos legais, deve ser concedido o benefício em favor da parte autora, desde a data do requerimento administrativo (24-10-2007).   (TRF4, APELREEX 0003348-33.2012.404.9999, Sexta Turma, Relator Roger Raupp Rios, D.E. 03/04/2014</w:t>
      </w:r>
      <w:r w:rsidR="00DF6050" w:rsidRPr="00C00C01">
        <w:rPr>
          <w:rFonts w:ascii="Cambria" w:hAnsi="Cambria" w:cs="Calibri"/>
          <w:color w:val="000000"/>
          <w:sz w:val="22"/>
        </w:rPr>
        <w:t>, com grifos acrescidos</w:t>
      </w:r>
      <w:r w:rsidRPr="00C00C01">
        <w:rPr>
          <w:rFonts w:ascii="Cambria" w:hAnsi="Cambria" w:cs="Calibri"/>
          <w:color w:val="000000"/>
          <w:sz w:val="22"/>
        </w:rPr>
        <w:t>)</w:t>
      </w:r>
    </w:p>
    <w:p w14:paraId="6CED79D6" w14:textId="77777777" w:rsidR="00F041A2" w:rsidRPr="00C00C01" w:rsidRDefault="00DF6050" w:rsidP="00BB07C9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>De qualquer sorte, prudente destacar</w:t>
      </w:r>
      <w:r w:rsidR="00F041A2" w:rsidRPr="00C00C01">
        <w:rPr>
          <w:rFonts w:ascii="Cambria" w:hAnsi="Cambria" w:cs="Calibri"/>
          <w:sz w:val="24"/>
          <w:szCs w:val="26"/>
        </w:rPr>
        <w:t xml:space="preserve"> a súmula 29 da Turma Nacional de Uniformização. Veja-se:</w:t>
      </w:r>
    </w:p>
    <w:p w14:paraId="6D680777" w14:textId="77777777" w:rsidR="00F041A2" w:rsidRPr="00C00C01" w:rsidRDefault="00F041A2" w:rsidP="00BB07C9">
      <w:pPr>
        <w:spacing w:before="100" w:beforeAutospacing="1" w:after="100" w:afterAutospacing="1" w:line="360" w:lineRule="auto"/>
        <w:ind w:left="2268" w:firstLine="425"/>
        <w:jc w:val="both"/>
        <w:rPr>
          <w:rFonts w:ascii="Cambria" w:hAnsi="Cambria" w:cs="Calibri"/>
          <w:i/>
          <w:sz w:val="22"/>
          <w:szCs w:val="26"/>
        </w:rPr>
      </w:pPr>
      <w:r w:rsidRPr="00C00C01">
        <w:rPr>
          <w:rFonts w:ascii="Cambria" w:hAnsi="Cambria" w:cs="Calibri"/>
          <w:i/>
          <w:sz w:val="22"/>
          <w:szCs w:val="26"/>
        </w:rPr>
        <w:t>“Para os efeitos do artigo 20, §2º, da Lei nº 8.742 de 1993, incapacitada para a vida independente não só é aquela que impede as atividades mais elementares da pessoa, mas também a impossibilidade de prover seu próprio sustento.</w:t>
      </w:r>
      <w:r w:rsidR="00830712" w:rsidRPr="00C00C01">
        <w:rPr>
          <w:rFonts w:ascii="Cambria" w:hAnsi="Cambria" w:cs="Calibri"/>
          <w:i/>
          <w:sz w:val="22"/>
          <w:szCs w:val="26"/>
        </w:rPr>
        <w:t>”</w:t>
      </w:r>
    </w:p>
    <w:p w14:paraId="4AF362D5" w14:textId="77777777" w:rsidR="00DF6050" w:rsidRPr="00C00C01" w:rsidRDefault="000C7A55" w:rsidP="00BB07C9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>De outra banda, se encontra igualmente satisfeito, no caso em apreço, o requisito “</w:t>
      </w:r>
      <w:r w:rsidRPr="00C00C01">
        <w:rPr>
          <w:rFonts w:ascii="Cambria" w:hAnsi="Cambria" w:cs="Calibri"/>
          <w:i/>
          <w:sz w:val="24"/>
          <w:szCs w:val="26"/>
        </w:rPr>
        <w:t>renda</w:t>
      </w:r>
      <w:r w:rsidRPr="00C00C01">
        <w:rPr>
          <w:rFonts w:ascii="Cambria" w:hAnsi="Cambria" w:cs="Calibri"/>
          <w:sz w:val="24"/>
          <w:szCs w:val="26"/>
        </w:rPr>
        <w:t xml:space="preserve">”. </w:t>
      </w:r>
      <w:r w:rsidR="003F28E8" w:rsidRPr="00C00C01">
        <w:rPr>
          <w:rFonts w:ascii="Cambria" w:hAnsi="Cambria" w:cs="Calibri"/>
          <w:sz w:val="24"/>
          <w:szCs w:val="26"/>
        </w:rPr>
        <w:t>Isto, pois o grupo familiar da</w:t>
      </w:r>
      <w:r w:rsidRPr="00C00C01">
        <w:rPr>
          <w:rFonts w:ascii="Cambria" w:hAnsi="Cambria" w:cs="Calibri"/>
          <w:sz w:val="24"/>
          <w:szCs w:val="26"/>
        </w:rPr>
        <w:t xml:space="preserve"> Demandante é composto por </w:t>
      </w:r>
      <w:r w:rsidR="00BB07C9" w:rsidRPr="00C00C01">
        <w:rPr>
          <w:rFonts w:ascii="Cambria" w:hAnsi="Cambria" w:cs="Calibri"/>
          <w:b/>
          <w:sz w:val="24"/>
          <w:szCs w:val="26"/>
          <w:u w:val="single"/>
        </w:rPr>
        <w:t>quatro</w:t>
      </w:r>
      <w:r w:rsidR="00415A91" w:rsidRPr="00C00C01">
        <w:rPr>
          <w:rFonts w:ascii="Cambria" w:hAnsi="Cambria" w:cs="Calibri"/>
          <w:b/>
          <w:sz w:val="24"/>
          <w:szCs w:val="26"/>
          <w:u w:val="single"/>
        </w:rPr>
        <w:t xml:space="preserve"> pessoas</w:t>
      </w:r>
      <w:r w:rsidR="00415A91" w:rsidRPr="00C00C01">
        <w:rPr>
          <w:rFonts w:ascii="Cambria" w:hAnsi="Cambria" w:cs="Calibri"/>
          <w:sz w:val="24"/>
          <w:szCs w:val="26"/>
        </w:rPr>
        <w:t xml:space="preserve">: </w:t>
      </w:r>
      <w:r w:rsidR="00415A91" w:rsidRPr="00C00C01">
        <w:rPr>
          <w:rFonts w:ascii="Cambria" w:hAnsi="Cambria" w:cs="Calibri"/>
          <w:sz w:val="24"/>
          <w:szCs w:val="26"/>
          <w:u w:val="single"/>
        </w:rPr>
        <w:t xml:space="preserve">a Autora, seus pais e </w:t>
      </w:r>
      <w:r w:rsidR="00BB07C9" w:rsidRPr="00C00C01">
        <w:rPr>
          <w:rFonts w:ascii="Cambria" w:hAnsi="Cambria" w:cs="Calibri"/>
          <w:sz w:val="24"/>
          <w:szCs w:val="26"/>
          <w:u w:val="single"/>
        </w:rPr>
        <w:t>uma</w:t>
      </w:r>
      <w:r w:rsidR="00415A91" w:rsidRPr="00C00C01">
        <w:rPr>
          <w:rFonts w:ascii="Cambria" w:hAnsi="Cambria" w:cs="Calibri"/>
          <w:sz w:val="24"/>
          <w:szCs w:val="26"/>
          <w:u w:val="single"/>
        </w:rPr>
        <w:t xml:space="preserve"> irmã menor</w:t>
      </w:r>
      <w:r w:rsidR="00415A91" w:rsidRPr="00C00C01">
        <w:rPr>
          <w:rFonts w:ascii="Cambria" w:hAnsi="Cambria" w:cs="Calibri"/>
          <w:sz w:val="24"/>
          <w:szCs w:val="26"/>
        </w:rPr>
        <w:t>. Ademais, a</w:t>
      </w:r>
      <w:r w:rsidRPr="00C00C01">
        <w:rPr>
          <w:rFonts w:ascii="Cambria" w:hAnsi="Cambria" w:cs="Calibri"/>
          <w:sz w:val="24"/>
          <w:szCs w:val="26"/>
        </w:rPr>
        <w:t xml:space="preserve"> renda familiar provém </w:t>
      </w:r>
      <w:r w:rsidR="008C45ED" w:rsidRPr="00C00C01">
        <w:rPr>
          <w:rFonts w:ascii="Cambria" w:hAnsi="Cambria" w:cs="Calibri"/>
          <w:sz w:val="24"/>
          <w:szCs w:val="26"/>
        </w:rPr>
        <w:t xml:space="preserve">unicamente </w:t>
      </w:r>
      <w:r w:rsidR="00BB07C9" w:rsidRPr="00C00C01">
        <w:rPr>
          <w:rFonts w:ascii="Cambria" w:hAnsi="Cambria" w:cs="Calibri"/>
          <w:sz w:val="24"/>
          <w:szCs w:val="26"/>
        </w:rPr>
        <w:t>da verba auferida pelo</w:t>
      </w:r>
      <w:r w:rsidR="00DF6050" w:rsidRPr="00C00C01">
        <w:rPr>
          <w:rFonts w:ascii="Cambria" w:hAnsi="Cambria" w:cs="Calibri"/>
          <w:sz w:val="24"/>
          <w:szCs w:val="26"/>
        </w:rPr>
        <w:t xml:space="preserve"> Sr. </w:t>
      </w:r>
      <w:r w:rsidR="00F03B70" w:rsidRPr="00C00C01">
        <w:rPr>
          <w:rFonts w:ascii="Cambria" w:hAnsi="Cambria" w:cs="Calibri"/>
          <w:sz w:val="24"/>
          <w:szCs w:val="26"/>
        </w:rPr>
        <w:t>xxxxx</w:t>
      </w:r>
      <w:r w:rsidR="00DF6050" w:rsidRPr="00C00C01">
        <w:rPr>
          <w:rFonts w:ascii="Cambria" w:hAnsi="Cambria" w:cs="Calibri"/>
          <w:sz w:val="24"/>
          <w:szCs w:val="26"/>
        </w:rPr>
        <w:t xml:space="preserve">, </w:t>
      </w:r>
      <w:r w:rsidR="00BB07C9" w:rsidRPr="00C00C01">
        <w:rPr>
          <w:rFonts w:ascii="Cambria" w:hAnsi="Cambria" w:cs="Calibri"/>
          <w:sz w:val="24"/>
          <w:szCs w:val="26"/>
        </w:rPr>
        <w:t>pai</w:t>
      </w:r>
      <w:r w:rsidR="00DF6050" w:rsidRPr="00C00C01">
        <w:rPr>
          <w:rFonts w:ascii="Cambria" w:hAnsi="Cambria" w:cs="Calibri"/>
          <w:sz w:val="24"/>
          <w:szCs w:val="26"/>
        </w:rPr>
        <w:t xml:space="preserve"> da Demandante, no valor de R$ </w:t>
      </w:r>
      <w:r w:rsidR="00F03B70" w:rsidRPr="00C00C01">
        <w:rPr>
          <w:rFonts w:ascii="Cambria" w:hAnsi="Cambria" w:cs="Calibri"/>
          <w:sz w:val="24"/>
          <w:szCs w:val="26"/>
        </w:rPr>
        <w:t>xxx</w:t>
      </w:r>
      <w:r w:rsidR="00DF6050" w:rsidRPr="00C00C01">
        <w:rPr>
          <w:rFonts w:ascii="Cambria" w:hAnsi="Cambria" w:cs="Calibri"/>
          <w:sz w:val="24"/>
          <w:szCs w:val="26"/>
        </w:rPr>
        <w:t>,</w:t>
      </w:r>
      <w:r w:rsidR="00F03B70" w:rsidRPr="00C00C01">
        <w:rPr>
          <w:rFonts w:ascii="Cambria" w:hAnsi="Cambria" w:cs="Calibri"/>
          <w:sz w:val="24"/>
          <w:szCs w:val="26"/>
        </w:rPr>
        <w:t>xx</w:t>
      </w:r>
      <w:r w:rsidR="00DF6050" w:rsidRPr="00C00C01">
        <w:rPr>
          <w:rFonts w:ascii="Cambria" w:hAnsi="Cambria" w:cs="Calibri"/>
          <w:sz w:val="24"/>
          <w:szCs w:val="26"/>
        </w:rPr>
        <w:t>.</w:t>
      </w:r>
    </w:p>
    <w:p w14:paraId="76234FEE" w14:textId="77777777" w:rsidR="00FD32CA" w:rsidRPr="00C00C01" w:rsidRDefault="00FD32CA" w:rsidP="00BB07C9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 xml:space="preserve">Dito isso, tem-se que a Requerente vive em uma situação de </w:t>
      </w:r>
      <w:r w:rsidRPr="00C00C01">
        <w:rPr>
          <w:rFonts w:ascii="Cambria" w:hAnsi="Cambria" w:cs="Calibri"/>
          <w:b/>
          <w:sz w:val="24"/>
          <w:szCs w:val="26"/>
        </w:rPr>
        <w:t>miserabilidade</w:t>
      </w:r>
      <w:r w:rsidRPr="00C00C01">
        <w:rPr>
          <w:rFonts w:ascii="Cambria" w:hAnsi="Cambria" w:cs="Calibri"/>
          <w:sz w:val="24"/>
          <w:szCs w:val="26"/>
        </w:rPr>
        <w:t xml:space="preserve">, onde a renda total do grupo familiar é </w:t>
      </w:r>
      <w:r w:rsidRPr="00C00C01">
        <w:rPr>
          <w:rFonts w:ascii="Cambria" w:hAnsi="Cambria" w:cs="Calibri"/>
          <w:sz w:val="24"/>
          <w:szCs w:val="26"/>
          <w:u w:val="single"/>
        </w:rPr>
        <w:t>insuficiente para garantir seu sustento com dignidade</w:t>
      </w:r>
      <w:r w:rsidRPr="00C00C01">
        <w:rPr>
          <w:rFonts w:ascii="Cambria" w:hAnsi="Cambria" w:cs="Calibri"/>
          <w:sz w:val="24"/>
          <w:szCs w:val="26"/>
        </w:rPr>
        <w:t xml:space="preserve">. Assim, </w:t>
      </w:r>
      <w:r w:rsidRPr="00C00C01">
        <w:rPr>
          <w:rFonts w:ascii="Cambria" w:hAnsi="Cambria" w:cs="Calibri"/>
          <w:b/>
          <w:sz w:val="24"/>
          <w:szCs w:val="26"/>
        </w:rPr>
        <w:t>prudente seja concedido o benefício de prestação continuada à Demandante</w:t>
      </w:r>
      <w:r w:rsidRPr="00C00C01">
        <w:rPr>
          <w:rFonts w:ascii="Cambria" w:hAnsi="Cambria" w:cs="Calibri"/>
          <w:sz w:val="24"/>
          <w:szCs w:val="26"/>
        </w:rPr>
        <w:t xml:space="preserve">, pois, </w:t>
      </w:r>
      <w:r w:rsidRPr="00C00C01">
        <w:rPr>
          <w:rFonts w:ascii="Cambria" w:hAnsi="Cambria" w:cs="Calibri"/>
          <w:sz w:val="24"/>
          <w:szCs w:val="24"/>
        </w:rPr>
        <w:t xml:space="preserve">não somente ela seja pessoa portadora de deficiência (nos termos da legislação relacionada à matéria), </w:t>
      </w:r>
      <w:r w:rsidRPr="00C00C01">
        <w:rPr>
          <w:rFonts w:ascii="Cambria" w:hAnsi="Cambria" w:cs="Calibri"/>
          <w:b/>
          <w:sz w:val="24"/>
          <w:szCs w:val="24"/>
        </w:rPr>
        <w:t>também vive em estado de profunda e lastimável miséria</w:t>
      </w:r>
      <w:r w:rsidRPr="00C00C01">
        <w:rPr>
          <w:rFonts w:ascii="Cambria" w:hAnsi="Cambria" w:cs="Calibri"/>
          <w:sz w:val="24"/>
          <w:szCs w:val="24"/>
        </w:rPr>
        <w:t>, carecendo do devido amparo estatal</w:t>
      </w:r>
      <w:r w:rsidRPr="00C00C01">
        <w:rPr>
          <w:rFonts w:ascii="Cambria" w:hAnsi="Cambria" w:cs="Calibri"/>
          <w:b/>
          <w:sz w:val="24"/>
          <w:szCs w:val="24"/>
        </w:rPr>
        <w:t>.</w:t>
      </w:r>
    </w:p>
    <w:p w14:paraId="43BE5366" w14:textId="77777777" w:rsidR="007F2622" w:rsidRPr="00C00C01" w:rsidRDefault="007F2622" w:rsidP="00BB07C9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>Sendo assim, após</w:t>
      </w:r>
      <w:r w:rsidR="0006133E" w:rsidRPr="00C00C01">
        <w:rPr>
          <w:rFonts w:ascii="Cambria" w:hAnsi="Cambria" w:cs="Calibri"/>
          <w:sz w:val="24"/>
          <w:szCs w:val="26"/>
        </w:rPr>
        <w:t xml:space="preserve"> a instrução processual</w:t>
      </w:r>
      <w:r w:rsidR="00F16949" w:rsidRPr="00C00C01">
        <w:rPr>
          <w:rFonts w:ascii="Cambria" w:hAnsi="Cambria" w:cs="Calibri"/>
          <w:sz w:val="24"/>
          <w:szCs w:val="26"/>
        </w:rPr>
        <w:t>,</w:t>
      </w:r>
      <w:r w:rsidRPr="00C00C01">
        <w:rPr>
          <w:rFonts w:ascii="Cambria" w:hAnsi="Cambria" w:cs="Calibri"/>
          <w:sz w:val="24"/>
          <w:szCs w:val="26"/>
        </w:rPr>
        <w:t xml:space="preserve"> </w:t>
      </w:r>
      <w:r w:rsidR="004B5138" w:rsidRPr="00C00C01">
        <w:rPr>
          <w:rFonts w:ascii="Cambria" w:hAnsi="Cambria" w:cs="Calibri"/>
          <w:sz w:val="24"/>
          <w:szCs w:val="26"/>
        </w:rPr>
        <w:t>restará</w:t>
      </w:r>
      <w:r w:rsidR="00097D50" w:rsidRPr="00C00C01">
        <w:rPr>
          <w:rFonts w:ascii="Cambria" w:hAnsi="Cambria" w:cs="Calibri"/>
          <w:sz w:val="24"/>
          <w:szCs w:val="26"/>
        </w:rPr>
        <w:t xml:space="preserve"> plenamente</w:t>
      </w:r>
      <w:r w:rsidR="004B5138" w:rsidRPr="00C00C01">
        <w:rPr>
          <w:rFonts w:ascii="Cambria" w:hAnsi="Cambria" w:cs="Calibri"/>
          <w:sz w:val="24"/>
          <w:szCs w:val="26"/>
        </w:rPr>
        <w:t xml:space="preserve"> </w:t>
      </w:r>
      <w:r w:rsidR="00A47B2F" w:rsidRPr="00C00C01">
        <w:rPr>
          <w:rFonts w:ascii="Cambria" w:hAnsi="Cambria" w:cs="Calibri"/>
          <w:sz w:val="24"/>
          <w:szCs w:val="26"/>
        </w:rPr>
        <w:t>com</w:t>
      </w:r>
      <w:r w:rsidR="001B6461" w:rsidRPr="00C00C01">
        <w:rPr>
          <w:rFonts w:ascii="Cambria" w:hAnsi="Cambria" w:cs="Calibri"/>
          <w:sz w:val="24"/>
          <w:szCs w:val="26"/>
        </w:rPr>
        <w:t>provado que a</w:t>
      </w:r>
      <w:r w:rsidRPr="00C00C01">
        <w:rPr>
          <w:rFonts w:ascii="Cambria" w:hAnsi="Cambria" w:cs="Calibri"/>
          <w:sz w:val="24"/>
          <w:szCs w:val="26"/>
        </w:rPr>
        <w:t xml:space="preserve"> Autor</w:t>
      </w:r>
      <w:r w:rsidR="001B6461" w:rsidRPr="00C00C01">
        <w:rPr>
          <w:rFonts w:ascii="Cambria" w:hAnsi="Cambria" w:cs="Calibri"/>
          <w:sz w:val="24"/>
          <w:szCs w:val="26"/>
        </w:rPr>
        <w:t>a</w:t>
      </w:r>
      <w:r w:rsidRPr="00C00C01">
        <w:rPr>
          <w:rFonts w:ascii="Cambria" w:hAnsi="Cambria" w:cs="Calibri"/>
          <w:sz w:val="24"/>
          <w:szCs w:val="26"/>
        </w:rPr>
        <w:t xml:space="preserve"> satisfaz todos os requisitos necessários à percepção do benefício pleiteado.</w:t>
      </w:r>
    </w:p>
    <w:p w14:paraId="7792464B" w14:textId="77777777" w:rsidR="00736100" w:rsidRPr="00C00C01" w:rsidRDefault="00736100" w:rsidP="00BB07C9">
      <w:pPr>
        <w:spacing w:before="100" w:beforeAutospacing="1" w:after="100" w:afterAutospacing="1" w:line="360" w:lineRule="auto"/>
        <w:ind w:firstLine="1701"/>
        <w:jc w:val="both"/>
        <w:rPr>
          <w:rFonts w:ascii="Cambria" w:hAnsi="Cambria" w:cs="Calibri"/>
          <w:sz w:val="2"/>
        </w:rPr>
      </w:pPr>
    </w:p>
    <w:p w14:paraId="419FAE12" w14:textId="77777777" w:rsidR="00736100" w:rsidRPr="00C00C01" w:rsidRDefault="00736100" w:rsidP="00BB07C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before="100" w:beforeAutospacing="1" w:after="100" w:afterAutospacing="1" w:line="360" w:lineRule="auto"/>
        <w:jc w:val="center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b/>
          <w:sz w:val="24"/>
          <w:szCs w:val="26"/>
        </w:rPr>
        <w:t>TUTELA DE URGÊNCIA</w:t>
      </w:r>
    </w:p>
    <w:p w14:paraId="25E5C813" w14:textId="77777777" w:rsidR="00736100" w:rsidRPr="00C00C01" w:rsidRDefault="00736100" w:rsidP="00BB0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jc w:val="both"/>
        <w:rPr>
          <w:rFonts w:ascii="Cambria" w:hAnsi="Cambria" w:cs="Calibri"/>
          <w:b/>
          <w:sz w:val="24"/>
          <w:szCs w:val="26"/>
        </w:rPr>
      </w:pPr>
      <w:r w:rsidRPr="00C00C01">
        <w:rPr>
          <w:rFonts w:ascii="Cambria" w:hAnsi="Cambria" w:cs="Calibri"/>
          <w:b/>
          <w:sz w:val="24"/>
          <w:szCs w:val="26"/>
        </w:rPr>
        <w:t xml:space="preserve">ENTENDE </w:t>
      </w:r>
      <w:r w:rsidR="00A12606" w:rsidRPr="00C00C01">
        <w:rPr>
          <w:rFonts w:ascii="Cambria" w:hAnsi="Cambria" w:cs="Calibri"/>
          <w:b/>
          <w:sz w:val="24"/>
          <w:szCs w:val="26"/>
        </w:rPr>
        <w:t>A</w:t>
      </w:r>
      <w:r w:rsidRPr="00C00C01">
        <w:rPr>
          <w:rFonts w:ascii="Cambria" w:hAnsi="Cambria" w:cs="Calibri"/>
          <w:b/>
          <w:sz w:val="24"/>
          <w:szCs w:val="26"/>
        </w:rPr>
        <w:t xml:space="preserve"> AUTOR</w:t>
      </w:r>
      <w:r w:rsidR="00A12606" w:rsidRPr="00C00C01">
        <w:rPr>
          <w:rFonts w:ascii="Cambria" w:hAnsi="Cambria" w:cs="Calibri"/>
          <w:b/>
          <w:sz w:val="24"/>
          <w:szCs w:val="26"/>
        </w:rPr>
        <w:t>A</w:t>
      </w:r>
      <w:r w:rsidRPr="00C00C01">
        <w:rPr>
          <w:rFonts w:ascii="Cambria" w:hAnsi="Cambria" w:cs="Calibri"/>
          <w:b/>
          <w:sz w:val="24"/>
          <w:szCs w:val="26"/>
        </w:rPr>
        <w:t xml:space="preserve"> QUE A ANÁLISE DA MEDIDA ANTECIPATÓRIA PODERÁ SER MELHOR APRECIADA </w:t>
      </w:r>
      <w:r w:rsidRPr="00C00C01">
        <w:rPr>
          <w:rFonts w:ascii="Cambria" w:hAnsi="Cambria" w:cs="Calibri"/>
          <w:b/>
          <w:sz w:val="24"/>
          <w:szCs w:val="26"/>
          <w:u w:val="single"/>
        </w:rPr>
        <w:t>EM SENTENÇA</w:t>
      </w:r>
      <w:r w:rsidRPr="00C00C01">
        <w:rPr>
          <w:rFonts w:ascii="Cambria" w:hAnsi="Cambria" w:cs="Calibri"/>
          <w:b/>
          <w:sz w:val="24"/>
          <w:szCs w:val="26"/>
        </w:rPr>
        <w:t>.</w:t>
      </w:r>
    </w:p>
    <w:p w14:paraId="7B394B14" w14:textId="77777777" w:rsidR="00736100" w:rsidRPr="00C00C01" w:rsidRDefault="001B6461" w:rsidP="00BB07C9">
      <w:pPr>
        <w:pStyle w:val="Corpodetexto"/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  <w:lang w:val="pt-BR"/>
        </w:rPr>
        <w:t>A</w:t>
      </w:r>
      <w:r w:rsidR="00D642CB" w:rsidRPr="00C00C01">
        <w:rPr>
          <w:rFonts w:ascii="Cambria" w:hAnsi="Cambria" w:cs="Calibri"/>
          <w:sz w:val="24"/>
          <w:szCs w:val="26"/>
          <w:lang w:val="pt-BR"/>
        </w:rPr>
        <w:t xml:space="preserve"> Demandante</w:t>
      </w:r>
      <w:r w:rsidR="00736100" w:rsidRPr="00C00C01">
        <w:rPr>
          <w:rFonts w:ascii="Cambria" w:hAnsi="Cambria" w:cs="Calibri"/>
          <w:sz w:val="24"/>
          <w:szCs w:val="26"/>
        </w:rPr>
        <w:t xml:space="preserve"> necessita da concessão do benefício em tela para custear a própria vida, tendo em vista que não reúne condições de prover seu sustento, nem </w:t>
      </w:r>
      <w:r w:rsidR="00F03B70" w:rsidRPr="00C00C01">
        <w:rPr>
          <w:rFonts w:ascii="Cambria" w:hAnsi="Cambria" w:cs="Calibri"/>
          <w:sz w:val="24"/>
          <w:szCs w:val="26"/>
        </w:rPr>
        <w:t>o ter</w:t>
      </w:r>
      <w:r w:rsidR="00736100" w:rsidRPr="00C00C01">
        <w:rPr>
          <w:rFonts w:ascii="Cambria" w:hAnsi="Cambria" w:cs="Calibri"/>
          <w:sz w:val="24"/>
          <w:szCs w:val="26"/>
        </w:rPr>
        <w:t xml:space="preserve"> provido por sua família. </w:t>
      </w:r>
    </w:p>
    <w:p w14:paraId="600237B9" w14:textId="77777777" w:rsidR="00736100" w:rsidRPr="00C00C01" w:rsidRDefault="00736100" w:rsidP="00BB07C9">
      <w:pPr>
        <w:pStyle w:val="Corpodetexto"/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  <w:lang w:val="pt-BR"/>
        </w:rPr>
      </w:pPr>
      <w:r w:rsidRPr="00C00C01">
        <w:rPr>
          <w:rFonts w:ascii="Cambria" w:hAnsi="Cambria" w:cs="Calibri"/>
          <w:sz w:val="24"/>
          <w:szCs w:val="26"/>
        </w:rPr>
        <w:t xml:space="preserve">Por outro lado, vale ressaltar que os requisitos exigidos para a concessão do benefício se confundem com os necessários para o deferimento desta medida antecipatória, motivo pelo qual, </w:t>
      </w:r>
      <w:r w:rsidRPr="00C00C01">
        <w:rPr>
          <w:rFonts w:ascii="Cambria" w:hAnsi="Cambria" w:cs="Calibri"/>
          <w:sz w:val="24"/>
          <w:szCs w:val="26"/>
          <w:u w:val="single"/>
        </w:rPr>
        <w:t>em sentença</w:t>
      </w:r>
      <w:r w:rsidRPr="00C00C01">
        <w:rPr>
          <w:rFonts w:ascii="Cambria" w:hAnsi="Cambria" w:cs="Calibri"/>
          <w:sz w:val="24"/>
          <w:szCs w:val="26"/>
        </w:rPr>
        <w:t>, se tor</w:t>
      </w:r>
      <w:r w:rsidR="00877F6D" w:rsidRPr="00C00C01">
        <w:rPr>
          <w:rFonts w:ascii="Cambria" w:hAnsi="Cambria" w:cs="Calibri"/>
          <w:sz w:val="24"/>
          <w:szCs w:val="26"/>
        </w:rPr>
        <w:t>nará imperiosa a sua concessão.</w:t>
      </w:r>
    </w:p>
    <w:p w14:paraId="50209EFB" w14:textId="77777777" w:rsidR="00D91730" w:rsidRPr="00C00C01" w:rsidRDefault="00CB3939" w:rsidP="00BB07C9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>Assim, após a realização da</w:t>
      </w:r>
      <w:r w:rsidR="00736100" w:rsidRPr="00C00C01">
        <w:rPr>
          <w:rFonts w:ascii="Cambria" w:hAnsi="Cambria" w:cs="Calibri"/>
          <w:sz w:val="24"/>
          <w:szCs w:val="26"/>
        </w:rPr>
        <w:t xml:space="preserve"> perícia pertinente ao caso, ficará claro que </w:t>
      </w:r>
      <w:r w:rsidR="001B6461" w:rsidRPr="00C00C01">
        <w:rPr>
          <w:rFonts w:ascii="Cambria" w:hAnsi="Cambria" w:cs="Calibri"/>
          <w:sz w:val="24"/>
          <w:szCs w:val="26"/>
        </w:rPr>
        <w:t>a</w:t>
      </w:r>
      <w:r w:rsidR="00736100" w:rsidRPr="00C00C01">
        <w:rPr>
          <w:rFonts w:ascii="Cambria" w:hAnsi="Cambria" w:cs="Calibri"/>
          <w:sz w:val="24"/>
          <w:szCs w:val="26"/>
        </w:rPr>
        <w:t xml:space="preserve"> </w:t>
      </w:r>
      <w:r w:rsidR="00A23302" w:rsidRPr="00C00C01">
        <w:rPr>
          <w:rFonts w:ascii="Cambria" w:hAnsi="Cambria" w:cs="Calibri"/>
          <w:sz w:val="24"/>
          <w:szCs w:val="26"/>
        </w:rPr>
        <w:t>R</w:t>
      </w:r>
      <w:r w:rsidR="00736100" w:rsidRPr="00C00C01">
        <w:rPr>
          <w:rFonts w:ascii="Cambria" w:hAnsi="Cambria" w:cs="Calibri"/>
          <w:sz w:val="24"/>
          <w:szCs w:val="26"/>
        </w:rPr>
        <w:t xml:space="preserve">equerente preenche todos os requisitos necessários para o deferimento da antecipação de tutela, tendo em vista que o laudo socioeconômico fará prova inequívoca do estado de miserabilidade, bem como o laudo médico </w:t>
      </w:r>
      <w:r w:rsidR="00AB559A" w:rsidRPr="00C00C01">
        <w:rPr>
          <w:rFonts w:ascii="Cambria" w:hAnsi="Cambria" w:cs="Calibri"/>
          <w:sz w:val="24"/>
          <w:szCs w:val="26"/>
        </w:rPr>
        <w:t>pericial não deixará</w:t>
      </w:r>
      <w:r w:rsidR="00736100" w:rsidRPr="00C00C01">
        <w:rPr>
          <w:rFonts w:ascii="Cambria" w:hAnsi="Cambria" w:cs="Calibri"/>
          <w:sz w:val="24"/>
          <w:szCs w:val="26"/>
        </w:rPr>
        <w:t xml:space="preserve"> dúvidas quanto à moléstia incapacitante, tornando, assim, todas as alegações </w:t>
      </w:r>
      <w:r w:rsidR="00736100" w:rsidRPr="00C00C01">
        <w:rPr>
          <w:rFonts w:ascii="Cambria" w:hAnsi="Cambria" w:cs="Calibri"/>
          <w:i/>
          <w:sz w:val="24"/>
          <w:szCs w:val="26"/>
        </w:rPr>
        <w:t>verossímeis</w:t>
      </w:r>
      <w:r w:rsidR="00736100" w:rsidRPr="00C00C01">
        <w:rPr>
          <w:rFonts w:ascii="Cambria" w:hAnsi="Cambria" w:cs="Calibri"/>
          <w:sz w:val="24"/>
          <w:szCs w:val="26"/>
        </w:rPr>
        <w:t xml:space="preserve">. O </w:t>
      </w:r>
      <w:r w:rsidR="00736100" w:rsidRPr="00C00C01">
        <w:rPr>
          <w:rFonts w:ascii="Cambria" w:hAnsi="Cambria" w:cs="Calibri"/>
          <w:i/>
          <w:sz w:val="24"/>
          <w:szCs w:val="26"/>
        </w:rPr>
        <w:t>periculum in mora</w:t>
      </w:r>
      <w:r w:rsidR="00736100" w:rsidRPr="00C00C01">
        <w:rPr>
          <w:rFonts w:ascii="Cambria" w:hAnsi="Cambria" w:cs="Calibri"/>
          <w:sz w:val="24"/>
          <w:szCs w:val="26"/>
        </w:rPr>
        <w:t xml:space="preserve"> se configura pelo fato de que se continuar privada do recebimento do benefício, </w:t>
      </w:r>
      <w:r w:rsidR="001B6461" w:rsidRPr="00C00C01">
        <w:rPr>
          <w:rFonts w:ascii="Cambria" w:hAnsi="Cambria" w:cs="Calibri"/>
          <w:b/>
          <w:sz w:val="24"/>
          <w:szCs w:val="26"/>
        </w:rPr>
        <w:t>a</w:t>
      </w:r>
      <w:r w:rsidR="00AB559A" w:rsidRPr="00C00C01">
        <w:rPr>
          <w:rFonts w:ascii="Cambria" w:hAnsi="Cambria" w:cs="Calibri"/>
          <w:b/>
          <w:sz w:val="24"/>
          <w:szCs w:val="26"/>
        </w:rPr>
        <w:t xml:space="preserve"> Autor</w:t>
      </w:r>
      <w:r w:rsidR="001B6461" w:rsidRPr="00C00C01">
        <w:rPr>
          <w:rFonts w:ascii="Cambria" w:hAnsi="Cambria" w:cs="Calibri"/>
          <w:b/>
          <w:sz w:val="24"/>
          <w:szCs w:val="26"/>
        </w:rPr>
        <w:t>a</w:t>
      </w:r>
      <w:r w:rsidR="00736100" w:rsidRPr="00C00C01">
        <w:rPr>
          <w:rFonts w:ascii="Cambria" w:hAnsi="Cambria" w:cs="Calibri"/>
          <w:b/>
          <w:sz w:val="24"/>
          <w:szCs w:val="26"/>
        </w:rPr>
        <w:t xml:space="preserve"> terá seu sustento prejudicado</w:t>
      </w:r>
      <w:r w:rsidR="00E76CBA" w:rsidRPr="00C00C01">
        <w:rPr>
          <w:rFonts w:ascii="Cambria" w:hAnsi="Cambria" w:cs="Calibri"/>
          <w:b/>
          <w:sz w:val="24"/>
          <w:szCs w:val="26"/>
        </w:rPr>
        <w:t xml:space="preserve">, tendo em vista o </w:t>
      </w:r>
      <w:r w:rsidR="00E76CBA" w:rsidRPr="00C00C01">
        <w:rPr>
          <w:rFonts w:ascii="Cambria" w:hAnsi="Cambria" w:cs="Calibri"/>
          <w:b/>
          <w:sz w:val="24"/>
          <w:szCs w:val="26"/>
          <w:u w:val="single"/>
        </w:rPr>
        <w:t>caráter alimentar</w:t>
      </w:r>
      <w:r w:rsidR="00E76CBA" w:rsidRPr="00C00C01">
        <w:rPr>
          <w:rFonts w:ascii="Cambria" w:hAnsi="Cambria" w:cs="Calibri"/>
          <w:b/>
          <w:sz w:val="24"/>
          <w:szCs w:val="26"/>
        </w:rPr>
        <w:t xml:space="preserve"> do benefício</w:t>
      </w:r>
      <w:r w:rsidR="00736100" w:rsidRPr="00C00C01">
        <w:rPr>
          <w:rFonts w:ascii="Cambria" w:hAnsi="Cambria" w:cs="Calibri"/>
          <w:b/>
          <w:sz w:val="24"/>
          <w:szCs w:val="26"/>
        </w:rPr>
        <w:t>.</w:t>
      </w:r>
    </w:p>
    <w:p w14:paraId="0E7FD6CF" w14:textId="77777777" w:rsidR="00736100" w:rsidRPr="00C00C01" w:rsidRDefault="00736100" w:rsidP="00BB07C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before="100" w:beforeAutospacing="1" w:after="100" w:afterAutospacing="1" w:line="360" w:lineRule="auto"/>
        <w:jc w:val="center"/>
        <w:rPr>
          <w:rFonts w:ascii="Cambria" w:hAnsi="Cambria" w:cs="Calibri"/>
          <w:b/>
          <w:sz w:val="24"/>
          <w:szCs w:val="26"/>
        </w:rPr>
      </w:pPr>
      <w:r w:rsidRPr="00C00C01">
        <w:rPr>
          <w:rFonts w:ascii="Cambria" w:hAnsi="Cambria" w:cs="Calibri"/>
          <w:b/>
          <w:sz w:val="24"/>
          <w:szCs w:val="26"/>
        </w:rPr>
        <w:t>PEDIDO</w:t>
      </w:r>
      <w:r w:rsidR="0094683D" w:rsidRPr="00C00C01">
        <w:rPr>
          <w:rFonts w:ascii="Cambria" w:hAnsi="Cambria" w:cs="Calibri"/>
          <w:b/>
          <w:sz w:val="24"/>
          <w:szCs w:val="26"/>
        </w:rPr>
        <w:t>S</w:t>
      </w:r>
    </w:p>
    <w:p w14:paraId="59606B96" w14:textId="77777777" w:rsidR="00311AD3" w:rsidRPr="00C00C01" w:rsidRDefault="00311AD3" w:rsidP="00BB07C9">
      <w:pPr>
        <w:spacing w:before="100" w:beforeAutospacing="1" w:after="100" w:afterAutospacing="1" w:line="360" w:lineRule="auto"/>
        <w:ind w:firstLine="360"/>
        <w:jc w:val="both"/>
        <w:rPr>
          <w:rFonts w:ascii="Cambria" w:hAnsi="Cambria" w:cs="Calibri"/>
          <w:b/>
          <w:sz w:val="2"/>
          <w:szCs w:val="26"/>
        </w:rPr>
      </w:pPr>
    </w:p>
    <w:p w14:paraId="630C2FA8" w14:textId="77777777" w:rsidR="00736100" w:rsidRPr="00C00C01" w:rsidRDefault="00736100" w:rsidP="00BB07C9">
      <w:pPr>
        <w:spacing w:before="100" w:beforeAutospacing="1" w:after="100" w:afterAutospacing="1" w:line="360" w:lineRule="auto"/>
        <w:ind w:firstLine="360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b/>
          <w:sz w:val="24"/>
          <w:szCs w:val="26"/>
        </w:rPr>
        <w:t>FACE AO EXPOSTO</w:t>
      </w:r>
      <w:r w:rsidRPr="00C00C01">
        <w:rPr>
          <w:rFonts w:ascii="Cambria" w:hAnsi="Cambria" w:cs="Calibri"/>
          <w:sz w:val="24"/>
          <w:szCs w:val="26"/>
        </w:rPr>
        <w:t>, requer a Vossa Excelência:</w:t>
      </w:r>
    </w:p>
    <w:p w14:paraId="658D3BE3" w14:textId="77777777" w:rsidR="00845699" w:rsidRPr="00C00C01" w:rsidRDefault="00845699" w:rsidP="00BB07C9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>O recebimento e o deferim</w:t>
      </w:r>
      <w:r w:rsidR="001D1911" w:rsidRPr="00C00C01">
        <w:rPr>
          <w:rFonts w:ascii="Cambria" w:hAnsi="Cambria" w:cs="Calibri"/>
          <w:sz w:val="24"/>
          <w:szCs w:val="26"/>
        </w:rPr>
        <w:t>ento da presente peça inaugural;</w:t>
      </w:r>
    </w:p>
    <w:p w14:paraId="763F56F7" w14:textId="77777777" w:rsidR="00A55825" w:rsidRPr="00C00C01" w:rsidRDefault="0045192D" w:rsidP="00BB07C9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 xml:space="preserve">A concessão do benefício da </w:t>
      </w:r>
      <w:r w:rsidR="009655BE" w:rsidRPr="00C00C01">
        <w:rPr>
          <w:rFonts w:ascii="Cambria" w:hAnsi="Cambria" w:cs="Calibri"/>
          <w:b/>
          <w:i/>
          <w:sz w:val="24"/>
          <w:szCs w:val="26"/>
        </w:rPr>
        <w:t>Assistência Judiciária Gratuita</w:t>
      </w:r>
      <w:r w:rsidRPr="00C00C01">
        <w:rPr>
          <w:rFonts w:ascii="Cambria" w:hAnsi="Cambria" w:cs="Calibri"/>
          <w:sz w:val="24"/>
          <w:szCs w:val="26"/>
        </w:rPr>
        <w:t xml:space="preserve">, por ser </w:t>
      </w:r>
      <w:r w:rsidR="00690E16" w:rsidRPr="00C00C01">
        <w:rPr>
          <w:rFonts w:ascii="Cambria" w:hAnsi="Cambria" w:cs="Calibri"/>
          <w:sz w:val="24"/>
          <w:szCs w:val="26"/>
        </w:rPr>
        <w:t>a</w:t>
      </w:r>
      <w:r w:rsidR="00A208E3" w:rsidRPr="00C00C01">
        <w:rPr>
          <w:rFonts w:ascii="Cambria" w:hAnsi="Cambria" w:cs="Calibri"/>
          <w:sz w:val="24"/>
          <w:szCs w:val="26"/>
        </w:rPr>
        <w:t xml:space="preserve"> Autor</w:t>
      </w:r>
      <w:r w:rsidR="00690E16" w:rsidRPr="00C00C01">
        <w:rPr>
          <w:rFonts w:ascii="Cambria" w:hAnsi="Cambria" w:cs="Calibri"/>
          <w:sz w:val="24"/>
          <w:szCs w:val="26"/>
        </w:rPr>
        <w:t>a</w:t>
      </w:r>
      <w:r w:rsidRPr="00C00C01">
        <w:rPr>
          <w:rFonts w:ascii="Cambria" w:hAnsi="Cambria" w:cs="Calibri"/>
          <w:sz w:val="24"/>
          <w:szCs w:val="26"/>
        </w:rPr>
        <w:t xml:space="preserve"> pobre na acepção </w:t>
      </w:r>
      <w:r w:rsidR="00A55825" w:rsidRPr="00C00C01">
        <w:rPr>
          <w:rFonts w:ascii="Cambria" w:hAnsi="Cambria" w:cs="Calibri"/>
          <w:sz w:val="24"/>
          <w:szCs w:val="26"/>
        </w:rPr>
        <w:t>legal do termo.</w:t>
      </w:r>
    </w:p>
    <w:p w14:paraId="76F84A52" w14:textId="77777777" w:rsidR="00A55825" w:rsidRPr="00C00C01" w:rsidRDefault="00A55825" w:rsidP="00BB07C9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 xml:space="preserve">A citação do Instituto Nacional do Seguro Social - INSS, para, querendo, apresentar </w:t>
      </w:r>
      <w:r w:rsidR="00D91730" w:rsidRPr="00C00C01">
        <w:rPr>
          <w:rFonts w:ascii="Cambria" w:hAnsi="Cambria" w:cs="Calibri"/>
          <w:sz w:val="24"/>
          <w:szCs w:val="26"/>
        </w:rPr>
        <w:t>defesa</w:t>
      </w:r>
      <w:r w:rsidRPr="00C00C01">
        <w:rPr>
          <w:rFonts w:ascii="Cambria" w:hAnsi="Cambria" w:cs="Calibri"/>
          <w:sz w:val="24"/>
          <w:szCs w:val="26"/>
        </w:rPr>
        <w:t>;</w:t>
      </w:r>
    </w:p>
    <w:p w14:paraId="2E483117" w14:textId="77777777" w:rsidR="00A55825" w:rsidRPr="00C00C01" w:rsidRDefault="00A55825" w:rsidP="00BB07C9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b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 xml:space="preserve">A produção de todos os meios de prova, </w:t>
      </w:r>
      <w:r w:rsidRPr="00C00C01">
        <w:rPr>
          <w:rFonts w:ascii="Cambria" w:hAnsi="Cambria" w:cs="Calibri"/>
          <w:b/>
          <w:sz w:val="24"/>
          <w:szCs w:val="26"/>
        </w:rPr>
        <w:t>principalmente a documental e a pericial;</w:t>
      </w:r>
    </w:p>
    <w:p w14:paraId="228FF83A" w14:textId="77777777" w:rsidR="00A55825" w:rsidRPr="00C00C01" w:rsidRDefault="00A55825" w:rsidP="00BB07C9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>O deferimento da antecipação de tutela, com a apreciação do pedido de implantação do benefício em sentença;</w:t>
      </w:r>
    </w:p>
    <w:p w14:paraId="08329DBE" w14:textId="77777777" w:rsidR="00736100" w:rsidRPr="00C00C01" w:rsidRDefault="00736100" w:rsidP="00BB07C9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sz w:val="24"/>
          <w:szCs w:val="26"/>
        </w:rPr>
      </w:pPr>
      <w:r w:rsidRPr="00C00C01">
        <w:rPr>
          <w:rFonts w:ascii="Cambria" w:hAnsi="Cambria" w:cs="Calibri"/>
          <w:sz w:val="24"/>
          <w:szCs w:val="26"/>
        </w:rPr>
        <w:t xml:space="preserve">O julgamento da demanda com total procedência, para que o INSS conceda o benefício assistencial </w:t>
      </w:r>
      <w:r w:rsidR="00690E16" w:rsidRPr="00C00C01">
        <w:rPr>
          <w:rFonts w:ascii="Cambria" w:hAnsi="Cambria" w:cs="Calibri"/>
          <w:sz w:val="24"/>
          <w:szCs w:val="26"/>
        </w:rPr>
        <w:t>à</w:t>
      </w:r>
      <w:r w:rsidR="009D56D8" w:rsidRPr="00C00C01">
        <w:rPr>
          <w:rFonts w:ascii="Cambria" w:hAnsi="Cambria" w:cs="Calibri"/>
          <w:sz w:val="24"/>
          <w:szCs w:val="26"/>
        </w:rPr>
        <w:t xml:space="preserve"> </w:t>
      </w:r>
      <w:r w:rsidR="00EB25D0" w:rsidRPr="00C00C01">
        <w:rPr>
          <w:rFonts w:ascii="Cambria" w:hAnsi="Cambria" w:cs="Calibri"/>
          <w:sz w:val="24"/>
          <w:szCs w:val="26"/>
        </w:rPr>
        <w:t>A</w:t>
      </w:r>
      <w:r w:rsidRPr="00C00C01">
        <w:rPr>
          <w:rFonts w:ascii="Cambria" w:hAnsi="Cambria" w:cs="Calibri"/>
          <w:sz w:val="24"/>
          <w:szCs w:val="26"/>
        </w:rPr>
        <w:t>utor</w:t>
      </w:r>
      <w:r w:rsidR="00690E16" w:rsidRPr="00C00C01">
        <w:rPr>
          <w:rFonts w:ascii="Cambria" w:hAnsi="Cambria" w:cs="Calibri"/>
          <w:sz w:val="24"/>
          <w:szCs w:val="26"/>
        </w:rPr>
        <w:t>a</w:t>
      </w:r>
      <w:r w:rsidRPr="00C00C01">
        <w:rPr>
          <w:rFonts w:ascii="Cambria" w:hAnsi="Cambria" w:cs="Calibri"/>
          <w:sz w:val="24"/>
          <w:szCs w:val="26"/>
        </w:rPr>
        <w:t>, pagando as parcelas vencidas (a partir do requerimento administrativo) e vincendas, monetariamente corrigidas desde o respectivo vencimento e acrescidas de juros legais e moratórios, incidentes até a data do efetivo pagamento;</w:t>
      </w:r>
    </w:p>
    <w:p w14:paraId="18DA3F3E" w14:textId="77777777" w:rsidR="003A7D3D" w:rsidRPr="00C00C01" w:rsidRDefault="00BD7E0C" w:rsidP="00BB07C9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sz w:val="32"/>
          <w:szCs w:val="26"/>
        </w:rPr>
      </w:pPr>
      <w:r w:rsidRPr="00C00C01">
        <w:rPr>
          <w:rFonts w:ascii="Cambria" w:hAnsi="Cambria" w:cs="Calibri"/>
          <w:sz w:val="24"/>
        </w:rPr>
        <w:t>Em caso de recurso, ao pagamento de custas e honorários advocatícios, eis que cabíveis em segundo grau de jurisdição, com fulcro no art. 55 da lei 9.099/95 c/c art. 1º da Lei 10.259/01.</w:t>
      </w:r>
    </w:p>
    <w:p w14:paraId="07B8F05D" w14:textId="77777777" w:rsidR="008C45ED" w:rsidRPr="00C00C01" w:rsidRDefault="008C45ED" w:rsidP="008C45ED">
      <w:pPr>
        <w:spacing w:before="100" w:beforeAutospacing="1" w:after="100" w:afterAutospacing="1" w:line="360" w:lineRule="auto"/>
        <w:ind w:left="357"/>
        <w:jc w:val="both"/>
        <w:rPr>
          <w:rFonts w:ascii="Cambria" w:hAnsi="Cambria" w:cs="Calibri"/>
          <w:sz w:val="32"/>
          <w:szCs w:val="26"/>
        </w:rPr>
      </w:pPr>
    </w:p>
    <w:p w14:paraId="5CE9D429" w14:textId="77777777" w:rsidR="00477649" w:rsidRPr="00C00C01" w:rsidRDefault="005F5A20" w:rsidP="00F97A16">
      <w:pPr>
        <w:pStyle w:val="Corpodetexto2"/>
        <w:spacing w:after="0" w:line="240" w:lineRule="auto"/>
        <w:jc w:val="center"/>
        <w:rPr>
          <w:rFonts w:ascii="Cambria" w:hAnsi="Cambria" w:cs="Calibri"/>
          <w:b/>
          <w:i/>
          <w:sz w:val="24"/>
          <w:szCs w:val="26"/>
        </w:rPr>
      </w:pPr>
      <w:r w:rsidRPr="00C00C01">
        <w:rPr>
          <w:rFonts w:ascii="Cambria" w:hAnsi="Cambria" w:cs="Calibri"/>
          <w:b/>
          <w:i/>
          <w:sz w:val="24"/>
          <w:szCs w:val="26"/>
        </w:rPr>
        <w:t>Nesses Termos,</w:t>
      </w:r>
    </w:p>
    <w:p w14:paraId="117D0177" w14:textId="77777777" w:rsidR="0095121E" w:rsidRPr="00C00C01" w:rsidRDefault="0095121E" w:rsidP="00F97A16">
      <w:pPr>
        <w:pStyle w:val="Corpodetexto2"/>
        <w:spacing w:after="0" w:line="240" w:lineRule="auto"/>
        <w:jc w:val="center"/>
        <w:rPr>
          <w:rFonts w:ascii="Cambria" w:hAnsi="Cambria" w:cs="Calibri"/>
          <w:b/>
          <w:i/>
          <w:sz w:val="24"/>
          <w:szCs w:val="26"/>
        </w:rPr>
      </w:pPr>
      <w:r w:rsidRPr="00C00C01">
        <w:rPr>
          <w:rFonts w:ascii="Cambria" w:hAnsi="Cambria" w:cs="Calibri"/>
          <w:b/>
          <w:i/>
          <w:sz w:val="24"/>
          <w:szCs w:val="26"/>
        </w:rPr>
        <w:t>Pede Deferimento.</w:t>
      </w:r>
    </w:p>
    <w:p w14:paraId="03ADDA2C" w14:textId="77777777" w:rsidR="00FC1DB4" w:rsidRPr="00C00C01" w:rsidRDefault="00FC1DB4" w:rsidP="00BB07C9">
      <w:pPr>
        <w:pStyle w:val="Corpodetexto2"/>
        <w:spacing w:before="100" w:beforeAutospacing="1" w:after="100" w:afterAutospacing="1" w:line="360" w:lineRule="auto"/>
        <w:jc w:val="center"/>
        <w:rPr>
          <w:rFonts w:ascii="Cambria" w:hAnsi="Cambria" w:cs="Calibri"/>
          <w:b/>
          <w:i/>
          <w:sz w:val="24"/>
          <w:szCs w:val="26"/>
        </w:rPr>
      </w:pPr>
    </w:p>
    <w:p w14:paraId="3F977658" w14:textId="77777777" w:rsidR="00736100" w:rsidRPr="00C00C01" w:rsidRDefault="00736100" w:rsidP="00BB07C9">
      <w:pPr>
        <w:pStyle w:val="Corpodetexto2"/>
        <w:tabs>
          <w:tab w:val="left" w:pos="7423"/>
        </w:tabs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color w:val="000000"/>
          <w:sz w:val="24"/>
          <w:szCs w:val="26"/>
        </w:rPr>
      </w:pPr>
      <w:r w:rsidRPr="00C00C01">
        <w:rPr>
          <w:rFonts w:ascii="Cambria" w:hAnsi="Cambria" w:cs="Calibri"/>
          <w:i/>
          <w:color w:val="000000"/>
          <w:sz w:val="24"/>
          <w:szCs w:val="26"/>
        </w:rPr>
        <w:t>Dá à causa o valor</w:t>
      </w:r>
      <w:r w:rsidRPr="00C00C01">
        <w:rPr>
          <w:rStyle w:val="Refdenotaderodap"/>
          <w:rFonts w:ascii="Cambria" w:hAnsi="Cambria" w:cs="Calibri"/>
          <w:i/>
          <w:color w:val="000000"/>
          <w:sz w:val="24"/>
          <w:szCs w:val="26"/>
        </w:rPr>
        <w:footnoteReference w:id="1"/>
      </w:r>
      <w:r w:rsidRPr="00C00C01">
        <w:rPr>
          <w:rFonts w:ascii="Cambria" w:hAnsi="Cambria" w:cs="Calibri"/>
          <w:i/>
          <w:color w:val="000000"/>
          <w:sz w:val="24"/>
          <w:szCs w:val="26"/>
        </w:rPr>
        <w:t xml:space="preserve"> de R$ </w:t>
      </w:r>
      <w:r w:rsidR="00F03B70" w:rsidRPr="00C00C01">
        <w:rPr>
          <w:rFonts w:ascii="Cambria" w:hAnsi="Cambria" w:cs="Calibri"/>
          <w:i/>
          <w:color w:val="000000"/>
          <w:sz w:val="24"/>
          <w:szCs w:val="26"/>
        </w:rPr>
        <w:t>xx</w:t>
      </w:r>
      <w:r w:rsidR="00295DF8" w:rsidRPr="00C00C01">
        <w:rPr>
          <w:rFonts w:ascii="Cambria" w:hAnsi="Cambria" w:cs="Calibri"/>
          <w:i/>
          <w:iCs/>
          <w:color w:val="000000"/>
          <w:sz w:val="24"/>
          <w:szCs w:val="26"/>
        </w:rPr>
        <w:t>.</w:t>
      </w:r>
      <w:r w:rsidR="00F03B70" w:rsidRPr="00C00C01">
        <w:rPr>
          <w:rFonts w:ascii="Cambria" w:hAnsi="Cambria" w:cs="Calibri"/>
          <w:i/>
          <w:iCs/>
          <w:color w:val="000000"/>
          <w:sz w:val="24"/>
          <w:szCs w:val="26"/>
        </w:rPr>
        <w:t>xxx</w:t>
      </w:r>
      <w:r w:rsidR="00295DF8" w:rsidRPr="00C00C01">
        <w:rPr>
          <w:rFonts w:ascii="Cambria" w:hAnsi="Cambria" w:cs="Calibri"/>
          <w:i/>
          <w:iCs/>
          <w:color w:val="000000"/>
          <w:sz w:val="24"/>
          <w:szCs w:val="26"/>
        </w:rPr>
        <w:t>,</w:t>
      </w:r>
      <w:r w:rsidR="00F03B70" w:rsidRPr="00C00C01">
        <w:rPr>
          <w:rFonts w:ascii="Cambria" w:hAnsi="Cambria" w:cs="Calibri"/>
          <w:i/>
          <w:iCs/>
          <w:color w:val="000000"/>
          <w:sz w:val="24"/>
          <w:szCs w:val="26"/>
        </w:rPr>
        <w:t>xx</w:t>
      </w:r>
      <w:r w:rsidRPr="00C00C01">
        <w:rPr>
          <w:rFonts w:ascii="Cambria" w:hAnsi="Cambria" w:cs="Calibri"/>
          <w:i/>
          <w:color w:val="000000"/>
          <w:sz w:val="24"/>
          <w:szCs w:val="26"/>
        </w:rPr>
        <w:t>.</w:t>
      </w:r>
    </w:p>
    <w:p w14:paraId="30A3D5D4" w14:textId="77777777" w:rsidR="00AF0833" w:rsidRPr="00C00C01" w:rsidRDefault="00AF0833" w:rsidP="00BB07C9">
      <w:pPr>
        <w:pStyle w:val="Corpodetexto2"/>
        <w:tabs>
          <w:tab w:val="left" w:pos="7423"/>
        </w:tabs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sz w:val="24"/>
          <w:szCs w:val="26"/>
        </w:rPr>
      </w:pPr>
    </w:p>
    <w:p w14:paraId="184EE0E9" w14:textId="77777777" w:rsidR="0095121E" w:rsidRPr="00C00C01" w:rsidRDefault="00F03B70" w:rsidP="00BB07C9">
      <w:pPr>
        <w:pStyle w:val="Corpodetexto2"/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sz w:val="24"/>
          <w:szCs w:val="26"/>
        </w:rPr>
      </w:pPr>
      <w:r w:rsidRPr="00C00C01">
        <w:rPr>
          <w:rFonts w:ascii="Cambria" w:hAnsi="Cambria" w:cs="Calibri"/>
          <w:i/>
          <w:sz w:val="24"/>
          <w:szCs w:val="26"/>
        </w:rPr>
        <w:t>CIDADE</w:t>
      </w:r>
      <w:r w:rsidR="00736100" w:rsidRPr="00C00C01">
        <w:rPr>
          <w:rFonts w:ascii="Cambria" w:hAnsi="Cambria" w:cs="Calibri"/>
          <w:i/>
          <w:sz w:val="24"/>
          <w:szCs w:val="26"/>
        </w:rPr>
        <w:t xml:space="preserve">, </w:t>
      </w:r>
      <w:r w:rsidRPr="00C00C01">
        <w:rPr>
          <w:rFonts w:ascii="Cambria" w:hAnsi="Cambria" w:cs="Calibri"/>
          <w:i/>
          <w:sz w:val="24"/>
          <w:szCs w:val="26"/>
        </w:rPr>
        <w:t>DIA</w:t>
      </w:r>
      <w:r w:rsidR="00D735A6" w:rsidRPr="00C00C01">
        <w:rPr>
          <w:rFonts w:ascii="Cambria" w:hAnsi="Cambria" w:cs="Calibri"/>
          <w:i/>
          <w:sz w:val="24"/>
          <w:szCs w:val="26"/>
        </w:rPr>
        <w:t xml:space="preserve"> de </w:t>
      </w:r>
      <w:r w:rsidRPr="00C00C01">
        <w:rPr>
          <w:rFonts w:ascii="Cambria" w:hAnsi="Cambria" w:cs="Calibri"/>
          <w:i/>
          <w:sz w:val="24"/>
          <w:szCs w:val="26"/>
        </w:rPr>
        <w:t>MÊS</w:t>
      </w:r>
      <w:r w:rsidR="00FC1DB4" w:rsidRPr="00C00C01">
        <w:rPr>
          <w:rFonts w:ascii="Cambria" w:hAnsi="Cambria" w:cs="Calibri"/>
          <w:i/>
          <w:sz w:val="24"/>
          <w:szCs w:val="26"/>
        </w:rPr>
        <w:t xml:space="preserve"> de </w:t>
      </w:r>
      <w:r w:rsidRPr="00C00C01">
        <w:rPr>
          <w:rFonts w:ascii="Cambria" w:hAnsi="Cambria" w:cs="Calibri"/>
          <w:i/>
          <w:sz w:val="24"/>
          <w:szCs w:val="26"/>
        </w:rPr>
        <w:t>ANO.</w:t>
      </w:r>
    </w:p>
    <w:p w14:paraId="25171BA5" w14:textId="77777777" w:rsidR="008C45ED" w:rsidRPr="00C00C01" w:rsidRDefault="008C45ED" w:rsidP="00BB07C9">
      <w:pPr>
        <w:pStyle w:val="Corpodetexto2"/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sz w:val="24"/>
          <w:szCs w:val="26"/>
        </w:rPr>
      </w:pPr>
    </w:p>
    <w:p w14:paraId="028C49FC" w14:textId="77777777" w:rsidR="00F03B70" w:rsidRPr="00C00C01" w:rsidRDefault="00F03B70" w:rsidP="00BB07C9">
      <w:pPr>
        <w:pStyle w:val="Corpodetexto2"/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sz w:val="24"/>
          <w:szCs w:val="26"/>
        </w:rPr>
      </w:pPr>
      <w:r w:rsidRPr="00C00C01">
        <w:rPr>
          <w:rFonts w:ascii="Cambria" w:hAnsi="Cambria" w:cs="Calibri"/>
          <w:i/>
          <w:sz w:val="24"/>
          <w:szCs w:val="26"/>
        </w:rPr>
        <w:t>NOME DO ADVOGADO</w:t>
      </w:r>
    </w:p>
    <w:p w14:paraId="5AFEEF22" w14:textId="77777777" w:rsidR="00F03B70" w:rsidRPr="00C00C01" w:rsidRDefault="00F03B70" w:rsidP="00BB07C9">
      <w:pPr>
        <w:pStyle w:val="Corpodetexto2"/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sz w:val="24"/>
          <w:szCs w:val="26"/>
        </w:rPr>
      </w:pPr>
      <w:r w:rsidRPr="00C00C01">
        <w:rPr>
          <w:rFonts w:ascii="Cambria" w:hAnsi="Cambria" w:cs="Calibri"/>
          <w:i/>
          <w:sz w:val="24"/>
          <w:szCs w:val="26"/>
        </w:rPr>
        <w:t>OAB/UF xx.xxx</w:t>
      </w:r>
    </w:p>
    <w:p w14:paraId="0128DA1A" w14:textId="77777777" w:rsidR="00CF1703" w:rsidRPr="00C00C01" w:rsidRDefault="00CF1703" w:rsidP="00BB07C9">
      <w:pPr>
        <w:pStyle w:val="Corpodetexto2"/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sz w:val="24"/>
          <w:szCs w:val="26"/>
        </w:rPr>
      </w:pPr>
    </w:p>
    <w:sectPr w:rsidR="00CF1703" w:rsidRPr="00C00C01" w:rsidSect="00315F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618" w:right="567" w:bottom="851" w:left="1134" w:header="0" w:footer="3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62ECD" w14:textId="77777777" w:rsidR="00185C42" w:rsidRDefault="00185C42">
      <w:r>
        <w:separator/>
      </w:r>
    </w:p>
  </w:endnote>
  <w:endnote w:type="continuationSeparator" w:id="0">
    <w:p w14:paraId="112EC4DD" w14:textId="77777777" w:rsidR="00185C42" w:rsidRDefault="00185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1B289" w14:textId="77777777" w:rsidR="00C00C01" w:rsidRDefault="00C00C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C3166" w14:textId="77777777" w:rsidR="00C43998" w:rsidRDefault="00C43998" w:rsidP="00C43998">
    <w:pPr>
      <w:pStyle w:val="Rodap"/>
      <w:jc w:val="center"/>
      <w:rPr>
        <w:rFonts w:ascii="Arial" w:hAnsi="Arial" w:cs="Arial"/>
        <w:color w:val="C0C0C0"/>
      </w:rPr>
    </w:pPr>
    <w:r>
      <w:rPr>
        <w:rFonts w:ascii="Arial" w:hAnsi="Arial" w:cs="Arial"/>
        <w:color w:val="C0C0C0"/>
      </w:rPr>
      <w:t>Produto original do site: peticaoemword.com.br</w:t>
    </w:r>
  </w:p>
  <w:p w14:paraId="2E36F51D" w14:textId="1766F470" w:rsidR="00C00C01" w:rsidRPr="00C43998" w:rsidRDefault="00C00C01" w:rsidP="00C43998">
    <w:pPr>
      <w:pStyle w:val="Rodap"/>
      <w:jc w:val="center"/>
      <w:rPr>
        <w:rFonts w:ascii="Arial" w:hAnsi="Arial" w:cs="Arial"/>
        <w:color w:val="C0C0C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BCFAC" w14:textId="77777777" w:rsidR="00C00C01" w:rsidRDefault="00C00C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3CD66" w14:textId="77777777" w:rsidR="00185C42" w:rsidRDefault="00185C42">
      <w:r>
        <w:separator/>
      </w:r>
    </w:p>
  </w:footnote>
  <w:footnote w:type="continuationSeparator" w:id="0">
    <w:p w14:paraId="6006CE10" w14:textId="77777777" w:rsidR="00185C42" w:rsidRDefault="00185C42">
      <w:r>
        <w:continuationSeparator/>
      </w:r>
    </w:p>
  </w:footnote>
  <w:footnote w:id="1">
    <w:p w14:paraId="3E835DAE" w14:textId="77777777" w:rsidR="0026691E" w:rsidRPr="00295DF8" w:rsidRDefault="0026691E" w:rsidP="00736100">
      <w:pPr>
        <w:pStyle w:val="Textodenotaderodap"/>
        <w:rPr>
          <w:rFonts w:ascii="Calibri" w:hAnsi="Calibri" w:cs="Calibri"/>
          <w:sz w:val="21"/>
          <w:szCs w:val="21"/>
          <w:lang w:val="pt-BR"/>
        </w:rPr>
      </w:pPr>
      <w:r w:rsidRPr="00A35836">
        <w:rPr>
          <w:rStyle w:val="Refdenotaderodap"/>
          <w:rFonts w:ascii="Calibri" w:hAnsi="Calibri" w:cs="Calibri"/>
          <w:sz w:val="21"/>
          <w:szCs w:val="21"/>
        </w:rPr>
        <w:footnoteRef/>
      </w:r>
      <w:r w:rsidRPr="00A35836">
        <w:rPr>
          <w:rFonts w:ascii="Calibri" w:hAnsi="Calibri" w:cs="Calibri"/>
          <w:sz w:val="21"/>
          <w:szCs w:val="21"/>
        </w:rPr>
        <w:t xml:space="preserve"> Valor da causa = </w:t>
      </w:r>
      <w:r w:rsidRPr="00A35836">
        <w:rPr>
          <w:rFonts w:ascii="Calibri" w:hAnsi="Calibri" w:cs="Calibri"/>
          <w:b/>
          <w:sz w:val="21"/>
          <w:szCs w:val="21"/>
        </w:rPr>
        <w:t>12 parcelas vincendas</w:t>
      </w:r>
      <w:r w:rsidRPr="00A35836">
        <w:rPr>
          <w:rFonts w:ascii="Calibri" w:hAnsi="Calibri" w:cs="Calibri"/>
          <w:sz w:val="21"/>
          <w:szCs w:val="21"/>
        </w:rPr>
        <w:t xml:space="preserve"> (R$ </w:t>
      </w:r>
      <w:r w:rsidR="00FF6AA5">
        <w:rPr>
          <w:rFonts w:ascii="Calibri" w:hAnsi="Calibri" w:cs="Calibri"/>
          <w:sz w:val="21"/>
          <w:szCs w:val="21"/>
          <w:lang w:val="pt-BR"/>
        </w:rPr>
        <w:t>x</w:t>
      </w:r>
      <w:r w:rsidRPr="00A35836">
        <w:rPr>
          <w:rFonts w:ascii="Calibri" w:hAnsi="Calibri" w:cs="Calibri"/>
          <w:sz w:val="21"/>
          <w:szCs w:val="21"/>
          <w:lang w:val="pt-BR"/>
        </w:rPr>
        <w:t>.</w:t>
      </w:r>
      <w:r w:rsidR="00FF6AA5">
        <w:rPr>
          <w:rFonts w:ascii="Calibri" w:hAnsi="Calibri" w:cs="Calibri"/>
          <w:sz w:val="21"/>
          <w:szCs w:val="21"/>
          <w:lang w:val="pt-BR"/>
        </w:rPr>
        <w:t>xxx</w:t>
      </w:r>
      <w:r w:rsidRPr="00A35836">
        <w:rPr>
          <w:rFonts w:ascii="Calibri" w:hAnsi="Calibri" w:cs="Calibri"/>
          <w:sz w:val="21"/>
          <w:szCs w:val="21"/>
          <w:lang w:val="pt-BR"/>
        </w:rPr>
        <w:t>,</w:t>
      </w:r>
      <w:r w:rsidR="00FF6AA5">
        <w:rPr>
          <w:rFonts w:ascii="Calibri" w:hAnsi="Calibri" w:cs="Calibri"/>
          <w:sz w:val="21"/>
          <w:szCs w:val="21"/>
          <w:lang w:val="pt-BR"/>
        </w:rPr>
        <w:t>xx</w:t>
      </w:r>
      <w:r w:rsidRPr="00A35836">
        <w:rPr>
          <w:rFonts w:ascii="Calibri" w:hAnsi="Calibri" w:cs="Calibri"/>
          <w:sz w:val="21"/>
          <w:szCs w:val="21"/>
        </w:rPr>
        <w:t xml:space="preserve">) + </w:t>
      </w:r>
      <w:r w:rsidRPr="00A35836">
        <w:rPr>
          <w:rFonts w:ascii="Calibri" w:hAnsi="Calibri" w:cs="Calibri"/>
          <w:b/>
          <w:sz w:val="21"/>
          <w:szCs w:val="21"/>
        </w:rPr>
        <w:t>parcelas vencidas</w:t>
      </w:r>
      <w:r w:rsidRPr="00A35836">
        <w:rPr>
          <w:rFonts w:ascii="Calibri" w:hAnsi="Calibri" w:cs="Calibri"/>
          <w:sz w:val="21"/>
          <w:szCs w:val="21"/>
        </w:rPr>
        <w:t xml:space="preserve"> (R$ </w:t>
      </w:r>
      <w:r w:rsidR="00FF6AA5">
        <w:rPr>
          <w:rFonts w:ascii="Calibri" w:hAnsi="Calibri" w:cs="Calibri"/>
          <w:sz w:val="21"/>
          <w:szCs w:val="21"/>
          <w:lang w:val="pt-BR"/>
        </w:rPr>
        <w:t>xx</w:t>
      </w:r>
      <w:r>
        <w:rPr>
          <w:rFonts w:ascii="Calibri" w:hAnsi="Calibri" w:cs="Calibri"/>
          <w:sz w:val="21"/>
          <w:szCs w:val="21"/>
          <w:lang w:val="pt-BR"/>
        </w:rPr>
        <w:t>.</w:t>
      </w:r>
      <w:r w:rsidR="00FF6AA5">
        <w:rPr>
          <w:rFonts w:ascii="Calibri" w:hAnsi="Calibri" w:cs="Calibri"/>
          <w:sz w:val="21"/>
          <w:szCs w:val="21"/>
          <w:lang w:val="pt-BR"/>
        </w:rPr>
        <w:t>xxx</w:t>
      </w:r>
      <w:r>
        <w:rPr>
          <w:rFonts w:ascii="Calibri" w:hAnsi="Calibri" w:cs="Calibri"/>
          <w:sz w:val="21"/>
          <w:szCs w:val="21"/>
          <w:lang w:val="pt-BR"/>
        </w:rPr>
        <w:t>,</w:t>
      </w:r>
      <w:r w:rsidR="00FF6AA5">
        <w:rPr>
          <w:rFonts w:ascii="Calibri" w:hAnsi="Calibri" w:cs="Calibri"/>
          <w:sz w:val="21"/>
          <w:szCs w:val="21"/>
          <w:lang w:val="pt-BR"/>
        </w:rPr>
        <w:t>xx</w:t>
      </w:r>
      <w:r>
        <w:rPr>
          <w:rFonts w:ascii="Calibri" w:hAnsi="Calibri" w:cs="Calibri"/>
          <w:sz w:val="21"/>
          <w:szCs w:val="21"/>
        </w:rP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2AD1C" w14:textId="77777777" w:rsidR="00C00C01" w:rsidRDefault="00C00C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88568" w14:textId="77777777" w:rsidR="00C43998" w:rsidRDefault="00C43998" w:rsidP="00C43998">
    <w:pPr>
      <w:pStyle w:val="Cabealho"/>
      <w:jc w:val="center"/>
      <w:rPr>
        <w:rFonts w:ascii="Arial" w:hAnsi="Arial" w:cs="Arial"/>
        <w:color w:val="C0C0C0"/>
      </w:rPr>
    </w:pPr>
    <w:r>
      <w:rPr>
        <w:rFonts w:ascii="Arial" w:hAnsi="Arial" w:cs="Arial"/>
        <w:color w:val="C0C0C0"/>
      </w:rPr>
      <w:t>peticaoemword.com.br</w:t>
    </w:r>
  </w:p>
  <w:p w14:paraId="3B0623FE" w14:textId="05A2C83D" w:rsidR="00C00C01" w:rsidRPr="00C43998" w:rsidRDefault="00C00C01" w:rsidP="00C43998">
    <w:pPr>
      <w:pStyle w:val="Cabealho"/>
      <w:jc w:val="center"/>
      <w:rPr>
        <w:rFonts w:ascii="Arial" w:hAnsi="Arial" w:cs="Arial"/>
        <w:color w:val="C0C0C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636E7" w14:textId="77777777" w:rsidR="00C00C01" w:rsidRDefault="00C00C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509A7"/>
    <w:multiLevelType w:val="singleLevel"/>
    <w:tmpl w:val="E760E246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0F8D35E0"/>
    <w:multiLevelType w:val="hybridMultilevel"/>
    <w:tmpl w:val="0D5AB258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1A10158C"/>
    <w:multiLevelType w:val="hybridMultilevel"/>
    <w:tmpl w:val="9D22A8DA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32EB144E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BE57B46"/>
    <w:multiLevelType w:val="hybridMultilevel"/>
    <w:tmpl w:val="90766D5C"/>
    <w:lvl w:ilvl="0" w:tplc="04160017">
      <w:start w:val="1"/>
      <w:numFmt w:val="lowerLetter"/>
      <w:lvlText w:val="%1)"/>
      <w:lvlJc w:val="left"/>
      <w:pPr>
        <w:tabs>
          <w:tab w:val="num" w:pos="1571"/>
        </w:tabs>
        <w:ind w:left="1571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483A2334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45C045A"/>
    <w:multiLevelType w:val="singleLevel"/>
    <w:tmpl w:val="3CF84FF6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</w:lvl>
  </w:abstractNum>
  <w:abstractNum w:abstractNumId="7" w15:restartNumberingAfterBreak="0">
    <w:nsid w:val="611B123E"/>
    <w:multiLevelType w:val="hybridMultilevel"/>
    <w:tmpl w:val="807EE9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50E7A"/>
    <w:multiLevelType w:val="hybridMultilevel"/>
    <w:tmpl w:val="0C965C36"/>
    <w:lvl w:ilvl="0" w:tplc="04160011">
      <w:start w:val="1"/>
      <w:numFmt w:val="decimal"/>
      <w:lvlText w:val="%1)"/>
      <w:lvlJc w:val="left"/>
      <w:pPr>
        <w:tabs>
          <w:tab w:val="num" w:pos="3552"/>
        </w:tabs>
        <w:ind w:left="3552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4272"/>
        </w:tabs>
        <w:ind w:left="4272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4992"/>
        </w:tabs>
        <w:ind w:left="4992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5712"/>
        </w:tabs>
        <w:ind w:left="571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6432"/>
        </w:tabs>
        <w:ind w:left="643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7152"/>
        </w:tabs>
        <w:ind w:left="715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872"/>
        </w:tabs>
        <w:ind w:left="787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8592"/>
        </w:tabs>
        <w:ind w:left="859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9312"/>
        </w:tabs>
        <w:ind w:left="9312" w:hanging="180"/>
      </w:pPr>
    </w:lvl>
  </w:abstractNum>
  <w:abstractNum w:abstractNumId="9" w15:restartNumberingAfterBreak="0">
    <w:nsid w:val="74D42DDD"/>
    <w:multiLevelType w:val="singleLevel"/>
    <w:tmpl w:val="4F061C3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sz w:val="22"/>
        <w:szCs w:val="22"/>
      </w:rPr>
    </w:lvl>
  </w:abstractNum>
  <w:abstractNum w:abstractNumId="10" w15:restartNumberingAfterBreak="0">
    <w:nsid w:val="7B401754"/>
    <w:multiLevelType w:val="hybridMultilevel"/>
    <w:tmpl w:val="4E662594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num w:numId="1" w16cid:durableId="768551238">
    <w:abstractNumId w:val="4"/>
  </w:num>
  <w:num w:numId="2" w16cid:durableId="657729517">
    <w:abstractNumId w:val="2"/>
  </w:num>
  <w:num w:numId="3" w16cid:durableId="1950425488">
    <w:abstractNumId w:val="10"/>
  </w:num>
  <w:num w:numId="4" w16cid:durableId="1435587529">
    <w:abstractNumId w:val="1"/>
  </w:num>
  <w:num w:numId="5" w16cid:durableId="2115590597">
    <w:abstractNumId w:val="6"/>
    <w:lvlOverride w:ilvl="0">
      <w:startOverride w:val="1"/>
    </w:lvlOverride>
  </w:num>
  <w:num w:numId="6" w16cid:durableId="564880904">
    <w:abstractNumId w:val="9"/>
    <w:lvlOverride w:ilvl="0">
      <w:startOverride w:val="1"/>
    </w:lvlOverride>
  </w:num>
  <w:num w:numId="7" w16cid:durableId="39062340">
    <w:abstractNumId w:val="7"/>
  </w:num>
  <w:num w:numId="8" w16cid:durableId="1887792291">
    <w:abstractNumId w:val="8"/>
  </w:num>
  <w:num w:numId="9" w16cid:durableId="2093351885">
    <w:abstractNumId w:val="6"/>
  </w:num>
  <w:num w:numId="10" w16cid:durableId="2056419907">
    <w:abstractNumId w:val="9"/>
  </w:num>
  <w:num w:numId="11" w16cid:durableId="812261888">
    <w:abstractNumId w:val="3"/>
  </w:num>
  <w:num w:numId="12" w16cid:durableId="571889674">
    <w:abstractNumId w:val="0"/>
  </w:num>
  <w:num w:numId="13" w16cid:durableId="7660002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5121" strokecolor="#fff0c5">
      <v:stroke color="#fff0c5"/>
      <o:colormru v:ext="edit" colors="#3a0c00,#fff0c5,#ffebe5,#ffc,#fff1c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267A"/>
    <w:rsid w:val="0000445F"/>
    <w:rsid w:val="000064A3"/>
    <w:rsid w:val="0000781C"/>
    <w:rsid w:val="0001171C"/>
    <w:rsid w:val="0001271F"/>
    <w:rsid w:val="00012AB6"/>
    <w:rsid w:val="000136C5"/>
    <w:rsid w:val="00013F8F"/>
    <w:rsid w:val="00014DAD"/>
    <w:rsid w:val="000152BA"/>
    <w:rsid w:val="00015B90"/>
    <w:rsid w:val="0001604E"/>
    <w:rsid w:val="00017A49"/>
    <w:rsid w:val="00026AD4"/>
    <w:rsid w:val="0002750D"/>
    <w:rsid w:val="000279B0"/>
    <w:rsid w:val="000300F1"/>
    <w:rsid w:val="0003516B"/>
    <w:rsid w:val="000351F6"/>
    <w:rsid w:val="00040D5C"/>
    <w:rsid w:val="00041C19"/>
    <w:rsid w:val="000427B6"/>
    <w:rsid w:val="00042D2C"/>
    <w:rsid w:val="0004430B"/>
    <w:rsid w:val="00044576"/>
    <w:rsid w:val="00044C8A"/>
    <w:rsid w:val="00050822"/>
    <w:rsid w:val="00052D60"/>
    <w:rsid w:val="00053A88"/>
    <w:rsid w:val="000562D8"/>
    <w:rsid w:val="0006133E"/>
    <w:rsid w:val="000621DC"/>
    <w:rsid w:val="000650C6"/>
    <w:rsid w:val="00072BEB"/>
    <w:rsid w:val="00074603"/>
    <w:rsid w:val="000762EA"/>
    <w:rsid w:val="00076806"/>
    <w:rsid w:val="00076D7E"/>
    <w:rsid w:val="00081ACB"/>
    <w:rsid w:val="00083B91"/>
    <w:rsid w:val="00090040"/>
    <w:rsid w:val="000912C0"/>
    <w:rsid w:val="00091897"/>
    <w:rsid w:val="000963BE"/>
    <w:rsid w:val="00096750"/>
    <w:rsid w:val="00097446"/>
    <w:rsid w:val="00097D50"/>
    <w:rsid w:val="000A0BAF"/>
    <w:rsid w:val="000A31DB"/>
    <w:rsid w:val="000A50FB"/>
    <w:rsid w:val="000A5688"/>
    <w:rsid w:val="000A7324"/>
    <w:rsid w:val="000A748C"/>
    <w:rsid w:val="000A79DF"/>
    <w:rsid w:val="000B218E"/>
    <w:rsid w:val="000B25DE"/>
    <w:rsid w:val="000B5985"/>
    <w:rsid w:val="000C4F81"/>
    <w:rsid w:val="000C7668"/>
    <w:rsid w:val="000C7A55"/>
    <w:rsid w:val="000D2350"/>
    <w:rsid w:val="000D5103"/>
    <w:rsid w:val="000D51AD"/>
    <w:rsid w:val="000D7A5F"/>
    <w:rsid w:val="000E3069"/>
    <w:rsid w:val="000E5F9D"/>
    <w:rsid w:val="000F00B9"/>
    <w:rsid w:val="000F2BB8"/>
    <w:rsid w:val="000F41D2"/>
    <w:rsid w:val="000F473C"/>
    <w:rsid w:val="0010256B"/>
    <w:rsid w:val="00102843"/>
    <w:rsid w:val="00104094"/>
    <w:rsid w:val="001042D3"/>
    <w:rsid w:val="00105499"/>
    <w:rsid w:val="001073AF"/>
    <w:rsid w:val="0011065D"/>
    <w:rsid w:val="00110A2E"/>
    <w:rsid w:val="00110BC5"/>
    <w:rsid w:val="0011185D"/>
    <w:rsid w:val="00114F89"/>
    <w:rsid w:val="00116738"/>
    <w:rsid w:val="0012355E"/>
    <w:rsid w:val="00127058"/>
    <w:rsid w:val="001301FA"/>
    <w:rsid w:val="00130694"/>
    <w:rsid w:val="001330CB"/>
    <w:rsid w:val="001368CB"/>
    <w:rsid w:val="00137556"/>
    <w:rsid w:val="001428E7"/>
    <w:rsid w:val="00146A66"/>
    <w:rsid w:val="00147412"/>
    <w:rsid w:val="0014749F"/>
    <w:rsid w:val="001515B4"/>
    <w:rsid w:val="001569A5"/>
    <w:rsid w:val="00165773"/>
    <w:rsid w:val="00166D8F"/>
    <w:rsid w:val="0017272A"/>
    <w:rsid w:val="00174304"/>
    <w:rsid w:val="0018038D"/>
    <w:rsid w:val="00183F18"/>
    <w:rsid w:val="00185000"/>
    <w:rsid w:val="00185868"/>
    <w:rsid w:val="00185C42"/>
    <w:rsid w:val="0018605C"/>
    <w:rsid w:val="00186A49"/>
    <w:rsid w:val="00186BD2"/>
    <w:rsid w:val="00187AB6"/>
    <w:rsid w:val="001904D0"/>
    <w:rsid w:val="00194CF4"/>
    <w:rsid w:val="0019629F"/>
    <w:rsid w:val="0019702C"/>
    <w:rsid w:val="001976E7"/>
    <w:rsid w:val="001A0ED4"/>
    <w:rsid w:val="001A2315"/>
    <w:rsid w:val="001B0C60"/>
    <w:rsid w:val="001B267A"/>
    <w:rsid w:val="001B3AE5"/>
    <w:rsid w:val="001B3CDB"/>
    <w:rsid w:val="001B6461"/>
    <w:rsid w:val="001B7C08"/>
    <w:rsid w:val="001C2C6B"/>
    <w:rsid w:val="001C41ED"/>
    <w:rsid w:val="001C47FB"/>
    <w:rsid w:val="001C69AC"/>
    <w:rsid w:val="001D141B"/>
    <w:rsid w:val="001D1911"/>
    <w:rsid w:val="001D2D80"/>
    <w:rsid w:val="001E1B48"/>
    <w:rsid w:val="001E3909"/>
    <w:rsid w:val="001F0970"/>
    <w:rsid w:val="001F11A9"/>
    <w:rsid w:val="001F2F28"/>
    <w:rsid w:val="001F46AA"/>
    <w:rsid w:val="001F69F6"/>
    <w:rsid w:val="00200BC6"/>
    <w:rsid w:val="00201097"/>
    <w:rsid w:val="00201DC2"/>
    <w:rsid w:val="00202E02"/>
    <w:rsid w:val="00210B97"/>
    <w:rsid w:val="00213B32"/>
    <w:rsid w:val="00213D50"/>
    <w:rsid w:val="00215380"/>
    <w:rsid w:val="002169D2"/>
    <w:rsid w:val="00217431"/>
    <w:rsid w:val="00217EC6"/>
    <w:rsid w:val="002224E9"/>
    <w:rsid w:val="0022370A"/>
    <w:rsid w:val="00224304"/>
    <w:rsid w:val="002244DE"/>
    <w:rsid w:val="00225DFC"/>
    <w:rsid w:val="00230A10"/>
    <w:rsid w:val="00230E7E"/>
    <w:rsid w:val="002327AB"/>
    <w:rsid w:val="002332FD"/>
    <w:rsid w:val="00234AE9"/>
    <w:rsid w:val="00235D46"/>
    <w:rsid w:val="00241B6C"/>
    <w:rsid w:val="0024275C"/>
    <w:rsid w:val="0024386F"/>
    <w:rsid w:val="0025361F"/>
    <w:rsid w:val="00253873"/>
    <w:rsid w:val="002561E6"/>
    <w:rsid w:val="00257976"/>
    <w:rsid w:val="00264DCA"/>
    <w:rsid w:val="0026691E"/>
    <w:rsid w:val="0026781B"/>
    <w:rsid w:val="00270B3D"/>
    <w:rsid w:val="00271055"/>
    <w:rsid w:val="00272391"/>
    <w:rsid w:val="002733AE"/>
    <w:rsid w:val="00273A9C"/>
    <w:rsid w:val="00275A4B"/>
    <w:rsid w:val="002764F8"/>
    <w:rsid w:val="00281A16"/>
    <w:rsid w:val="002848DF"/>
    <w:rsid w:val="00287876"/>
    <w:rsid w:val="00290B86"/>
    <w:rsid w:val="00291D56"/>
    <w:rsid w:val="00292C24"/>
    <w:rsid w:val="00292C8F"/>
    <w:rsid w:val="00295DF8"/>
    <w:rsid w:val="00296799"/>
    <w:rsid w:val="00296D33"/>
    <w:rsid w:val="00297396"/>
    <w:rsid w:val="00297CA8"/>
    <w:rsid w:val="002A1C3F"/>
    <w:rsid w:val="002A1C95"/>
    <w:rsid w:val="002A3344"/>
    <w:rsid w:val="002A430A"/>
    <w:rsid w:val="002A7525"/>
    <w:rsid w:val="002B1AEE"/>
    <w:rsid w:val="002B2BFD"/>
    <w:rsid w:val="002B3937"/>
    <w:rsid w:val="002B4665"/>
    <w:rsid w:val="002B47B7"/>
    <w:rsid w:val="002C50DC"/>
    <w:rsid w:val="002C5159"/>
    <w:rsid w:val="002C5B25"/>
    <w:rsid w:val="002D0A23"/>
    <w:rsid w:val="002D1F16"/>
    <w:rsid w:val="002D2087"/>
    <w:rsid w:val="002D30C4"/>
    <w:rsid w:val="002D514B"/>
    <w:rsid w:val="002D74FC"/>
    <w:rsid w:val="002F0B2A"/>
    <w:rsid w:val="002F1216"/>
    <w:rsid w:val="002F1B77"/>
    <w:rsid w:val="002F2694"/>
    <w:rsid w:val="002F30A0"/>
    <w:rsid w:val="002F3F8C"/>
    <w:rsid w:val="002F3FEA"/>
    <w:rsid w:val="002F55E4"/>
    <w:rsid w:val="002F58B9"/>
    <w:rsid w:val="002F59F2"/>
    <w:rsid w:val="002F7AFD"/>
    <w:rsid w:val="003046F1"/>
    <w:rsid w:val="00304CCF"/>
    <w:rsid w:val="00304D11"/>
    <w:rsid w:val="00306B3D"/>
    <w:rsid w:val="00310539"/>
    <w:rsid w:val="00311AD3"/>
    <w:rsid w:val="00313269"/>
    <w:rsid w:val="003140E2"/>
    <w:rsid w:val="00315414"/>
    <w:rsid w:val="00315F91"/>
    <w:rsid w:val="003211FF"/>
    <w:rsid w:val="003248EC"/>
    <w:rsid w:val="00324EC6"/>
    <w:rsid w:val="0032515C"/>
    <w:rsid w:val="003347FE"/>
    <w:rsid w:val="00335158"/>
    <w:rsid w:val="003354BC"/>
    <w:rsid w:val="00335DE1"/>
    <w:rsid w:val="00336AB4"/>
    <w:rsid w:val="003403F9"/>
    <w:rsid w:val="00342726"/>
    <w:rsid w:val="00342D05"/>
    <w:rsid w:val="00345047"/>
    <w:rsid w:val="0035007B"/>
    <w:rsid w:val="00350332"/>
    <w:rsid w:val="00351694"/>
    <w:rsid w:val="003555FA"/>
    <w:rsid w:val="00357439"/>
    <w:rsid w:val="003604C5"/>
    <w:rsid w:val="003616EB"/>
    <w:rsid w:val="00366884"/>
    <w:rsid w:val="00370439"/>
    <w:rsid w:val="003712CC"/>
    <w:rsid w:val="00372CEB"/>
    <w:rsid w:val="00375024"/>
    <w:rsid w:val="00377978"/>
    <w:rsid w:val="0038007D"/>
    <w:rsid w:val="00380F42"/>
    <w:rsid w:val="0038331D"/>
    <w:rsid w:val="00384CE9"/>
    <w:rsid w:val="0038595D"/>
    <w:rsid w:val="0039062B"/>
    <w:rsid w:val="00390B1E"/>
    <w:rsid w:val="003947C6"/>
    <w:rsid w:val="003957A5"/>
    <w:rsid w:val="003963B5"/>
    <w:rsid w:val="003A502C"/>
    <w:rsid w:val="003A6631"/>
    <w:rsid w:val="003A7D3D"/>
    <w:rsid w:val="003B3200"/>
    <w:rsid w:val="003B5C16"/>
    <w:rsid w:val="003B6FA0"/>
    <w:rsid w:val="003C033F"/>
    <w:rsid w:val="003C6ECF"/>
    <w:rsid w:val="003D38DF"/>
    <w:rsid w:val="003D4DA6"/>
    <w:rsid w:val="003E363A"/>
    <w:rsid w:val="003E3C8B"/>
    <w:rsid w:val="003E55B9"/>
    <w:rsid w:val="003E637E"/>
    <w:rsid w:val="003E7F8E"/>
    <w:rsid w:val="003F28E8"/>
    <w:rsid w:val="003F5BF3"/>
    <w:rsid w:val="003F7323"/>
    <w:rsid w:val="003F7810"/>
    <w:rsid w:val="00403F8D"/>
    <w:rsid w:val="00410FD0"/>
    <w:rsid w:val="00411BC3"/>
    <w:rsid w:val="00411D27"/>
    <w:rsid w:val="00412607"/>
    <w:rsid w:val="00413A23"/>
    <w:rsid w:val="00415A91"/>
    <w:rsid w:val="00422407"/>
    <w:rsid w:val="00426E1E"/>
    <w:rsid w:val="004275A8"/>
    <w:rsid w:val="00432025"/>
    <w:rsid w:val="004328AC"/>
    <w:rsid w:val="00432F67"/>
    <w:rsid w:val="004426F7"/>
    <w:rsid w:val="004432F1"/>
    <w:rsid w:val="0044373F"/>
    <w:rsid w:val="004459BF"/>
    <w:rsid w:val="004474C6"/>
    <w:rsid w:val="0045192D"/>
    <w:rsid w:val="00452F65"/>
    <w:rsid w:val="00453615"/>
    <w:rsid w:val="004539E0"/>
    <w:rsid w:val="004542E8"/>
    <w:rsid w:val="00454AC5"/>
    <w:rsid w:val="004620D1"/>
    <w:rsid w:val="004623A5"/>
    <w:rsid w:val="00463052"/>
    <w:rsid w:val="00463E02"/>
    <w:rsid w:val="00466065"/>
    <w:rsid w:val="004710FA"/>
    <w:rsid w:val="00472DE1"/>
    <w:rsid w:val="00473276"/>
    <w:rsid w:val="00477649"/>
    <w:rsid w:val="0048030A"/>
    <w:rsid w:val="00480BC9"/>
    <w:rsid w:val="004811AC"/>
    <w:rsid w:val="004818EA"/>
    <w:rsid w:val="00482256"/>
    <w:rsid w:val="00482765"/>
    <w:rsid w:val="00482FF2"/>
    <w:rsid w:val="00483B34"/>
    <w:rsid w:val="00483D28"/>
    <w:rsid w:val="0048463E"/>
    <w:rsid w:val="00485FBC"/>
    <w:rsid w:val="00486896"/>
    <w:rsid w:val="00487340"/>
    <w:rsid w:val="00487814"/>
    <w:rsid w:val="00492441"/>
    <w:rsid w:val="004A3931"/>
    <w:rsid w:val="004A3CF0"/>
    <w:rsid w:val="004A49DF"/>
    <w:rsid w:val="004A4F77"/>
    <w:rsid w:val="004A4FD8"/>
    <w:rsid w:val="004A68D8"/>
    <w:rsid w:val="004B5138"/>
    <w:rsid w:val="004B5B7C"/>
    <w:rsid w:val="004B684E"/>
    <w:rsid w:val="004B7146"/>
    <w:rsid w:val="004C038A"/>
    <w:rsid w:val="004C378A"/>
    <w:rsid w:val="004D2C06"/>
    <w:rsid w:val="004D63FF"/>
    <w:rsid w:val="004E078A"/>
    <w:rsid w:val="004E0963"/>
    <w:rsid w:val="004E0C2C"/>
    <w:rsid w:val="004E1E61"/>
    <w:rsid w:val="004E39B6"/>
    <w:rsid w:val="004E6A43"/>
    <w:rsid w:val="004E6D33"/>
    <w:rsid w:val="004F0F00"/>
    <w:rsid w:val="004F3895"/>
    <w:rsid w:val="004F48B9"/>
    <w:rsid w:val="004F4A7D"/>
    <w:rsid w:val="004F4E6C"/>
    <w:rsid w:val="004F595F"/>
    <w:rsid w:val="004F5CC1"/>
    <w:rsid w:val="004F65BA"/>
    <w:rsid w:val="005013A9"/>
    <w:rsid w:val="005067E2"/>
    <w:rsid w:val="00513890"/>
    <w:rsid w:val="00514851"/>
    <w:rsid w:val="005149AC"/>
    <w:rsid w:val="00521180"/>
    <w:rsid w:val="005227A2"/>
    <w:rsid w:val="00523110"/>
    <w:rsid w:val="005260C1"/>
    <w:rsid w:val="005312E3"/>
    <w:rsid w:val="0053277B"/>
    <w:rsid w:val="00537BB6"/>
    <w:rsid w:val="0054525B"/>
    <w:rsid w:val="00546215"/>
    <w:rsid w:val="00546390"/>
    <w:rsid w:val="00550B84"/>
    <w:rsid w:val="00551AEE"/>
    <w:rsid w:val="0055690B"/>
    <w:rsid w:val="0055762D"/>
    <w:rsid w:val="00557AC9"/>
    <w:rsid w:val="0056081D"/>
    <w:rsid w:val="00560D5B"/>
    <w:rsid w:val="005614E3"/>
    <w:rsid w:val="00561E5F"/>
    <w:rsid w:val="0056596E"/>
    <w:rsid w:val="0057063E"/>
    <w:rsid w:val="00575878"/>
    <w:rsid w:val="00576CB4"/>
    <w:rsid w:val="005828C8"/>
    <w:rsid w:val="00594979"/>
    <w:rsid w:val="005A1E96"/>
    <w:rsid w:val="005A250F"/>
    <w:rsid w:val="005A7915"/>
    <w:rsid w:val="005B11A1"/>
    <w:rsid w:val="005B425C"/>
    <w:rsid w:val="005B62E0"/>
    <w:rsid w:val="005B671D"/>
    <w:rsid w:val="005B6E38"/>
    <w:rsid w:val="005B772F"/>
    <w:rsid w:val="005C1818"/>
    <w:rsid w:val="005C1D51"/>
    <w:rsid w:val="005C3AE5"/>
    <w:rsid w:val="005C46DD"/>
    <w:rsid w:val="005C5A55"/>
    <w:rsid w:val="005D094D"/>
    <w:rsid w:val="005D1B6C"/>
    <w:rsid w:val="005D356E"/>
    <w:rsid w:val="005D4613"/>
    <w:rsid w:val="005E04F3"/>
    <w:rsid w:val="005E7889"/>
    <w:rsid w:val="005F246D"/>
    <w:rsid w:val="005F3EF7"/>
    <w:rsid w:val="005F5A20"/>
    <w:rsid w:val="005F77F9"/>
    <w:rsid w:val="00600A70"/>
    <w:rsid w:val="00601CE2"/>
    <w:rsid w:val="006024B1"/>
    <w:rsid w:val="00602870"/>
    <w:rsid w:val="00602AA6"/>
    <w:rsid w:val="00605963"/>
    <w:rsid w:val="006063A4"/>
    <w:rsid w:val="00606E48"/>
    <w:rsid w:val="00610001"/>
    <w:rsid w:val="0061053D"/>
    <w:rsid w:val="006124B0"/>
    <w:rsid w:val="0061388A"/>
    <w:rsid w:val="006150A8"/>
    <w:rsid w:val="00615619"/>
    <w:rsid w:val="00616265"/>
    <w:rsid w:val="00617988"/>
    <w:rsid w:val="0062159E"/>
    <w:rsid w:val="0062531E"/>
    <w:rsid w:val="006257A6"/>
    <w:rsid w:val="0062714D"/>
    <w:rsid w:val="00630589"/>
    <w:rsid w:val="00630DE2"/>
    <w:rsid w:val="006314F8"/>
    <w:rsid w:val="00634403"/>
    <w:rsid w:val="006353EB"/>
    <w:rsid w:val="00641AF6"/>
    <w:rsid w:val="00643747"/>
    <w:rsid w:val="00651C14"/>
    <w:rsid w:val="00652A40"/>
    <w:rsid w:val="00657450"/>
    <w:rsid w:val="006611EA"/>
    <w:rsid w:val="00664E1A"/>
    <w:rsid w:val="0066508B"/>
    <w:rsid w:val="006668D0"/>
    <w:rsid w:val="00670BA5"/>
    <w:rsid w:val="006714F4"/>
    <w:rsid w:val="00671A78"/>
    <w:rsid w:val="00673B7F"/>
    <w:rsid w:val="00674C8A"/>
    <w:rsid w:val="0067755A"/>
    <w:rsid w:val="00680660"/>
    <w:rsid w:val="0068077F"/>
    <w:rsid w:val="006809DF"/>
    <w:rsid w:val="0068153A"/>
    <w:rsid w:val="006815C9"/>
    <w:rsid w:val="006841BC"/>
    <w:rsid w:val="0068585B"/>
    <w:rsid w:val="0068646D"/>
    <w:rsid w:val="006865EB"/>
    <w:rsid w:val="00687E51"/>
    <w:rsid w:val="0069095C"/>
    <w:rsid w:val="00690E16"/>
    <w:rsid w:val="006915DB"/>
    <w:rsid w:val="00691E92"/>
    <w:rsid w:val="0069242A"/>
    <w:rsid w:val="00693C0B"/>
    <w:rsid w:val="0069407F"/>
    <w:rsid w:val="0069483B"/>
    <w:rsid w:val="00697791"/>
    <w:rsid w:val="00697DBF"/>
    <w:rsid w:val="006A083E"/>
    <w:rsid w:val="006A135E"/>
    <w:rsid w:val="006A4BCA"/>
    <w:rsid w:val="006A5426"/>
    <w:rsid w:val="006A702A"/>
    <w:rsid w:val="006B2828"/>
    <w:rsid w:val="006B2C1F"/>
    <w:rsid w:val="006B4591"/>
    <w:rsid w:val="006C1D9B"/>
    <w:rsid w:val="006C20FC"/>
    <w:rsid w:val="006C21A1"/>
    <w:rsid w:val="006C3B1E"/>
    <w:rsid w:val="006C5D34"/>
    <w:rsid w:val="006C7355"/>
    <w:rsid w:val="006D4B3A"/>
    <w:rsid w:val="006D4B45"/>
    <w:rsid w:val="006D56BD"/>
    <w:rsid w:val="006E1CBC"/>
    <w:rsid w:val="006E26F3"/>
    <w:rsid w:val="006E3614"/>
    <w:rsid w:val="006E487E"/>
    <w:rsid w:val="006E4B62"/>
    <w:rsid w:val="006E7737"/>
    <w:rsid w:val="006E77C4"/>
    <w:rsid w:val="006F0853"/>
    <w:rsid w:val="006F097C"/>
    <w:rsid w:val="006F427C"/>
    <w:rsid w:val="007010FE"/>
    <w:rsid w:val="00703250"/>
    <w:rsid w:val="00706AF8"/>
    <w:rsid w:val="00711F42"/>
    <w:rsid w:val="0071665F"/>
    <w:rsid w:val="007168F7"/>
    <w:rsid w:val="0072115C"/>
    <w:rsid w:val="007217EE"/>
    <w:rsid w:val="00722D8F"/>
    <w:rsid w:val="00736100"/>
    <w:rsid w:val="00736FA9"/>
    <w:rsid w:val="0074060F"/>
    <w:rsid w:val="0074242A"/>
    <w:rsid w:val="00742938"/>
    <w:rsid w:val="00747FC2"/>
    <w:rsid w:val="0075250F"/>
    <w:rsid w:val="00752B0B"/>
    <w:rsid w:val="00752BC6"/>
    <w:rsid w:val="00752F24"/>
    <w:rsid w:val="00754D91"/>
    <w:rsid w:val="00755588"/>
    <w:rsid w:val="00756726"/>
    <w:rsid w:val="007622FB"/>
    <w:rsid w:val="00763668"/>
    <w:rsid w:val="00763B28"/>
    <w:rsid w:val="0076530F"/>
    <w:rsid w:val="00767234"/>
    <w:rsid w:val="0077056B"/>
    <w:rsid w:val="00771F09"/>
    <w:rsid w:val="00772017"/>
    <w:rsid w:val="0077376A"/>
    <w:rsid w:val="00773A7C"/>
    <w:rsid w:val="00774D40"/>
    <w:rsid w:val="00775572"/>
    <w:rsid w:val="007801C1"/>
    <w:rsid w:val="007806CA"/>
    <w:rsid w:val="00781FCC"/>
    <w:rsid w:val="007858F5"/>
    <w:rsid w:val="00786DDF"/>
    <w:rsid w:val="00787E31"/>
    <w:rsid w:val="007A088A"/>
    <w:rsid w:val="007A23EA"/>
    <w:rsid w:val="007A5900"/>
    <w:rsid w:val="007A5C34"/>
    <w:rsid w:val="007B0068"/>
    <w:rsid w:val="007B1103"/>
    <w:rsid w:val="007B56A3"/>
    <w:rsid w:val="007B70B7"/>
    <w:rsid w:val="007C046A"/>
    <w:rsid w:val="007C1FFF"/>
    <w:rsid w:val="007C2DF9"/>
    <w:rsid w:val="007C5620"/>
    <w:rsid w:val="007C68A4"/>
    <w:rsid w:val="007C701C"/>
    <w:rsid w:val="007C788D"/>
    <w:rsid w:val="007D002C"/>
    <w:rsid w:val="007D0AC4"/>
    <w:rsid w:val="007D46FB"/>
    <w:rsid w:val="007D5CBD"/>
    <w:rsid w:val="007D655D"/>
    <w:rsid w:val="007D68EB"/>
    <w:rsid w:val="007E1CE4"/>
    <w:rsid w:val="007E3336"/>
    <w:rsid w:val="007E4C8B"/>
    <w:rsid w:val="007E5545"/>
    <w:rsid w:val="007E6A71"/>
    <w:rsid w:val="007E6A9A"/>
    <w:rsid w:val="007F2622"/>
    <w:rsid w:val="007F33AD"/>
    <w:rsid w:val="007F5CD9"/>
    <w:rsid w:val="00800125"/>
    <w:rsid w:val="008010F6"/>
    <w:rsid w:val="0080194B"/>
    <w:rsid w:val="00804D21"/>
    <w:rsid w:val="0080551B"/>
    <w:rsid w:val="00807D57"/>
    <w:rsid w:val="0081112D"/>
    <w:rsid w:val="00812B17"/>
    <w:rsid w:val="00815A0A"/>
    <w:rsid w:val="008208E6"/>
    <w:rsid w:val="00821036"/>
    <w:rsid w:val="00821F3F"/>
    <w:rsid w:val="00823F6D"/>
    <w:rsid w:val="0082490C"/>
    <w:rsid w:val="00825FED"/>
    <w:rsid w:val="0082788A"/>
    <w:rsid w:val="00830310"/>
    <w:rsid w:val="00830712"/>
    <w:rsid w:val="00837858"/>
    <w:rsid w:val="00841DBC"/>
    <w:rsid w:val="00845699"/>
    <w:rsid w:val="00846046"/>
    <w:rsid w:val="00847594"/>
    <w:rsid w:val="008508D8"/>
    <w:rsid w:val="00851899"/>
    <w:rsid w:val="008527DE"/>
    <w:rsid w:val="00854037"/>
    <w:rsid w:val="00854BC8"/>
    <w:rsid w:val="00857519"/>
    <w:rsid w:val="00861DDE"/>
    <w:rsid w:val="008625C1"/>
    <w:rsid w:val="00862826"/>
    <w:rsid w:val="008636B7"/>
    <w:rsid w:val="00864DA6"/>
    <w:rsid w:val="00865F91"/>
    <w:rsid w:val="00871CE9"/>
    <w:rsid w:val="008727D1"/>
    <w:rsid w:val="00873726"/>
    <w:rsid w:val="00877F6D"/>
    <w:rsid w:val="00884F5F"/>
    <w:rsid w:val="008858A8"/>
    <w:rsid w:val="00891A8C"/>
    <w:rsid w:val="008954BB"/>
    <w:rsid w:val="00897353"/>
    <w:rsid w:val="008A2C0A"/>
    <w:rsid w:val="008A35CD"/>
    <w:rsid w:val="008A3B97"/>
    <w:rsid w:val="008A456A"/>
    <w:rsid w:val="008A595F"/>
    <w:rsid w:val="008B116B"/>
    <w:rsid w:val="008B1B98"/>
    <w:rsid w:val="008B2902"/>
    <w:rsid w:val="008B78C5"/>
    <w:rsid w:val="008C18A5"/>
    <w:rsid w:val="008C20F7"/>
    <w:rsid w:val="008C45ED"/>
    <w:rsid w:val="008C5127"/>
    <w:rsid w:val="008C725B"/>
    <w:rsid w:val="008C7BBF"/>
    <w:rsid w:val="008D1631"/>
    <w:rsid w:val="008D20A7"/>
    <w:rsid w:val="008D2D3E"/>
    <w:rsid w:val="008D55EA"/>
    <w:rsid w:val="008D5DCA"/>
    <w:rsid w:val="008D5E36"/>
    <w:rsid w:val="008D5F65"/>
    <w:rsid w:val="008D63FD"/>
    <w:rsid w:val="008E4B71"/>
    <w:rsid w:val="008F5759"/>
    <w:rsid w:val="0090110D"/>
    <w:rsid w:val="0090173F"/>
    <w:rsid w:val="009033E5"/>
    <w:rsid w:val="009051C2"/>
    <w:rsid w:val="00906254"/>
    <w:rsid w:val="00906889"/>
    <w:rsid w:val="00912DEF"/>
    <w:rsid w:val="009145DB"/>
    <w:rsid w:val="00920C79"/>
    <w:rsid w:val="0092191F"/>
    <w:rsid w:val="00924791"/>
    <w:rsid w:val="00925B91"/>
    <w:rsid w:val="009279A3"/>
    <w:rsid w:val="00936BAC"/>
    <w:rsid w:val="00936F1A"/>
    <w:rsid w:val="009405B1"/>
    <w:rsid w:val="00940821"/>
    <w:rsid w:val="009419FD"/>
    <w:rsid w:val="00941ECA"/>
    <w:rsid w:val="00942C90"/>
    <w:rsid w:val="009435E0"/>
    <w:rsid w:val="009435E8"/>
    <w:rsid w:val="00945CDD"/>
    <w:rsid w:val="0094683D"/>
    <w:rsid w:val="0095088D"/>
    <w:rsid w:val="00951007"/>
    <w:rsid w:val="0095121E"/>
    <w:rsid w:val="00951E4B"/>
    <w:rsid w:val="0095234E"/>
    <w:rsid w:val="00953179"/>
    <w:rsid w:val="00956A2C"/>
    <w:rsid w:val="00960DBF"/>
    <w:rsid w:val="009655BE"/>
    <w:rsid w:val="00974854"/>
    <w:rsid w:val="00975376"/>
    <w:rsid w:val="00976171"/>
    <w:rsid w:val="009907C6"/>
    <w:rsid w:val="009916A6"/>
    <w:rsid w:val="0099262C"/>
    <w:rsid w:val="00992B8B"/>
    <w:rsid w:val="00993147"/>
    <w:rsid w:val="00993E24"/>
    <w:rsid w:val="00994135"/>
    <w:rsid w:val="0099444A"/>
    <w:rsid w:val="0099482D"/>
    <w:rsid w:val="00996659"/>
    <w:rsid w:val="009A0E1C"/>
    <w:rsid w:val="009A3A56"/>
    <w:rsid w:val="009A4C1C"/>
    <w:rsid w:val="009A58FE"/>
    <w:rsid w:val="009A5BD5"/>
    <w:rsid w:val="009A6081"/>
    <w:rsid w:val="009B0EBE"/>
    <w:rsid w:val="009B17E8"/>
    <w:rsid w:val="009B1B1A"/>
    <w:rsid w:val="009B326F"/>
    <w:rsid w:val="009B5B31"/>
    <w:rsid w:val="009C103B"/>
    <w:rsid w:val="009C3CB8"/>
    <w:rsid w:val="009C4275"/>
    <w:rsid w:val="009C515C"/>
    <w:rsid w:val="009C6BDE"/>
    <w:rsid w:val="009D01AA"/>
    <w:rsid w:val="009D2F9B"/>
    <w:rsid w:val="009D3F9B"/>
    <w:rsid w:val="009D56D8"/>
    <w:rsid w:val="009D605A"/>
    <w:rsid w:val="009D629F"/>
    <w:rsid w:val="009E0F3A"/>
    <w:rsid w:val="009E175A"/>
    <w:rsid w:val="009E27B2"/>
    <w:rsid w:val="009E5874"/>
    <w:rsid w:val="009E7C32"/>
    <w:rsid w:val="009F0102"/>
    <w:rsid w:val="009F04C8"/>
    <w:rsid w:val="009F1AC7"/>
    <w:rsid w:val="009F20FE"/>
    <w:rsid w:val="009F49A7"/>
    <w:rsid w:val="009F6DC9"/>
    <w:rsid w:val="009F7CBB"/>
    <w:rsid w:val="00A0010F"/>
    <w:rsid w:val="00A00524"/>
    <w:rsid w:val="00A02721"/>
    <w:rsid w:val="00A04859"/>
    <w:rsid w:val="00A077EB"/>
    <w:rsid w:val="00A11183"/>
    <w:rsid w:val="00A12606"/>
    <w:rsid w:val="00A15AC3"/>
    <w:rsid w:val="00A208E3"/>
    <w:rsid w:val="00A212CC"/>
    <w:rsid w:val="00A23302"/>
    <w:rsid w:val="00A24973"/>
    <w:rsid w:val="00A26F22"/>
    <w:rsid w:val="00A35836"/>
    <w:rsid w:val="00A358B3"/>
    <w:rsid w:val="00A40647"/>
    <w:rsid w:val="00A41932"/>
    <w:rsid w:val="00A41DA0"/>
    <w:rsid w:val="00A428FA"/>
    <w:rsid w:val="00A451BE"/>
    <w:rsid w:val="00A46A52"/>
    <w:rsid w:val="00A46E30"/>
    <w:rsid w:val="00A47B2F"/>
    <w:rsid w:val="00A50026"/>
    <w:rsid w:val="00A522FE"/>
    <w:rsid w:val="00A5377C"/>
    <w:rsid w:val="00A54FA9"/>
    <w:rsid w:val="00A55825"/>
    <w:rsid w:val="00A57206"/>
    <w:rsid w:val="00A602C6"/>
    <w:rsid w:val="00A644AB"/>
    <w:rsid w:val="00A66A67"/>
    <w:rsid w:val="00A67FC1"/>
    <w:rsid w:val="00A702E7"/>
    <w:rsid w:val="00A70930"/>
    <w:rsid w:val="00A70C9F"/>
    <w:rsid w:val="00A72F70"/>
    <w:rsid w:val="00A73812"/>
    <w:rsid w:val="00A73B7A"/>
    <w:rsid w:val="00A747BF"/>
    <w:rsid w:val="00A76D8D"/>
    <w:rsid w:val="00A81626"/>
    <w:rsid w:val="00A8335B"/>
    <w:rsid w:val="00A839A3"/>
    <w:rsid w:val="00A900B5"/>
    <w:rsid w:val="00AA0F3F"/>
    <w:rsid w:val="00AA2307"/>
    <w:rsid w:val="00AA6253"/>
    <w:rsid w:val="00AB0E38"/>
    <w:rsid w:val="00AB1C1E"/>
    <w:rsid w:val="00AB249B"/>
    <w:rsid w:val="00AB3FCB"/>
    <w:rsid w:val="00AB559A"/>
    <w:rsid w:val="00AC0383"/>
    <w:rsid w:val="00AC2CA2"/>
    <w:rsid w:val="00AC4777"/>
    <w:rsid w:val="00AC509A"/>
    <w:rsid w:val="00AC6108"/>
    <w:rsid w:val="00AC6BAF"/>
    <w:rsid w:val="00AC6BCF"/>
    <w:rsid w:val="00AD1BBC"/>
    <w:rsid w:val="00AD1BD6"/>
    <w:rsid w:val="00AD375F"/>
    <w:rsid w:val="00AE22E7"/>
    <w:rsid w:val="00AE3FE7"/>
    <w:rsid w:val="00AE5585"/>
    <w:rsid w:val="00AE57E2"/>
    <w:rsid w:val="00AE78F9"/>
    <w:rsid w:val="00AF0833"/>
    <w:rsid w:val="00AF0E5F"/>
    <w:rsid w:val="00AF2C28"/>
    <w:rsid w:val="00AF3189"/>
    <w:rsid w:val="00AF4EDD"/>
    <w:rsid w:val="00AF6417"/>
    <w:rsid w:val="00B00814"/>
    <w:rsid w:val="00B02F7A"/>
    <w:rsid w:val="00B051BF"/>
    <w:rsid w:val="00B1027E"/>
    <w:rsid w:val="00B12DEC"/>
    <w:rsid w:val="00B130DC"/>
    <w:rsid w:val="00B14790"/>
    <w:rsid w:val="00B15157"/>
    <w:rsid w:val="00B1621E"/>
    <w:rsid w:val="00B27F7C"/>
    <w:rsid w:val="00B306BD"/>
    <w:rsid w:val="00B34328"/>
    <w:rsid w:val="00B3508F"/>
    <w:rsid w:val="00B350AA"/>
    <w:rsid w:val="00B352F6"/>
    <w:rsid w:val="00B36037"/>
    <w:rsid w:val="00B5484E"/>
    <w:rsid w:val="00B552FD"/>
    <w:rsid w:val="00B56CE2"/>
    <w:rsid w:val="00B5763F"/>
    <w:rsid w:val="00B6020F"/>
    <w:rsid w:val="00B62AC4"/>
    <w:rsid w:val="00B66D03"/>
    <w:rsid w:val="00B6726E"/>
    <w:rsid w:val="00B72510"/>
    <w:rsid w:val="00B72B11"/>
    <w:rsid w:val="00B73D7F"/>
    <w:rsid w:val="00B76A80"/>
    <w:rsid w:val="00B76BC9"/>
    <w:rsid w:val="00B77116"/>
    <w:rsid w:val="00B77202"/>
    <w:rsid w:val="00B81325"/>
    <w:rsid w:val="00B820D5"/>
    <w:rsid w:val="00B82E37"/>
    <w:rsid w:val="00B8504C"/>
    <w:rsid w:val="00B87620"/>
    <w:rsid w:val="00B928D4"/>
    <w:rsid w:val="00B93AE6"/>
    <w:rsid w:val="00B93B12"/>
    <w:rsid w:val="00B94F16"/>
    <w:rsid w:val="00B96315"/>
    <w:rsid w:val="00B96401"/>
    <w:rsid w:val="00B96F41"/>
    <w:rsid w:val="00BA282E"/>
    <w:rsid w:val="00BA2FC3"/>
    <w:rsid w:val="00BA4410"/>
    <w:rsid w:val="00BA7362"/>
    <w:rsid w:val="00BB07C9"/>
    <w:rsid w:val="00BB21C4"/>
    <w:rsid w:val="00BB5230"/>
    <w:rsid w:val="00BB7D47"/>
    <w:rsid w:val="00BC138A"/>
    <w:rsid w:val="00BC34D0"/>
    <w:rsid w:val="00BD25AB"/>
    <w:rsid w:val="00BD2B4D"/>
    <w:rsid w:val="00BD5DB5"/>
    <w:rsid w:val="00BD75D3"/>
    <w:rsid w:val="00BD7E0C"/>
    <w:rsid w:val="00BE16FD"/>
    <w:rsid w:val="00BE219C"/>
    <w:rsid w:val="00BE78D0"/>
    <w:rsid w:val="00BF04E0"/>
    <w:rsid w:val="00BF0997"/>
    <w:rsid w:val="00BF0B4A"/>
    <w:rsid w:val="00BF50C2"/>
    <w:rsid w:val="00BF6072"/>
    <w:rsid w:val="00BF72AD"/>
    <w:rsid w:val="00C00C01"/>
    <w:rsid w:val="00C03D6E"/>
    <w:rsid w:val="00C0468B"/>
    <w:rsid w:val="00C04A00"/>
    <w:rsid w:val="00C05508"/>
    <w:rsid w:val="00C10883"/>
    <w:rsid w:val="00C1283C"/>
    <w:rsid w:val="00C13206"/>
    <w:rsid w:val="00C22EF3"/>
    <w:rsid w:val="00C3083A"/>
    <w:rsid w:val="00C3409B"/>
    <w:rsid w:val="00C357C7"/>
    <w:rsid w:val="00C36C75"/>
    <w:rsid w:val="00C4135B"/>
    <w:rsid w:val="00C414FD"/>
    <w:rsid w:val="00C43998"/>
    <w:rsid w:val="00C44209"/>
    <w:rsid w:val="00C51160"/>
    <w:rsid w:val="00C529EB"/>
    <w:rsid w:val="00C5312E"/>
    <w:rsid w:val="00C53256"/>
    <w:rsid w:val="00C54BE4"/>
    <w:rsid w:val="00C54CE7"/>
    <w:rsid w:val="00C56DDF"/>
    <w:rsid w:val="00C64A25"/>
    <w:rsid w:val="00C660FB"/>
    <w:rsid w:val="00C67270"/>
    <w:rsid w:val="00C72B95"/>
    <w:rsid w:val="00C77492"/>
    <w:rsid w:val="00C85920"/>
    <w:rsid w:val="00C904F2"/>
    <w:rsid w:val="00C9384F"/>
    <w:rsid w:val="00C97210"/>
    <w:rsid w:val="00CA1EB0"/>
    <w:rsid w:val="00CA54F9"/>
    <w:rsid w:val="00CA78BF"/>
    <w:rsid w:val="00CB2615"/>
    <w:rsid w:val="00CB3939"/>
    <w:rsid w:val="00CB3CB8"/>
    <w:rsid w:val="00CB430F"/>
    <w:rsid w:val="00CB4DFD"/>
    <w:rsid w:val="00CB6219"/>
    <w:rsid w:val="00CB799F"/>
    <w:rsid w:val="00CC3ADC"/>
    <w:rsid w:val="00CC57C9"/>
    <w:rsid w:val="00CC5961"/>
    <w:rsid w:val="00CC783E"/>
    <w:rsid w:val="00CD3C3E"/>
    <w:rsid w:val="00CD6800"/>
    <w:rsid w:val="00CD6BA1"/>
    <w:rsid w:val="00CE3AC0"/>
    <w:rsid w:val="00CE3B97"/>
    <w:rsid w:val="00CF1703"/>
    <w:rsid w:val="00CF1862"/>
    <w:rsid w:val="00CF1F52"/>
    <w:rsid w:val="00CF3024"/>
    <w:rsid w:val="00CF3CB8"/>
    <w:rsid w:val="00CF3D32"/>
    <w:rsid w:val="00CF5A42"/>
    <w:rsid w:val="00D078A6"/>
    <w:rsid w:val="00D07B0F"/>
    <w:rsid w:val="00D07CE2"/>
    <w:rsid w:val="00D12502"/>
    <w:rsid w:val="00D160D6"/>
    <w:rsid w:val="00D1791A"/>
    <w:rsid w:val="00D32149"/>
    <w:rsid w:val="00D348F4"/>
    <w:rsid w:val="00D350CC"/>
    <w:rsid w:val="00D425EE"/>
    <w:rsid w:val="00D42A4B"/>
    <w:rsid w:val="00D44F98"/>
    <w:rsid w:val="00D45F10"/>
    <w:rsid w:val="00D50995"/>
    <w:rsid w:val="00D54034"/>
    <w:rsid w:val="00D55F8F"/>
    <w:rsid w:val="00D56C88"/>
    <w:rsid w:val="00D6043D"/>
    <w:rsid w:val="00D613DF"/>
    <w:rsid w:val="00D6175F"/>
    <w:rsid w:val="00D61DCE"/>
    <w:rsid w:val="00D63061"/>
    <w:rsid w:val="00D642CB"/>
    <w:rsid w:val="00D64E3C"/>
    <w:rsid w:val="00D7148F"/>
    <w:rsid w:val="00D735A6"/>
    <w:rsid w:val="00D743C8"/>
    <w:rsid w:val="00D750D2"/>
    <w:rsid w:val="00D7567D"/>
    <w:rsid w:val="00D767AD"/>
    <w:rsid w:val="00D807FD"/>
    <w:rsid w:val="00D81BF9"/>
    <w:rsid w:val="00D81FE8"/>
    <w:rsid w:val="00D82FDD"/>
    <w:rsid w:val="00D857A1"/>
    <w:rsid w:val="00D87708"/>
    <w:rsid w:val="00D91730"/>
    <w:rsid w:val="00D924E7"/>
    <w:rsid w:val="00D92B16"/>
    <w:rsid w:val="00DA049E"/>
    <w:rsid w:val="00DA39D7"/>
    <w:rsid w:val="00DA6C14"/>
    <w:rsid w:val="00DB1484"/>
    <w:rsid w:val="00DB15EE"/>
    <w:rsid w:val="00DB2AD1"/>
    <w:rsid w:val="00DB3115"/>
    <w:rsid w:val="00DB5206"/>
    <w:rsid w:val="00DB5555"/>
    <w:rsid w:val="00DB7A32"/>
    <w:rsid w:val="00DC16D2"/>
    <w:rsid w:val="00DC2EEB"/>
    <w:rsid w:val="00DC3555"/>
    <w:rsid w:val="00DC4415"/>
    <w:rsid w:val="00DC6939"/>
    <w:rsid w:val="00DD4C95"/>
    <w:rsid w:val="00DD5342"/>
    <w:rsid w:val="00DD70A0"/>
    <w:rsid w:val="00DE0304"/>
    <w:rsid w:val="00DE0321"/>
    <w:rsid w:val="00DE1967"/>
    <w:rsid w:val="00DE1E6B"/>
    <w:rsid w:val="00DE21C3"/>
    <w:rsid w:val="00DE2529"/>
    <w:rsid w:val="00DF0259"/>
    <w:rsid w:val="00DF3CFE"/>
    <w:rsid w:val="00DF57EB"/>
    <w:rsid w:val="00DF6050"/>
    <w:rsid w:val="00DF62A4"/>
    <w:rsid w:val="00DF6447"/>
    <w:rsid w:val="00DF674A"/>
    <w:rsid w:val="00E01EDD"/>
    <w:rsid w:val="00E04019"/>
    <w:rsid w:val="00E0674F"/>
    <w:rsid w:val="00E0718E"/>
    <w:rsid w:val="00E11F81"/>
    <w:rsid w:val="00E126FA"/>
    <w:rsid w:val="00E17F80"/>
    <w:rsid w:val="00E22230"/>
    <w:rsid w:val="00E22AB0"/>
    <w:rsid w:val="00E238B0"/>
    <w:rsid w:val="00E3353A"/>
    <w:rsid w:val="00E33AD5"/>
    <w:rsid w:val="00E366B6"/>
    <w:rsid w:val="00E36FFB"/>
    <w:rsid w:val="00E40C9A"/>
    <w:rsid w:val="00E41203"/>
    <w:rsid w:val="00E41691"/>
    <w:rsid w:val="00E4255B"/>
    <w:rsid w:val="00E450C0"/>
    <w:rsid w:val="00E469AD"/>
    <w:rsid w:val="00E46A07"/>
    <w:rsid w:val="00E47698"/>
    <w:rsid w:val="00E47E07"/>
    <w:rsid w:val="00E47F7F"/>
    <w:rsid w:val="00E53B6F"/>
    <w:rsid w:val="00E55DFA"/>
    <w:rsid w:val="00E56FA2"/>
    <w:rsid w:val="00E6180E"/>
    <w:rsid w:val="00E61E45"/>
    <w:rsid w:val="00E62DD9"/>
    <w:rsid w:val="00E6380B"/>
    <w:rsid w:val="00E67358"/>
    <w:rsid w:val="00E72638"/>
    <w:rsid w:val="00E72A43"/>
    <w:rsid w:val="00E76862"/>
    <w:rsid w:val="00E76CBA"/>
    <w:rsid w:val="00E77578"/>
    <w:rsid w:val="00E776BF"/>
    <w:rsid w:val="00E802D9"/>
    <w:rsid w:val="00E820FC"/>
    <w:rsid w:val="00E85BE6"/>
    <w:rsid w:val="00E86D13"/>
    <w:rsid w:val="00E86F4D"/>
    <w:rsid w:val="00E9064F"/>
    <w:rsid w:val="00E94BB5"/>
    <w:rsid w:val="00E972FC"/>
    <w:rsid w:val="00EA132C"/>
    <w:rsid w:val="00EA5B57"/>
    <w:rsid w:val="00EA6EC0"/>
    <w:rsid w:val="00EB05B2"/>
    <w:rsid w:val="00EB1392"/>
    <w:rsid w:val="00EB25D0"/>
    <w:rsid w:val="00EB2EA6"/>
    <w:rsid w:val="00EB4C5C"/>
    <w:rsid w:val="00EB6722"/>
    <w:rsid w:val="00EB6DAE"/>
    <w:rsid w:val="00EB765C"/>
    <w:rsid w:val="00EB7941"/>
    <w:rsid w:val="00EB7C28"/>
    <w:rsid w:val="00EC03DC"/>
    <w:rsid w:val="00EC05DF"/>
    <w:rsid w:val="00EC0C89"/>
    <w:rsid w:val="00EC1973"/>
    <w:rsid w:val="00EC1A0C"/>
    <w:rsid w:val="00EC1BE5"/>
    <w:rsid w:val="00EC3E86"/>
    <w:rsid w:val="00ED2BB1"/>
    <w:rsid w:val="00ED586E"/>
    <w:rsid w:val="00ED6179"/>
    <w:rsid w:val="00ED6404"/>
    <w:rsid w:val="00ED7144"/>
    <w:rsid w:val="00EE0458"/>
    <w:rsid w:val="00EE1788"/>
    <w:rsid w:val="00EE2206"/>
    <w:rsid w:val="00EE276A"/>
    <w:rsid w:val="00EE3CEC"/>
    <w:rsid w:val="00EE71FA"/>
    <w:rsid w:val="00EF1C7D"/>
    <w:rsid w:val="00EF2DB6"/>
    <w:rsid w:val="00EF4072"/>
    <w:rsid w:val="00EF450E"/>
    <w:rsid w:val="00EF47D5"/>
    <w:rsid w:val="00F03B70"/>
    <w:rsid w:val="00F041A2"/>
    <w:rsid w:val="00F04B9D"/>
    <w:rsid w:val="00F06D26"/>
    <w:rsid w:val="00F10235"/>
    <w:rsid w:val="00F1351E"/>
    <w:rsid w:val="00F1464B"/>
    <w:rsid w:val="00F16949"/>
    <w:rsid w:val="00F169C2"/>
    <w:rsid w:val="00F1766B"/>
    <w:rsid w:val="00F2056A"/>
    <w:rsid w:val="00F24C4C"/>
    <w:rsid w:val="00F25720"/>
    <w:rsid w:val="00F27BD7"/>
    <w:rsid w:val="00F31397"/>
    <w:rsid w:val="00F31525"/>
    <w:rsid w:val="00F3239D"/>
    <w:rsid w:val="00F343D7"/>
    <w:rsid w:val="00F349DF"/>
    <w:rsid w:val="00F34C0B"/>
    <w:rsid w:val="00F35787"/>
    <w:rsid w:val="00F36BDE"/>
    <w:rsid w:val="00F37EF5"/>
    <w:rsid w:val="00F408EC"/>
    <w:rsid w:val="00F43654"/>
    <w:rsid w:val="00F43EAE"/>
    <w:rsid w:val="00F44C9D"/>
    <w:rsid w:val="00F50B97"/>
    <w:rsid w:val="00F50EEB"/>
    <w:rsid w:val="00F55A34"/>
    <w:rsid w:val="00F56298"/>
    <w:rsid w:val="00F57A51"/>
    <w:rsid w:val="00F60CA1"/>
    <w:rsid w:val="00F633D6"/>
    <w:rsid w:val="00F653C3"/>
    <w:rsid w:val="00F7246C"/>
    <w:rsid w:val="00F724C0"/>
    <w:rsid w:val="00F729F3"/>
    <w:rsid w:val="00F746A1"/>
    <w:rsid w:val="00F7791B"/>
    <w:rsid w:val="00F86242"/>
    <w:rsid w:val="00F868C2"/>
    <w:rsid w:val="00F868E7"/>
    <w:rsid w:val="00F9186A"/>
    <w:rsid w:val="00F97A16"/>
    <w:rsid w:val="00FA1286"/>
    <w:rsid w:val="00FA1427"/>
    <w:rsid w:val="00FA55EA"/>
    <w:rsid w:val="00FA5F15"/>
    <w:rsid w:val="00FB7EB2"/>
    <w:rsid w:val="00FC077D"/>
    <w:rsid w:val="00FC1DB4"/>
    <w:rsid w:val="00FC54E3"/>
    <w:rsid w:val="00FC70A8"/>
    <w:rsid w:val="00FD094A"/>
    <w:rsid w:val="00FD1937"/>
    <w:rsid w:val="00FD1E9B"/>
    <w:rsid w:val="00FD32CA"/>
    <w:rsid w:val="00FD3E02"/>
    <w:rsid w:val="00FD43D7"/>
    <w:rsid w:val="00FD47B4"/>
    <w:rsid w:val="00FD77F2"/>
    <w:rsid w:val="00FE4C21"/>
    <w:rsid w:val="00FE57A4"/>
    <w:rsid w:val="00FE5B36"/>
    <w:rsid w:val="00FE5CA3"/>
    <w:rsid w:val="00FE6C7C"/>
    <w:rsid w:val="00FF04ED"/>
    <w:rsid w:val="00FF0AEB"/>
    <w:rsid w:val="00FF10AD"/>
    <w:rsid w:val="00FF1C5B"/>
    <w:rsid w:val="00FF1FD2"/>
    <w:rsid w:val="00FF2448"/>
    <w:rsid w:val="00FF4739"/>
    <w:rsid w:val="00FF4A30"/>
    <w:rsid w:val="00FF4DFB"/>
    <w:rsid w:val="00FF5780"/>
    <w:rsid w:val="00FF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 strokecolor="#fff0c5">
      <v:stroke color="#fff0c5"/>
      <o:colormru v:ext="edit" colors="#3a0c00,#fff0c5,#ffebe5,#ffc,#fff1cd"/>
    </o:shapedefaults>
    <o:shapelayout v:ext="edit">
      <o:idmap v:ext="edit" data="1"/>
    </o:shapelayout>
  </w:shapeDefaults>
  <w:decimalSymbol w:val=","/>
  <w:listSeparator w:val=";"/>
  <w14:docId w14:val="27CC4379"/>
  <w15:chartTrackingRefBased/>
  <w15:docId w15:val="{642DA6C6-B796-46A1-8ED0-AC2E7F43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72A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1B267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1B267A"/>
    <w:pPr>
      <w:tabs>
        <w:tab w:val="center" w:pos="4252"/>
        <w:tab w:val="right" w:pos="8504"/>
      </w:tabs>
    </w:pPr>
  </w:style>
  <w:style w:type="character" w:styleId="Hyperlink">
    <w:name w:val="Hyperlink"/>
    <w:rsid w:val="003347FE"/>
    <w:rPr>
      <w:color w:val="0000FF"/>
      <w:u w:val="single"/>
    </w:rPr>
  </w:style>
  <w:style w:type="table" w:styleId="Tabelacomgrade">
    <w:name w:val="Table Grid"/>
    <w:basedOn w:val="Tabelanormal"/>
    <w:rsid w:val="00334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B72510"/>
    <w:rPr>
      <w:rFonts w:ascii="Tahoma" w:hAnsi="Tahoma" w:cs="Tahoma"/>
      <w:sz w:val="16"/>
      <w:szCs w:val="16"/>
    </w:rPr>
  </w:style>
  <w:style w:type="character" w:styleId="Refdenotaderodap">
    <w:name w:val="footnote reference"/>
    <w:semiHidden/>
    <w:rsid w:val="00B1027E"/>
    <w:rPr>
      <w:vertAlign w:val="superscript"/>
    </w:rPr>
  </w:style>
  <w:style w:type="paragraph" w:styleId="Textodenotaderodap">
    <w:name w:val="footnote text"/>
    <w:basedOn w:val="Normal"/>
    <w:link w:val="TextodenotaderodapChar"/>
    <w:semiHidden/>
    <w:rsid w:val="00B1027E"/>
    <w:rPr>
      <w:rFonts w:ascii="Franklin Gothic Medium" w:hAnsi="Franklin Gothic Medium"/>
      <w:lang w:val="x-none" w:eastAsia="x-none"/>
    </w:rPr>
  </w:style>
  <w:style w:type="paragraph" w:styleId="Corpodetexto">
    <w:name w:val="Body Text"/>
    <w:basedOn w:val="Normal"/>
    <w:link w:val="CorpodetextoChar"/>
    <w:rsid w:val="00BF72AD"/>
    <w:pPr>
      <w:jc w:val="center"/>
    </w:pPr>
    <w:rPr>
      <w:sz w:val="28"/>
      <w:lang w:val="x-none" w:eastAsia="x-none"/>
    </w:rPr>
  </w:style>
  <w:style w:type="paragraph" w:styleId="Recuodecorpodetexto">
    <w:name w:val="Body Text Indent"/>
    <w:basedOn w:val="Normal"/>
    <w:link w:val="RecuodecorpodetextoChar"/>
    <w:rsid w:val="00BF72AD"/>
    <w:pPr>
      <w:ind w:left="3540"/>
      <w:jc w:val="both"/>
    </w:pPr>
    <w:rPr>
      <w:sz w:val="28"/>
      <w:lang w:val="x-none" w:eastAsia="x-none"/>
    </w:rPr>
  </w:style>
  <w:style w:type="paragraph" w:styleId="Corpodetexto2">
    <w:name w:val="Body Text 2"/>
    <w:basedOn w:val="Normal"/>
    <w:rsid w:val="009145DB"/>
    <w:pPr>
      <w:spacing w:after="120" w:line="480" w:lineRule="auto"/>
    </w:pPr>
  </w:style>
  <w:style w:type="paragraph" w:styleId="Corpodetexto3">
    <w:name w:val="Body Text 3"/>
    <w:basedOn w:val="Normal"/>
    <w:rsid w:val="009145DB"/>
    <w:pPr>
      <w:spacing w:after="120"/>
    </w:pPr>
    <w:rPr>
      <w:sz w:val="16"/>
      <w:szCs w:val="16"/>
    </w:rPr>
  </w:style>
  <w:style w:type="paragraph" w:styleId="Recuodecorpodetexto3">
    <w:name w:val="Body Text Indent 3"/>
    <w:basedOn w:val="Normal"/>
    <w:rsid w:val="009145DB"/>
    <w:pPr>
      <w:spacing w:after="120"/>
      <w:ind w:left="283"/>
    </w:pPr>
    <w:rPr>
      <w:sz w:val="16"/>
      <w:szCs w:val="1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426E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/>
      <w:b/>
      <w:bCs/>
      <w:color w:val="000000"/>
      <w:lang w:val="x-none" w:eastAsia="x-none"/>
    </w:rPr>
  </w:style>
  <w:style w:type="character" w:customStyle="1" w:styleId="Pr-formataoHTMLChar">
    <w:name w:val="Pré-formatação HTML Char"/>
    <w:link w:val="Pr-formataoHTML"/>
    <w:uiPriority w:val="99"/>
    <w:rsid w:val="00426E1E"/>
    <w:rPr>
      <w:rFonts w:ascii="Arial" w:hAnsi="Arial" w:cs="Arial"/>
      <w:b/>
      <w:bCs/>
      <w:color w:val="000000"/>
    </w:rPr>
  </w:style>
  <w:style w:type="character" w:customStyle="1" w:styleId="CorpodetextoChar">
    <w:name w:val="Corpo de texto Char"/>
    <w:link w:val="Corpodetexto"/>
    <w:rsid w:val="005227A2"/>
    <w:rPr>
      <w:sz w:val="28"/>
    </w:rPr>
  </w:style>
  <w:style w:type="character" w:customStyle="1" w:styleId="RecuodecorpodetextoChar">
    <w:name w:val="Recuo de corpo de texto Char"/>
    <w:link w:val="Recuodecorpodetexto"/>
    <w:rsid w:val="005227A2"/>
    <w:rPr>
      <w:sz w:val="28"/>
    </w:rPr>
  </w:style>
  <w:style w:type="paragraph" w:styleId="Textodecomentrio">
    <w:name w:val="annotation text"/>
    <w:basedOn w:val="Normal"/>
    <w:semiHidden/>
    <w:rsid w:val="00E40C9A"/>
  </w:style>
  <w:style w:type="paragraph" w:styleId="NormalWeb">
    <w:name w:val="Normal (Web)"/>
    <w:basedOn w:val="Normal"/>
    <w:rsid w:val="00E40C9A"/>
    <w:pPr>
      <w:spacing w:before="100" w:after="100"/>
    </w:pPr>
    <w:rPr>
      <w:rFonts w:ascii="Arial Unicode MS" w:eastAsia="Arial Unicode MS" w:hAnsi="Arial Unicode MS"/>
      <w:sz w:val="24"/>
    </w:rPr>
  </w:style>
  <w:style w:type="character" w:customStyle="1" w:styleId="RodapChar">
    <w:name w:val="Rodapé Char"/>
    <w:basedOn w:val="Fontepargpadro"/>
    <w:link w:val="Rodap"/>
    <w:rsid w:val="00976171"/>
  </w:style>
  <w:style w:type="character" w:customStyle="1" w:styleId="TextodenotaderodapChar">
    <w:name w:val="Texto de nota de rodapé Char"/>
    <w:link w:val="Textodenotaderodap"/>
    <w:semiHidden/>
    <w:rsid w:val="00976171"/>
    <w:rPr>
      <w:rFonts w:ascii="Franklin Gothic Medium" w:hAnsi="Franklin Gothic Medium"/>
    </w:rPr>
  </w:style>
  <w:style w:type="paragraph" w:styleId="Recuodecorpodetexto2">
    <w:name w:val="Body Text Indent 2"/>
    <w:basedOn w:val="Normal"/>
    <w:link w:val="Recuodecorpodetexto2Char"/>
    <w:unhideWhenUsed/>
    <w:rsid w:val="00CF1703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CF1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1135E-184E-430A-8958-AF5F70C09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1464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EXMO(A)</vt:lpstr>
    </vt:vector>
  </TitlesOfParts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EXMO(A)</dc:title>
  <dc:subject/>
  <dc:creator>Previdenciário</dc:creator>
  <cp:keywords/>
  <cp:lastModifiedBy>Anderson Chile</cp:lastModifiedBy>
  <cp:revision>3</cp:revision>
  <cp:lastPrinted>2014-07-23T17:34:00Z</cp:lastPrinted>
  <dcterms:created xsi:type="dcterms:W3CDTF">2023-11-07T01:37:00Z</dcterms:created>
  <dcterms:modified xsi:type="dcterms:W3CDTF">2023-11-07T01:58:00Z</dcterms:modified>
</cp:coreProperties>
</file>