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A2598" w14:textId="77777777" w:rsidR="004F6FAB" w:rsidRPr="0038474A" w:rsidRDefault="004F6FAB" w:rsidP="004F6FAB">
      <w:pPr>
        <w:spacing w:after="0" w:line="360" w:lineRule="auto"/>
        <w:contextualSpacing/>
        <w:jc w:val="both"/>
        <w:rPr>
          <w:rFonts w:ascii="Cambria" w:hAnsi="Cambria"/>
          <w:b/>
          <w:bCs/>
          <w:sz w:val="24"/>
          <w:szCs w:val="24"/>
        </w:rPr>
      </w:pPr>
      <w:r w:rsidRPr="0038474A">
        <w:rPr>
          <w:rFonts w:ascii="Cambria" w:hAnsi="Cambria"/>
          <w:b/>
          <w:bCs/>
          <w:sz w:val="24"/>
          <w:szCs w:val="24"/>
        </w:rPr>
        <w:t>EXCELENTÍSSIMO(a) SENHOR(a) DOUTOR(a) JUIZ(a) DA XXª VARA DO TRABALHO DE XXXXXXXXX - XX</w:t>
      </w:r>
    </w:p>
    <w:p w14:paraId="13C0F19E" w14:textId="77777777" w:rsidR="004F6FAB" w:rsidRPr="0038474A" w:rsidRDefault="004F6FAB" w:rsidP="004F6FAB">
      <w:pPr>
        <w:spacing w:after="0" w:line="360" w:lineRule="auto"/>
        <w:contextualSpacing/>
        <w:jc w:val="both"/>
        <w:rPr>
          <w:rFonts w:ascii="Cambria" w:hAnsi="Cambria"/>
          <w:sz w:val="24"/>
          <w:szCs w:val="24"/>
        </w:rPr>
      </w:pPr>
    </w:p>
    <w:p w14:paraId="6C01F31E" w14:textId="77777777" w:rsidR="004F6FAB" w:rsidRPr="0038474A" w:rsidRDefault="004F6FAB" w:rsidP="004F6FAB">
      <w:pPr>
        <w:spacing w:after="0" w:line="360" w:lineRule="auto"/>
        <w:contextualSpacing/>
        <w:jc w:val="both"/>
        <w:rPr>
          <w:rFonts w:ascii="Cambria" w:hAnsi="Cambria"/>
          <w:sz w:val="24"/>
          <w:szCs w:val="24"/>
        </w:rPr>
      </w:pPr>
    </w:p>
    <w:p w14:paraId="21D8B2FF" w14:textId="77777777" w:rsidR="004F6FAB" w:rsidRPr="0038474A" w:rsidRDefault="004F6FAB" w:rsidP="004F6FAB">
      <w:pPr>
        <w:spacing w:after="0" w:line="360" w:lineRule="auto"/>
        <w:contextualSpacing/>
        <w:jc w:val="both"/>
        <w:rPr>
          <w:rFonts w:ascii="Cambria" w:hAnsi="Cambria"/>
          <w:sz w:val="24"/>
          <w:szCs w:val="24"/>
        </w:rPr>
      </w:pPr>
      <w:r w:rsidRPr="0038474A">
        <w:rPr>
          <w:rFonts w:ascii="Cambria" w:hAnsi="Cambria"/>
          <w:sz w:val="24"/>
          <w:szCs w:val="24"/>
        </w:rPr>
        <w:t>Processo n.º:     XXXXXXX-XX.XXXX.X.XX.XXXX</w:t>
      </w:r>
    </w:p>
    <w:p w14:paraId="1157A619" w14:textId="77777777" w:rsidR="004F6FAB" w:rsidRPr="0038474A" w:rsidRDefault="004F6FAB" w:rsidP="004F6FAB">
      <w:pPr>
        <w:spacing w:after="0" w:line="360" w:lineRule="auto"/>
        <w:contextualSpacing/>
        <w:jc w:val="both"/>
        <w:rPr>
          <w:rFonts w:ascii="Cambria" w:hAnsi="Cambria"/>
          <w:sz w:val="24"/>
          <w:szCs w:val="24"/>
        </w:rPr>
      </w:pPr>
    </w:p>
    <w:p w14:paraId="6A8BCF2B" w14:textId="77777777" w:rsidR="004F6FAB" w:rsidRPr="0038474A" w:rsidRDefault="004F6FAB" w:rsidP="004F6FAB">
      <w:pPr>
        <w:spacing w:after="0" w:line="360" w:lineRule="auto"/>
        <w:contextualSpacing/>
        <w:jc w:val="both"/>
        <w:rPr>
          <w:rFonts w:ascii="Cambria" w:hAnsi="Cambria"/>
          <w:sz w:val="24"/>
          <w:szCs w:val="24"/>
        </w:rPr>
      </w:pPr>
      <w:r w:rsidRPr="0038474A">
        <w:rPr>
          <w:rFonts w:ascii="Cambria" w:hAnsi="Cambria"/>
          <w:b/>
          <w:bCs/>
          <w:sz w:val="24"/>
          <w:szCs w:val="24"/>
        </w:rPr>
        <w:t>XXXXXXX XXXXXXXX Ltda.</w:t>
      </w:r>
      <w:r w:rsidRPr="0038474A">
        <w:rPr>
          <w:rFonts w:ascii="Cambria" w:hAnsi="Cambria"/>
          <w:sz w:val="24"/>
          <w:szCs w:val="24"/>
        </w:rPr>
        <w:t xml:space="preserve">, pessoa jurídica de direito privado, inscrita no CNPJ XXXXXXXXX, por seu advogado signatário, instrumento de mandato incluso, com sede à XXXXXXXX, XXX – na cidade de XXXXXXXX–XX, local onde recebe notificações, comparece perante esse Meritíssimo Juízo para oferecer </w:t>
      </w:r>
      <w:r w:rsidRPr="0038474A">
        <w:rPr>
          <w:rFonts w:ascii="Cambria" w:hAnsi="Cambria"/>
          <w:b/>
          <w:sz w:val="24"/>
          <w:szCs w:val="24"/>
        </w:rPr>
        <w:t>CONTESTAÇÃO</w:t>
      </w:r>
      <w:r w:rsidRPr="0038474A">
        <w:rPr>
          <w:rFonts w:ascii="Cambria" w:hAnsi="Cambria"/>
          <w:sz w:val="24"/>
          <w:szCs w:val="24"/>
        </w:rPr>
        <w:t xml:space="preserve"> à Reclamatória Trabalhista que lhe move </w:t>
      </w:r>
      <w:r w:rsidRPr="0038474A">
        <w:rPr>
          <w:rFonts w:ascii="Cambria" w:hAnsi="Cambria"/>
          <w:b/>
          <w:sz w:val="24"/>
          <w:szCs w:val="24"/>
        </w:rPr>
        <w:t>XXXXXXX XXXXXX</w:t>
      </w:r>
      <w:r w:rsidRPr="0038474A">
        <w:rPr>
          <w:rFonts w:ascii="Cambria" w:hAnsi="Cambria"/>
          <w:sz w:val="24"/>
          <w:szCs w:val="24"/>
        </w:rPr>
        <w:t>, mediante as razões que passa a expor:</w:t>
      </w:r>
    </w:p>
    <w:p w14:paraId="10978668" w14:textId="77777777" w:rsidR="004F6FAB" w:rsidRPr="0038474A" w:rsidRDefault="004F6FAB" w:rsidP="004F6FAB">
      <w:pPr>
        <w:spacing w:after="0" w:line="360" w:lineRule="auto"/>
        <w:contextualSpacing/>
        <w:jc w:val="both"/>
        <w:rPr>
          <w:rFonts w:ascii="Cambria" w:hAnsi="Cambria"/>
          <w:sz w:val="24"/>
          <w:szCs w:val="24"/>
        </w:rPr>
      </w:pPr>
    </w:p>
    <w:p w14:paraId="200BF8D5" w14:textId="77777777" w:rsidR="004F6FAB" w:rsidRPr="0038474A" w:rsidRDefault="004F6FAB" w:rsidP="004F6FAB">
      <w:pPr>
        <w:spacing w:after="0" w:line="360" w:lineRule="auto"/>
        <w:contextualSpacing/>
        <w:jc w:val="both"/>
        <w:rPr>
          <w:rFonts w:ascii="Cambria" w:hAnsi="Cambria"/>
          <w:b/>
          <w:sz w:val="24"/>
          <w:szCs w:val="24"/>
        </w:rPr>
      </w:pPr>
      <w:r w:rsidRPr="0038474A">
        <w:rPr>
          <w:rFonts w:ascii="Cambria" w:hAnsi="Cambria"/>
          <w:b/>
          <w:sz w:val="24"/>
          <w:szCs w:val="24"/>
        </w:rPr>
        <w:t>I – NO MÉRITO</w:t>
      </w:r>
    </w:p>
    <w:p w14:paraId="0655CDF0" w14:textId="77777777" w:rsidR="00A27EE8" w:rsidRPr="0038474A" w:rsidRDefault="00206EFF" w:rsidP="0061215B">
      <w:pPr>
        <w:pStyle w:val="PargrafodaLista"/>
        <w:numPr>
          <w:ilvl w:val="0"/>
          <w:numId w:val="1"/>
        </w:numPr>
        <w:spacing w:after="0" w:line="360" w:lineRule="auto"/>
        <w:ind w:left="284" w:hanging="284"/>
        <w:jc w:val="both"/>
        <w:rPr>
          <w:rFonts w:ascii="Cambria" w:hAnsi="Cambria"/>
          <w:b/>
          <w:sz w:val="24"/>
          <w:szCs w:val="24"/>
        </w:rPr>
      </w:pPr>
      <w:r w:rsidRPr="0038474A">
        <w:rPr>
          <w:rFonts w:ascii="Cambria" w:hAnsi="Cambria"/>
          <w:b/>
          <w:sz w:val="24"/>
          <w:szCs w:val="24"/>
        </w:rPr>
        <w:t>Da inexistência de horas extras</w:t>
      </w:r>
    </w:p>
    <w:p w14:paraId="24CA1966" w14:textId="77777777" w:rsidR="009B3BA0" w:rsidRPr="0038474A" w:rsidRDefault="009B3BA0" w:rsidP="009B3BA0">
      <w:pPr>
        <w:spacing w:after="0" w:line="360" w:lineRule="auto"/>
        <w:contextualSpacing/>
        <w:jc w:val="both"/>
        <w:rPr>
          <w:rFonts w:ascii="Cambria" w:hAnsi="Cambria"/>
          <w:sz w:val="24"/>
          <w:szCs w:val="24"/>
        </w:rPr>
      </w:pPr>
      <w:r w:rsidRPr="0038474A">
        <w:rPr>
          <w:rFonts w:ascii="Cambria" w:hAnsi="Cambria"/>
          <w:sz w:val="24"/>
          <w:szCs w:val="24"/>
        </w:rPr>
        <w:t>O Reclamante alega na exordial a existência de horas extras, aduzindo que durante ao menos em duas vezes na semana fazia jornada extra de 3 horas.</w:t>
      </w:r>
    </w:p>
    <w:p w14:paraId="783D3425" w14:textId="77777777" w:rsidR="009B3BA0" w:rsidRPr="0038474A" w:rsidRDefault="009B3BA0" w:rsidP="009B3BA0">
      <w:pPr>
        <w:spacing w:after="0" w:line="360" w:lineRule="auto"/>
        <w:contextualSpacing/>
        <w:jc w:val="both"/>
        <w:rPr>
          <w:rFonts w:ascii="Cambria" w:hAnsi="Cambria"/>
          <w:sz w:val="24"/>
          <w:szCs w:val="24"/>
        </w:rPr>
      </w:pPr>
    </w:p>
    <w:p w14:paraId="5F066454" w14:textId="77777777" w:rsidR="009B3BA0" w:rsidRPr="0038474A" w:rsidRDefault="009B3BA0" w:rsidP="009B3BA0">
      <w:pPr>
        <w:spacing w:after="0" w:line="360" w:lineRule="auto"/>
        <w:contextualSpacing/>
        <w:jc w:val="both"/>
        <w:rPr>
          <w:rFonts w:ascii="Cambria" w:hAnsi="Cambria"/>
          <w:sz w:val="24"/>
          <w:szCs w:val="24"/>
        </w:rPr>
      </w:pPr>
      <w:r w:rsidRPr="0038474A">
        <w:rPr>
          <w:rFonts w:ascii="Cambria" w:hAnsi="Cambria"/>
          <w:sz w:val="24"/>
          <w:szCs w:val="24"/>
        </w:rPr>
        <w:t>Sem razão o Reclamante.</w:t>
      </w:r>
    </w:p>
    <w:p w14:paraId="1343D225" w14:textId="77777777" w:rsidR="009B3BA0" w:rsidRPr="0038474A" w:rsidRDefault="009B3BA0" w:rsidP="009B3BA0">
      <w:pPr>
        <w:spacing w:after="0" w:line="360" w:lineRule="auto"/>
        <w:contextualSpacing/>
        <w:jc w:val="both"/>
        <w:rPr>
          <w:rFonts w:ascii="Cambria" w:hAnsi="Cambria"/>
          <w:sz w:val="24"/>
          <w:szCs w:val="24"/>
        </w:rPr>
      </w:pPr>
    </w:p>
    <w:p w14:paraId="2BE190F0" w14:textId="77777777" w:rsidR="00327390" w:rsidRPr="0038474A" w:rsidRDefault="00996480" w:rsidP="009B3BA0">
      <w:pPr>
        <w:spacing w:after="0" w:line="360" w:lineRule="auto"/>
        <w:contextualSpacing/>
        <w:jc w:val="both"/>
        <w:rPr>
          <w:rFonts w:ascii="Cambria" w:hAnsi="Cambria"/>
          <w:sz w:val="24"/>
          <w:szCs w:val="24"/>
        </w:rPr>
      </w:pPr>
      <w:r w:rsidRPr="0038474A">
        <w:rPr>
          <w:rFonts w:ascii="Cambria" w:hAnsi="Cambria"/>
          <w:sz w:val="24"/>
          <w:szCs w:val="24"/>
        </w:rPr>
        <w:t>As horas extras laboras pelo Reclamante sempre foram compensadas com fol</w:t>
      </w:r>
      <w:r w:rsidR="00FE3817" w:rsidRPr="0038474A">
        <w:rPr>
          <w:rFonts w:ascii="Cambria" w:hAnsi="Cambria"/>
          <w:sz w:val="24"/>
          <w:szCs w:val="24"/>
        </w:rPr>
        <w:t>ga proporcional no dia ou na semana posterior, conforme se comprovam os registros de horários ora apresentados</w:t>
      </w:r>
      <w:r w:rsidR="00327390" w:rsidRPr="0038474A">
        <w:rPr>
          <w:rFonts w:ascii="Cambria" w:hAnsi="Cambria"/>
          <w:sz w:val="24"/>
          <w:szCs w:val="24"/>
        </w:rPr>
        <w:t>.</w:t>
      </w:r>
    </w:p>
    <w:p w14:paraId="07820335" w14:textId="77777777" w:rsidR="00FE3817" w:rsidRPr="0038474A" w:rsidRDefault="00FE3817" w:rsidP="009B3BA0">
      <w:pPr>
        <w:spacing w:after="0" w:line="360" w:lineRule="auto"/>
        <w:contextualSpacing/>
        <w:jc w:val="both"/>
        <w:rPr>
          <w:rFonts w:ascii="Cambria" w:hAnsi="Cambria"/>
          <w:sz w:val="24"/>
          <w:szCs w:val="24"/>
        </w:rPr>
      </w:pPr>
    </w:p>
    <w:p w14:paraId="21C1CEB0" w14:textId="77777777" w:rsidR="00FE3817" w:rsidRPr="0038474A" w:rsidRDefault="00FE3817" w:rsidP="00FE3817">
      <w:pPr>
        <w:spacing w:after="0" w:line="360" w:lineRule="auto"/>
        <w:contextualSpacing/>
        <w:jc w:val="both"/>
        <w:rPr>
          <w:rFonts w:ascii="Cambria" w:hAnsi="Cambria"/>
          <w:sz w:val="24"/>
          <w:szCs w:val="24"/>
        </w:rPr>
      </w:pPr>
      <w:r w:rsidRPr="0038474A">
        <w:rPr>
          <w:rFonts w:ascii="Cambria" w:hAnsi="Cambria"/>
          <w:sz w:val="24"/>
          <w:szCs w:val="24"/>
        </w:rPr>
        <w:t>Ocorre que, o Reclamante assinou contrato individual de trabalho aceitando laborar sob o regime de banco de horas</w:t>
      </w:r>
      <w:r w:rsidR="00F76504" w:rsidRPr="0038474A">
        <w:rPr>
          <w:rFonts w:ascii="Cambria" w:hAnsi="Cambria"/>
          <w:sz w:val="24"/>
          <w:szCs w:val="24"/>
        </w:rPr>
        <w:t>, conforme dispõe o parágrafo 5º</w:t>
      </w:r>
      <w:r w:rsidRPr="0038474A">
        <w:rPr>
          <w:rFonts w:ascii="Cambria" w:hAnsi="Cambria"/>
          <w:sz w:val="24"/>
          <w:szCs w:val="24"/>
        </w:rPr>
        <w:t xml:space="preserve"> do artigo 59</w:t>
      </w:r>
      <w:r w:rsidR="00F76504" w:rsidRPr="0038474A">
        <w:rPr>
          <w:rFonts w:ascii="Cambria" w:hAnsi="Cambria"/>
          <w:sz w:val="24"/>
          <w:szCs w:val="24"/>
        </w:rPr>
        <w:t xml:space="preserve"> da CLT.</w:t>
      </w:r>
    </w:p>
    <w:p w14:paraId="232305E3" w14:textId="77777777" w:rsidR="00F76504" w:rsidRPr="0038474A" w:rsidRDefault="00F76504" w:rsidP="00FE3817">
      <w:pPr>
        <w:spacing w:after="0" w:line="360" w:lineRule="auto"/>
        <w:contextualSpacing/>
        <w:jc w:val="both"/>
        <w:rPr>
          <w:rFonts w:ascii="Cambria" w:hAnsi="Cambria"/>
          <w:sz w:val="24"/>
          <w:szCs w:val="24"/>
        </w:rPr>
      </w:pPr>
    </w:p>
    <w:p w14:paraId="11A5A80A" w14:textId="77777777" w:rsidR="00F76504" w:rsidRPr="0038474A" w:rsidRDefault="00F76504" w:rsidP="00FE3817">
      <w:pPr>
        <w:spacing w:after="0" w:line="360" w:lineRule="auto"/>
        <w:contextualSpacing/>
        <w:jc w:val="both"/>
        <w:rPr>
          <w:rFonts w:ascii="Cambria" w:hAnsi="Cambria"/>
          <w:sz w:val="24"/>
          <w:szCs w:val="24"/>
        </w:rPr>
      </w:pPr>
      <w:r w:rsidRPr="0038474A">
        <w:rPr>
          <w:rFonts w:ascii="Cambria" w:hAnsi="Cambria"/>
          <w:sz w:val="24"/>
          <w:szCs w:val="24"/>
        </w:rPr>
        <w:t>Ademais, as horas extras havidas quando da demissão foram devidamente pagas juntamente com as verbas rescisórias, e dentro do prazo estabelecido de seis meses.</w:t>
      </w:r>
    </w:p>
    <w:p w14:paraId="1B2C418E" w14:textId="77777777" w:rsidR="00F76504" w:rsidRPr="0038474A" w:rsidRDefault="00F76504" w:rsidP="00FE3817">
      <w:pPr>
        <w:spacing w:after="0" w:line="360" w:lineRule="auto"/>
        <w:contextualSpacing/>
        <w:jc w:val="both"/>
        <w:rPr>
          <w:rFonts w:ascii="Cambria" w:hAnsi="Cambria"/>
          <w:sz w:val="24"/>
          <w:szCs w:val="24"/>
        </w:rPr>
      </w:pPr>
    </w:p>
    <w:p w14:paraId="0BDBA7BA" w14:textId="77777777" w:rsidR="00B53265" w:rsidRPr="0038474A" w:rsidRDefault="00B53265" w:rsidP="00D83DA2">
      <w:pPr>
        <w:spacing w:after="0" w:line="360" w:lineRule="auto"/>
        <w:contextualSpacing/>
        <w:jc w:val="both"/>
        <w:rPr>
          <w:rFonts w:ascii="Cambria" w:hAnsi="Cambria"/>
          <w:sz w:val="24"/>
          <w:szCs w:val="24"/>
        </w:rPr>
      </w:pPr>
      <w:r w:rsidRPr="0038474A">
        <w:rPr>
          <w:rFonts w:ascii="Cambria" w:hAnsi="Cambria"/>
          <w:sz w:val="24"/>
          <w:szCs w:val="24"/>
        </w:rPr>
        <w:lastRenderedPageBreak/>
        <w:t>Ademais, o valor pago na rescisão ultrapassa o valor</w:t>
      </w:r>
      <w:r w:rsidR="00D83DA2" w:rsidRPr="0038474A">
        <w:rPr>
          <w:rFonts w:ascii="Cambria" w:hAnsi="Cambria"/>
          <w:sz w:val="24"/>
          <w:szCs w:val="24"/>
        </w:rPr>
        <w:t xml:space="preserve"> de R$ 000,00</w:t>
      </w:r>
      <w:r w:rsidRPr="0038474A">
        <w:rPr>
          <w:rFonts w:ascii="Cambria" w:hAnsi="Cambria"/>
          <w:sz w:val="24"/>
          <w:szCs w:val="24"/>
        </w:rPr>
        <w:t xml:space="preserve"> alegado nos pedidos do Reclamante, como se vislumbra do Termo de Rescisão abaixo colacionado:</w:t>
      </w:r>
    </w:p>
    <w:p w14:paraId="04BE3476" w14:textId="77777777" w:rsidR="00B53265" w:rsidRPr="0038474A" w:rsidRDefault="00B53265" w:rsidP="00FE3817">
      <w:pPr>
        <w:spacing w:after="0" w:line="360" w:lineRule="auto"/>
        <w:contextualSpacing/>
        <w:jc w:val="both"/>
        <w:rPr>
          <w:rFonts w:ascii="Cambria" w:hAnsi="Cambria"/>
          <w:sz w:val="24"/>
          <w:szCs w:val="24"/>
        </w:rPr>
      </w:pPr>
    </w:p>
    <w:p w14:paraId="0FEF3497" w14:textId="77777777" w:rsidR="00B53265" w:rsidRPr="0038474A" w:rsidRDefault="00B53265" w:rsidP="00B53265">
      <w:pPr>
        <w:spacing w:after="0" w:line="360" w:lineRule="auto"/>
        <w:contextualSpacing/>
        <w:jc w:val="center"/>
        <w:rPr>
          <w:rFonts w:ascii="Cambria" w:hAnsi="Cambria"/>
          <w:sz w:val="24"/>
          <w:szCs w:val="24"/>
        </w:rPr>
      </w:pPr>
      <w:r w:rsidRPr="0038474A">
        <w:rPr>
          <w:rFonts w:ascii="Cambria" w:hAnsi="Cambria"/>
          <w:sz w:val="24"/>
          <w:szCs w:val="24"/>
        </w:rPr>
        <w:t>[COLACIONAR TRCT OU RUBRICA QUE COMPROVE O PAGAMENTO DA VERBA]</w:t>
      </w:r>
    </w:p>
    <w:p w14:paraId="66C12E4A" w14:textId="77777777" w:rsidR="00B53265" w:rsidRPr="0038474A" w:rsidRDefault="00B53265" w:rsidP="00B53265">
      <w:pPr>
        <w:spacing w:after="0" w:line="360" w:lineRule="auto"/>
        <w:contextualSpacing/>
        <w:jc w:val="center"/>
        <w:rPr>
          <w:rFonts w:ascii="Cambria" w:hAnsi="Cambria"/>
          <w:sz w:val="24"/>
          <w:szCs w:val="24"/>
        </w:rPr>
      </w:pPr>
    </w:p>
    <w:p w14:paraId="1C19B7E2" w14:textId="77777777" w:rsidR="00F76504" w:rsidRPr="0038474A" w:rsidRDefault="00B53265" w:rsidP="00F76504">
      <w:pPr>
        <w:spacing w:after="0" w:line="360" w:lineRule="auto"/>
        <w:contextualSpacing/>
        <w:jc w:val="both"/>
        <w:rPr>
          <w:rFonts w:ascii="Cambria" w:hAnsi="Cambria"/>
          <w:sz w:val="24"/>
          <w:szCs w:val="24"/>
        </w:rPr>
      </w:pPr>
      <w:r w:rsidRPr="0038474A">
        <w:rPr>
          <w:rFonts w:ascii="Cambria" w:hAnsi="Cambria"/>
          <w:sz w:val="24"/>
          <w:szCs w:val="24"/>
        </w:rPr>
        <w:t>Pelo exposto,</w:t>
      </w:r>
      <w:r w:rsidR="00F76504" w:rsidRPr="0038474A">
        <w:rPr>
          <w:rFonts w:ascii="Cambria" w:hAnsi="Cambria"/>
          <w:sz w:val="24"/>
          <w:szCs w:val="24"/>
        </w:rPr>
        <w:t xml:space="preserve"> não merece prosperar o pedido do Reclamante, devendo ser IMPROCEDENTE o pedido no aspecto.</w:t>
      </w:r>
    </w:p>
    <w:p w14:paraId="21B01B44" w14:textId="77777777" w:rsidR="00572FAB" w:rsidRPr="0038474A" w:rsidRDefault="00572FAB" w:rsidP="004F6FAB">
      <w:pPr>
        <w:spacing w:after="0" w:line="360" w:lineRule="auto"/>
        <w:contextualSpacing/>
        <w:jc w:val="both"/>
        <w:rPr>
          <w:rFonts w:ascii="Cambria" w:hAnsi="Cambria"/>
          <w:b/>
          <w:sz w:val="24"/>
          <w:szCs w:val="24"/>
        </w:rPr>
      </w:pPr>
    </w:p>
    <w:p w14:paraId="7C12C216" w14:textId="77777777" w:rsidR="004F6FAB" w:rsidRPr="0038474A" w:rsidRDefault="004F6FAB" w:rsidP="00D83DA2">
      <w:pPr>
        <w:spacing w:after="0" w:line="360" w:lineRule="auto"/>
        <w:contextualSpacing/>
        <w:jc w:val="both"/>
        <w:rPr>
          <w:rFonts w:ascii="Cambria" w:hAnsi="Cambria"/>
          <w:b/>
          <w:sz w:val="24"/>
          <w:szCs w:val="24"/>
        </w:rPr>
      </w:pPr>
      <w:r w:rsidRPr="0038474A">
        <w:rPr>
          <w:rFonts w:ascii="Cambria" w:hAnsi="Cambria"/>
          <w:b/>
          <w:sz w:val="24"/>
          <w:szCs w:val="24"/>
        </w:rPr>
        <w:t xml:space="preserve">2. </w:t>
      </w:r>
      <w:r w:rsidR="00D83DA2" w:rsidRPr="0038474A">
        <w:rPr>
          <w:rFonts w:ascii="Cambria" w:hAnsi="Cambria"/>
          <w:b/>
          <w:sz w:val="24"/>
          <w:szCs w:val="24"/>
        </w:rPr>
        <w:t>Das horas extras de intervalo</w:t>
      </w:r>
    </w:p>
    <w:p w14:paraId="76ACC3A5" w14:textId="77777777" w:rsidR="00D83DA2" w:rsidRPr="0038474A" w:rsidRDefault="00D83DA2" w:rsidP="00F41FE4">
      <w:pPr>
        <w:spacing w:after="0" w:line="360" w:lineRule="auto"/>
        <w:contextualSpacing/>
        <w:jc w:val="both"/>
        <w:rPr>
          <w:rFonts w:ascii="Cambria" w:hAnsi="Cambria"/>
          <w:sz w:val="24"/>
          <w:szCs w:val="24"/>
        </w:rPr>
      </w:pPr>
      <w:r w:rsidRPr="0038474A">
        <w:rPr>
          <w:rFonts w:ascii="Cambria" w:hAnsi="Cambria"/>
          <w:sz w:val="24"/>
          <w:szCs w:val="24"/>
        </w:rPr>
        <w:t>Aduz o Reclamante que embora tivesse intervalo intrajornada de 2 horas, sempre fazia intervalo de 30 minutos, tão somente para almoço.</w:t>
      </w:r>
    </w:p>
    <w:p w14:paraId="5CDA824E" w14:textId="77777777" w:rsidR="00D83DA2" w:rsidRPr="0038474A" w:rsidRDefault="00D83DA2" w:rsidP="00F41FE4">
      <w:pPr>
        <w:spacing w:after="0" w:line="360" w:lineRule="auto"/>
        <w:contextualSpacing/>
        <w:jc w:val="both"/>
        <w:rPr>
          <w:rFonts w:ascii="Cambria" w:hAnsi="Cambria"/>
          <w:sz w:val="24"/>
          <w:szCs w:val="24"/>
        </w:rPr>
      </w:pPr>
    </w:p>
    <w:p w14:paraId="45C5E3CB" w14:textId="77777777" w:rsidR="00D83DA2" w:rsidRPr="0038474A" w:rsidRDefault="00D83DA2" w:rsidP="00F41FE4">
      <w:pPr>
        <w:spacing w:after="0" w:line="360" w:lineRule="auto"/>
        <w:contextualSpacing/>
        <w:jc w:val="both"/>
        <w:rPr>
          <w:rFonts w:ascii="Cambria" w:hAnsi="Cambria"/>
          <w:sz w:val="24"/>
          <w:szCs w:val="24"/>
        </w:rPr>
      </w:pPr>
      <w:r w:rsidRPr="0038474A">
        <w:rPr>
          <w:rFonts w:ascii="Cambria" w:hAnsi="Cambria"/>
          <w:sz w:val="24"/>
          <w:szCs w:val="24"/>
        </w:rPr>
        <w:t>Mais uma vez improcede o pedido do Reclamante.</w:t>
      </w:r>
    </w:p>
    <w:p w14:paraId="53C0CD71" w14:textId="77777777" w:rsidR="00D83DA2" w:rsidRPr="0038474A" w:rsidRDefault="00D83DA2" w:rsidP="00F41FE4">
      <w:pPr>
        <w:spacing w:after="0" w:line="360" w:lineRule="auto"/>
        <w:contextualSpacing/>
        <w:jc w:val="both"/>
        <w:rPr>
          <w:rFonts w:ascii="Cambria" w:hAnsi="Cambria"/>
          <w:sz w:val="24"/>
          <w:szCs w:val="24"/>
        </w:rPr>
      </w:pPr>
    </w:p>
    <w:p w14:paraId="26965B11" w14:textId="77777777" w:rsidR="00D83DA2" w:rsidRPr="0038474A" w:rsidRDefault="009B3074" w:rsidP="009B3074">
      <w:pPr>
        <w:spacing w:after="0" w:line="360" w:lineRule="auto"/>
        <w:contextualSpacing/>
        <w:jc w:val="both"/>
        <w:rPr>
          <w:rFonts w:ascii="Cambria" w:hAnsi="Cambria"/>
          <w:sz w:val="24"/>
          <w:szCs w:val="24"/>
        </w:rPr>
      </w:pPr>
      <w:r w:rsidRPr="0038474A">
        <w:rPr>
          <w:rFonts w:ascii="Cambria" w:hAnsi="Cambria"/>
          <w:sz w:val="24"/>
          <w:szCs w:val="24"/>
        </w:rPr>
        <w:t>Primeiramente impugnam-se os valores apontados pelo Reclamante, de R$ 0.000,00, posto que com o levantamento dos registros do Reclamante resta claro que o valor devido é muito além do pedido pelo Autor.</w:t>
      </w:r>
    </w:p>
    <w:p w14:paraId="71306E0B" w14:textId="77777777" w:rsidR="008D4676" w:rsidRPr="0038474A" w:rsidRDefault="008D4676" w:rsidP="009B3074">
      <w:pPr>
        <w:spacing w:after="0" w:line="360" w:lineRule="auto"/>
        <w:contextualSpacing/>
        <w:jc w:val="both"/>
        <w:rPr>
          <w:rFonts w:ascii="Cambria" w:hAnsi="Cambria"/>
          <w:sz w:val="24"/>
          <w:szCs w:val="24"/>
        </w:rPr>
      </w:pPr>
    </w:p>
    <w:p w14:paraId="69FA9826" w14:textId="77777777" w:rsidR="008D4676" w:rsidRPr="0038474A" w:rsidRDefault="008D4676" w:rsidP="005E5DDA">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360" w:lineRule="auto"/>
        <w:contextualSpacing/>
        <w:jc w:val="both"/>
        <w:rPr>
          <w:rFonts w:ascii="Cambria" w:hAnsi="Cambria"/>
          <w:i/>
          <w:iCs/>
          <w:sz w:val="24"/>
          <w:szCs w:val="24"/>
        </w:rPr>
      </w:pPr>
      <w:r w:rsidRPr="0038474A">
        <w:rPr>
          <w:rFonts w:ascii="Cambria" w:hAnsi="Cambria"/>
          <w:i/>
          <w:iCs/>
          <w:sz w:val="24"/>
          <w:szCs w:val="24"/>
        </w:rPr>
        <w:t>Assim como o Reclamante deve indicar valores dos p</w:t>
      </w:r>
      <w:r w:rsidR="005E5DDA" w:rsidRPr="0038474A">
        <w:rPr>
          <w:rFonts w:ascii="Cambria" w:hAnsi="Cambria"/>
          <w:i/>
          <w:iCs/>
          <w:sz w:val="24"/>
          <w:szCs w:val="24"/>
        </w:rPr>
        <w:t xml:space="preserve">edidos, independente do rito, </w:t>
      </w:r>
      <w:r w:rsidRPr="0038474A">
        <w:rPr>
          <w:rFonts w:ascii="Cambria" w:hAnsi="Cambria"/>
          <w:b/>
          <w:bCs/>
          <w:i/>
          <w:iCs/>
          <w:sz w:val="24"/>
          <w:szCs w:val="24"/>
        </w:rPr>
        <w:t xml:space="preserve">o Reclamando </w:t>
      </w:r>
      <w:r w:rsidR="005E5DDA" w:rsidRPr="0038474A">
        <w:rPr>
          <w:rFonts w:ascii="Cambria" w:hAnsi="Cambria"/>
          <w:b/>
          <w:bCs/>
          <w:i/>
          <w:iCs/>
          <w:sz w:val="24"/>
          <w:szCs w:val="24"/>
        </w:rPr>
        <w:t>deve</w:t>
      </w:r>
      <w:r w:rsidRPr="0038474A">
        <w:rPr>
          <w:rFonts w:ascii="Cambria" w:hAnsi="Cambria"/>
          <w:b/>
          <w:bCs/>
          <w:i/>
          <w:iCs/>
          <w:sz w:val="24"/>
          <w:szCs w:val="24"/>
        </w:rPr>
        <w:t xml:space="preserve"> contestar/impugnar e demonstrar diferenças na primeira oportunidade, </w:t>
      </w:r>
      <w:r w:rsidR="005E5DDA" w:rsidRPr="0038474A">
        <w:rPr>
          <w:rFonts w:ascii="Cambria" w:hAnsi="Cambria"/>
          <w:b/>
          <w:bCs/>
          <w:i/>
          <w:iCs/>
          <w:sz w:val="24"/>
          <w:szCs w:val="24"/>
        </w:rPr>
        <w:t>sob pena de ser julgado confesso no aspecto</w:t>
      </w:r>
      <w:r w:rsidR="005E5DDA" w:rsidRPr="0038474A">
        <w:rPr>
          <w:rFonts w:ascii="Cambria" w:hAnsi="Cambria"/>
          <w:i/>
          <w:iCs/>
          <w:sz w:val="24"/>
          <w:szCs w:val="24"/>
        </w:rPr>
        <w:t>.</w:t>
      </w:r>
    </w:p>
    <w:p w14:paraId="4DABE942" w14:textId="77777777" w:rsidR="009B3074" w:rsidRPr="0038474A" w:rsidRDefault="009B3074" w:rsidP="00F41FE4">
      <w:pPr>
        <w:spacing w:after="0" w:line="360" w:lineRule="auto"/>
        <w:contextualSpacing/>
        <w:jc w:val="both"/>
        <w:rPr>
          <w:rFonts w:ascii="Cambria" w:hAnsi="Cambria"/>
          <w:sz w:val="24"/>
          <w:szCs w:val="24"/>
        </w:rPr>
      </w:pPr>
    </w:p>
    <w:p w14:paraId="572061B1" w14:textId="77777777" w:rsidR="009B3074" w:rsidRPr="0038474A" w:rsidRDefault="009B3074" w:rsidP="00F41FE4">
      <w:pPr>
        <w:spacing w:after="0" w:line="360" w:lineRule="auto"/>
        <w:contextualSpacing/>
        <w:jc w:val="both"/>
        <w:rPr>
          <w:rFonts w:ascii="Cambria" w:hAnsi="Cambria"/>
          <w:sz w:val="24"/>
          <w:szCs w:val="24"/>
        </w:rPr>
      </w:pPr>
      <w:r w:rsidRPr="0038474A">
        <w:rPr>
          <w:rFonts w:ascii="Cambria" w:hAnsi="Cambria"/>
          <w:sz w:val="24"/>
          <w:szCs w:val="24"/>
        </w:rPr>
        <w:t>Conforme se demonstra pela tabela anexa, feita a partir do levantamento dos registros de ponto do Reclamante, seu horário de intervalo alternava, chegando a ser usufruído na integralidade em alguns dias, restando devido o importe de R$ 000,00.</w:t>
      </w:r>
    </w:p>
    <w:p w14:paraId="10509F8A" w14:textId="77777777" w:rsidR="009B3074" w:rsidRPr="0038474A" w:rsidRDefault="009B3074" w:rsidP="00F41FE4">
      <w:pPr>
        <w:spacing w:after="0" w:line="360" w:lineRule="auto"/>
        <w:contextualSpacing/>
        <w:jc w:val="both"/>
        <w:rPr>
          <w:rFonts w:ascii="Cambria" w:hAnsi="Cambria"/>
          <w:sz w:val="24"/>
          <w:szCs w:val="24"/>
        </w:rPr>
      </w:pPr>
    </w:p>
    <w:p w14:paraId="00053B9E" w14:textId="77777777" w:rsidR="009B3074" w:rsidRPr="0038474A" w:rsidRDefault="009B3074" w:rsidP="008D4676">
      <w:pPr>
        <w:spacing w:after="0" w:line="360" w:lineRule="auto"/>
        <w:contextualSpacing/>
        <w:jc w:val="both"/>
        <w:rPr>
          <w:rFonts w:ascii="Cambria" w:hAnsi="Cambria"/>
          <w:sz w:val="24"/>
          <w:szCs w:val="24"/>
        </w:rPr>
      </w:pPr>
      <w:r w:rsidRPr="0038474A">
        <w:rPr>
          <w:rFonts w:ascii="Cambria" w:hAnsi="Cambria"/>
          <w:sz w:val="24"/>
          <w:szCs w:val="24"/>
        </w:rPr>
        <w:t>Outrossim, indevidos os reflexos pedidos pelo Reclamante, posto que</w:t>
      </w:r>
      <w:r w:rsidR="008D4676" w:rsidRPr="0038474A">
        <w:rPr>
          <w:rFonts w:ascii="Cambria" w:hAnsi="Cambria"/>
          <w:sz w:val="24"/>
          <w:szCs w:val="24"/>
        </w:rPr>
        <w:t xml:space="preserve"> </w:t>
      </w:r>
      <w:r w:rsidR="008D4676" w:rsidRPr="0038474A">
        <w:rPr>
          <w:rFonts w:ascii="Cambria" w:hAnsi="Cambria"/>
          <w:b/>
          <w:bCs/>
          <w:sz w:val="24"/>
          <w:szCs w:val="24"/>
        </w:rPr>
        <w:t>a hora intervalar tem natureza tão somente indenizatória</w:t>
      </w:r>
      <w:r w:rsidR="008D4676" w:rsidRPr="0038474A">
        <w:rPr>
          <w:rFonts w:ascii="Cambria" w:hAnsi="Cambria"/>
          <w:sz w:val="24"/>
          <w:szCs w:val="24"/>
        </w:rPr>
        <w:t>, razão pela qual não refletem em outras verbas salariais.</w:t>
      </w:r>
    </w:p>
    <w:p w14:paraId="63CCBEA4" w14:textId="77777777" w:rsidR="008D4676" w:rsidRPr="0038474A" w:rsidRDefault="008D4676" w:rsidP="00D83DA2">
      <w:pPr>
        <w:spacing w:after="0" w:line="360" w:lineRule="auto"/>
        <w:contextualSpacing/>
        <w:jc w:val="both"/>
        <w:rPr>
          <w:rFonts w:ascii="Cambria" w:hAnsi="Cambria"/>
          <w:i/>
          <w:iCs/>
          <w:sz w:val="24"/>
          <w:szCs w:val="24"/>
        </w:rPr>
      </w:pPr>
    </w:p>
    <w:p w14:paraId="40BA73CB" w14:textId="77777777" w:rsidR="00D83DA2" w:rsidRPr="0038474A" w:rsidRDefault="008D4676" w:rsidP="009D6E4D">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360" w:lineRule="auto"/>
        <w:contextualSpacing/>
        <w:jc w:val="both"/>
        <w:rPr>
          <w:rFonts w:ascii="Cambria" w:hAnsi="Cambria"/>
          <w:sz w:val="24"/>
          <w:szCs w:val="24"/>
        </w:rPr>
      </w:pPr>
      <w:r w:rsidRPr="0038474A">
        <w:rPr>
          <w:rFonts w:ascii="Cambria" w:hAnsi="Cambria"/>
          <w:i/>
          <w:iCs/>
          <w:sz w:val="24"/>
          <w:szCs w:val="24"/>
        </w:rPr>
        <w:lastRenderedPageBreak/>
        <w:t>O artigo</w:t>
      </w:r>
      <w:r w:rsidR="00CA76DB" w:rsidRPr="0038474A">
        <w:rPr>
          <w:rFonts w:ascii="Cambria" w:hAnsi="Cambria"/>
          <w:i/>
          <w:iCs/>
          <w:sz w:val="24"/>
          <w:szCs w:val="24"/>
        </w:rPr>
        <w:t xml:space="preserve"> 71, parágrafo 4º dispõe que além de pagar somente a hora intervalar suprimida, tal verba passou a ter natureza indenizatória, não refletindo mais em outras verbas salariais.</w:t>
      </w:r>
    </w:p>
    <w:p w14:paraId="4BF90EC2" w14:textId="77777777" w:rsidR="004F6FAB" w:rsidRPr="0038474A" w:rsidRDefault="004F6FAB" w:rsidP="004F6FAB">
      <w:pPr>
        <w:spacing w:after="0" w:line="360" w:lineRule="auto"/>
        <w:contextualSpacing/>
        <w:jc w:val="both"/>
        <w:rPr>
          <w:rFonts w:ascii="Cambria" w:hAnsi="Cambria"/>
          <w:b/>
          <w:sz w:val="24"/>
          <w:szCs w:val="24"/>
        </w:rPr>
      </w:pPr>
    </w:p>
    <w:p w14:paraId="2CB8046A" w14:textId="77777777" w:rsidR="008D4676" w:rsidRPr="0038474A" w:rsidRDefault="008D4676" w:rsidP="008D4676">
      <w:pPr>
        <w:spacing w:after="0" w:line="360" w:lineRule="auto"/>
        <w:contextualSpacing/>
        <w:jc w:val="both"/>
        <w:rPr>
          <w:rFonts w:ascii="Cambria" w:hAnsi="Cambria"/>
          <w:bCs/>
          <w:sz w:val="24"/>
          <w:szCs w:val="24"/>
        </w:rPr>
      </w:pPr>
      <w:r w:rsidRPr="0038474A">
        <w:rPr>
          <w:rFonts w:ascii="Cambria" w:hAnsi="Cambria"/>
          <w:bCs/>
          <w:sz w:val="24"/>
          <w:szCs w:val="24"/>
        </w:rPr>
        <w:t>Assim, restam impugnados os valores indicados pelo Reclamante em sede de exordial, devendo ser julgada IMPROCEDENTE o pedido.</w:t>
      </w:r>
    </w:p>
    <w:p w14:paraId="2A8E2B7A" w14:textId="77777777" w:rsidR="00D83DA2" w:rsidRPr="0038474A" w:rsidRDefault="00D83DA2" w:rsidP="004F6FAB">
      <w:pPr>
        <w:spacing w:after="0" w:line="360" w:lineRule="auto"/>
        <w:contextualSpacing/>
        <w:jc w:val="both"/>
        <w:rPr>
          <w:rFonts w:ascii="Cambria" w:hAnsi="Cambria"/>
          <w:b/>
          <w:sz w:val="24"/>
          <w:szCs w:val="24"/>
        </w:rPr>
      </w:pPr>
    </w:p>
    <w:p w14:paraId="2B26C069" w14:textId="77777777" w:rsidR="004F6FAB" w:rsidRPr="0038474A" w:rsidRDefault="006D0A17" w:rsidP="007B60ED">
      <w:pPr>
        <w:spacing w:after="0" w:line="360" w:lineRule="auto"/>
        <w:contextualSpacing/>
        <w:jc w:val="both"/>
        <w:rPr>
          <w:rFonts w:ascii="Cambria" w:hAnsi="Cambria"/>
          <w:b/>
          <w:sz w:val="24"/>
          <w:szCs w:val="24"/>
        </w:rPr>
      </w:pPr>
      <w:r w:rsidRPr="0038474A">
        <w:rPr>
          <w:rFonts w:ascii="Cambria" w:hAnsi="Cambria"/>
          <w:b/>
          <w:sz w:val="24"/>
          <w:szCs w:val="24"/>
        </w:rPr>
        <w:t xml:space="preserve">3. </w:t>
      </w:r>
      <w:r w:rsidR="007B60ED" w:rsidRPr="0038474A">
        <w:rPr>
          <w:rFonts w:ascii="Cambria" w:hAnsi="Cambria"/>
          <w:b/>
          <w:sz w:val="24"/>
          <w:szCs w:val="24"/>
        </w:rPr>
        <w:t>Do adicional de insalubridade</w:t>
      </w:r>
    </w:p>
    <w:p w14:paraId="08B054DD" w14:textId="77777777" w:rsidR="00AF43F3" w:rsidRPr="0038474A" w:rsidRDefault="00476CDA" w:rsidP="00476CDA">
      <w:pPr>
        <w:spacing w:after="0" w:line="360" w:lineRule="auto"/>
        <w:contextualSpacing/>
        <w:jc w:val="both"/>
        <w:rPr>
          <w:rFonts w:ascii="Cambria" w:hAnsi="Cambria"/>
          <w:bCs/>
          <w:sz w:val="24"/>
          <w:szCs w:val="24"/>
        </w:rPr>
      </w:pPr>
      <w:r w:rsidRPr="0038474A">
        <w:rPr>
          <w:rFonts w:ascii="Cambria" w:hAnsi="Cambria"/>
          <w:bCs/>
          <w:sz w:val="24"/>
          <w:szCs w:val="24"/>
        </w:rPr>
        <w:t xml:space="preserve">Alega o Autor que realizava a limpeza </w:t>
      </w:r>
      <w:r w:rsidR="00AF43F3" w:rsidRPr="0038474A">
        <w:rPr>
          <w:rFonts w:ascii="Cambria" w:hAnsi="Cambria"/>
          <w:bCs/>
          <w:sz w:val="24"/>
          <w:szCs w:val="24"/>
        </w:rPr>
        <w:t>de 8 banheiros do</w:t>
      </w:r>
      <w:r w:rsidRPr="0038474A">
        <w:rPr>
          <w:rFonts w:ascii="Cambria" w:hAnsi="Cambria"/>
          <w:bCs/>
          <w:sz w:val="24"/>
          <w:szCs w:val="24"/>
        </w:rPr>
        <w:t xml:space="preserve"> shopping</w:t>
      </w:r>
      <w:r w:rsidR="00AF43F3" w:rsidRPr="0038474A">
        <w:rPr>
          <w:rFonts w:ascii="Cambria" w:hAnsi="Cambria"/>
          <w:bCs/>
          <w:sz w:val="24"/>
          <w:szCs w:val="24"/>
        </w:rPr>
        <w:t xml:space="preserve"> onde estava alocado para trabalho, no entanto não procede as alegações do Reclamante.</w:t>
      </w:r>
    </w:p>
    <w:p w14:paraId="6FB45828" w14:textId="77777777" w:rsidR="00AF43F3" w:rsidRPr="0038474A" w:rsidRDefault="00AF43F3" w:rsidP="00476CDA">
      <w:pPr>
        <w:spacing w:after="0" w:line="360" w:lineRule="auto"/>
        <w:contextualSpacing/>
        <w:jc w:val="both"/>
        <w:rPr>
          <w:rFonts w:ascii="Cambria" w:hAnsi="Cambria"/>
          <w:bCs/>
          <w:sz w:val="24"/>
          <w:szCs w:val="24"/>
        </w:rPr>
      </w:pPr>
    </w:p>
    <w:p w14:paraId="74A6E75F" w14:textId="77777777" w:rsidR="00AF43F3" w:rsidRPr="0038474A" w:rsidRDefault="00AF43F3" w:rsidP="00AF43F3">
      <w:pPr>
        <w:spacing w:after="0" w:line="360" w:lineRule="auto"/>
        <w:contextualSpacing/>
        <w:jc w:val="both"/>
        <w:rPr>
          <w:rFonts w:ascii="Cambria" w:hAnsi="Cambria"/>
          <w:bCs/>
          <w:sz w:val="24"/>
          <w:szCs w:val="24"/>
        </w:rPr>
      </w:pPr>
      <w:r w:rsidRPr="0038474A">
        <w:rPr>
          <w:rFonts w:ascii="Cambria" w:hAnsi="Cambria"/>
          <w:bCs/>
          <w:sz w:val="24"/>
          <w:szCs w:val="24"/>
        </w:rPr>
        <w:t>Ocorre que a limpeza dos banheiros era realizadas tão somente nas salas dos setores administrativos</w:t>
      </w:r>
      <w:r w:rsidR="00476CDA" w:rsidRPr="0038474A">
        <w:rPr>
          <w:rFonts w:ascii="Cambria" w:hAnsi="Cambria"/>
          <w:bCs/>
          <w:sz w:val="24"/>
          <w:szCs w:val="24"/>
        </w:rPr>
        <w:t>,</w:t>
      </w:r>
      <w:r w:rsidRPr="0038474A">
        <w:rPr>
          <w:rFonts w:ascii="Cambria" w:hAnsi="Cambria"/>
          <w:bCs/>
          <w:sz w:val="24"/>
          <w:szCs w:val="24"/>
        </w:rPr>
        <w:t xml:space="preserve"> local onde não tinha grande circulação de pessoas.</w:t>
      </w:r>
    </w:p>
    <w:p w14:paraId="420716A1" w14:textId="77777777" w:rsidR="00476CDA" w:rsidRPr="0038474A" w:rsidRDefault="00AF43F3" w:rsidP="00AF43F3">
      <w:pPr>
        <w:spacing w:after="0" w:line="360" w:lineRule="auto"/>
        <w:contextualSpacing/>
        <w:jc w:val="both"/>
        <w:rPr>
          <w:rFonts w:ascii="Cambria" w:hAnsi="Cambria"/>
          <w:bCs/>
          <w:sz w:val="24"/>
          <w:szCs w:val="24"/>
        </w:rPr>
      </w:pPr>
      <w:r w:rsidRPr="0038474A">
        <w:rPr>
          <w:rFonts w:ascii="Cambria" w:hAnsi="Cambria"/>
          <w:bCs/>
          <w:sz w:val="24"/>
          <w:szCs w:val="24"/>
        </w:rPr>
        <w:t xml:space="preserve"> </w:t>
      </w:r>
    </w:p>
    <w:p w14:paraId="24FC06B7" w14:textId="77777777" w:rsidR="00476CDA" w:rsidRPr="0038474A" w:rsidRDefault="00AF43F3" w:rsidP="00476CDA">
      <w:pPr>
        <w:spacing w:after="0" w:line="360" w:lineRule="auto"/>
        <w:contextualSpacing/>
        <w:jc w:val="both"/>
        <w:rPr>
          <w:rFonts w:ascii="Cambria" w:hAnsi="Cambria"/>
          <w:bCs/>
          <w:sz w:val="24"/>
          <w:szCs w:val="24"/>
        </w:rPr>
      </w:pPr>
      <w:r w:rsidRPr="0038474A">
        <w:rPr>
          <w:rFonts w:ascii="Cambria" w:hAnsi="Cambria"/>
          <w:bCs/>
          <w:sz w:val="24"/>
          <w:szCs w:val="24"/>
        </w:rPr>
        <w:t>Ademais</w:t>
      </w:r>
      <w:r w:rsidR="00476CDA" w:rsidRPr="0038474A">
        <w:rPr>
          <w:rFonts w:ascii="Cambria" w:hAnsi="Cambria"/>
          <w:bCs/>
          <w:sz w:val="24"/>
          <w:szCs w:val="24"/>
        </w:rPr>
        <w:t>, os produtos de limpeza de uso doméstico, comercializados livremente ao público em geral, possuem álcalis cáusticos em baixa concentração, não ensejando a insalubridade referida pelo Anexo 13 da NR-15 da Portaria 3.214/78 do MTE.</w:t>
      </w:r>
    </w:p>
    <w:p w14:paraId="739A675B" w14:textId="77777777" w:rsidR="00476CDA" w:rsidRPr="0038474A" w:rsidRDefault="00476CDA" w:rsidP="00476CDA">
      <w:pPr>
        <w:spacing w:after="0" w:line="360" w:lineRule="auto"/>
        <w:contextualSpacing/>
        <w:jc w:val="both"/>
        <w:rPr>
          <w:rFonts w:ascii="Cambria" w:hAnsi="Cambria"/>
          <w:bCs/>
          <w:sz w:val="24"/>
          <w:szCs w:val="24"/>
        </w:rPr>
      </w:pPr>
    </w:p>
    <w:p w14:paraId="057BF5D7" w14:textId="77777777" w:rsidR="00476CDA" w:rsidRPr="0038474A" w:rsidRDefault="00476CDA" w:rsidP="00476CDA">
      <w:pPr>
        <w:spacing w:after="0" w:line="360" w:lineRule="auto"/>
        <w:contextualSpacing/>
        <w:jc w:val="both"/>
        <w:rPr>
          <w:rFonts w:ascii="Cambria" w:hAnsi="Cambria"/>
          <w:bCs/>
          <w:sz w:val="24"/>
          <w:szCs w:val="24"/>
        </w:rPr>
      </w:pPr>
      <w:r w:rsidRPr="0038474A">
        <w:rPr>
          <w:rFonts w:ascii="Cambria" w:hAnsi="Cambria"/>
          <w:bCs/>
          <w:sz w:val="24"/>
          <w:szCs w:val="24"/>
        </w:rPr>
        <w:t xml:space="preserve">A limpeza da unidade sanitária, de uso restritos dos funcionários, não se amolda ao conceito de "instalações sanitárias de uso público ou coletivo de grande circulação", referido na Súmula n. 448 do TST, situação que ensejaria a percepção do adicional de insalubridade em grau máximo. </w:t>
      </w:r>
    </w:p>
    <w:p w14:paraId="7F92DC3E" w14:textId="77777777" w:rsidR="00AF43F3" w:rsidRPr="0038474A" w:rsidRDefault="00AF43F3" w:rsidP="00476CDA">
      <w:pPr>
        <w:spacing w:after="0" w:line="360" w:lineRule="auto"/>
        <w:contextualSpacing/>
        <w:jc w:val="both"/>
        <w:rPr>
          <w:rFonts w:ascii="Cambria" w:hAnsi="Cambria"/>
          <w:bCs/>
          <w:sz w:val="24"/>
          <w:szCs w:val="24"/>
        </w:rPr>
      </w:pPr>
    </w:p>
    <w:p w14:paraId="40183DFE" w14:textId="77777777" w:rsidR="00AF43F3" w:rsidRPr="0038474A" w:rsidRDefault="00AF43F3" w:rsidP="00AF43F3">
      <w:pPr>
        <w:spacing w:after="0" w:line="360" w:lineRule="auto"/>
        <w:contextualSpacing/>
        <w:jc w:val="both"/>
        <w:rPr>
          <w:rFonts w:ascii="Cambria" w:hAnsi="Cambria"/>
          <w:bCs/>
          <w:sz w:val="24"/>
          <w:szCs w:val="24"/>
        </w:rPr>
      </w:pPr>
      <w:r w:rsidRPr="0038474A">
        <w:rPr>
          <w:rFonts w:ascii="Cambria" w:hAnsi="Cambria"/>
          <w:bCs/>
          <w:sz w:val="24"/>
          <w:szCs w:val="24"/>
        </w:rPr>
        <w:t>Importa salientar, como demonstram os contracheques apresentados pelo próprio Reclamante, que o mesmo sempre percebeu adicional de insalubridade em grau médio – o que era devido.</w:t>
      </w:r>
    </w:p>
    <w:p w14:paraId="7D0F22B2" w14:textId="77777777" w:rsidR="00AF43F3" w:rsidRPr="0038474A" w:rsidRDefault="00AF43F3" w:rsidP="00AF43F3">
      <w:pPr>
        <w:spacing w:after="0" w:line="360" w:lineRule="auto"/>
        <w:contextualSpacing/>
        <w:jc w:val="both"/>
        <w:rPr>
          <w:rFonts w:ascii="Cambria" w:hAnsi="Cambria"/>
          <w:bCs/>
          <w:sz w:val="24"/>
          <w:szCs w:val="24"/>
        </w:rPr>
      </w:pPr>
    </w:p>
    <w:p w14:paraId="48B2F64F" w14:textId="77777777" w:rsidR="00AF43F3" w:rsidRPr="0038474A" w:rsidRDefault="00AF43F3" w:rsidP="00A96B72">
      <w:pPr>
        <w:spacing w:after="0" w:line="360" w:lineRule="auto"/>
        <w:contextualSpacing/>
        <w:jc w:val="both"/>
        <w:rPr>
          <w:rFonts w:ascii="Cambria" w:hAnsi="Cambria"/>
          <w:bCs/>
          <w:sz w:val="24"/>
          <w:szCs w:val="24"/>
        </w:rPr>
      </w:pPr>
      <w:r w:rsidRPr="0038474A">
        <w:rPr>
          <w:rFonts w:ascii="Cambria" w:hAnsi="Cambria"/>
          <w:bCs/>
          <w:sz w:val="24"/>
          <w:szCs w:val="24"/>
        </w:rPr>
        <w:t xml:space="preserve">O adicional de insalubridade em grau médio </w:t>
      </w:r>
      <w:r w:rsidR="00A96B72" w:rsidRPr="0038474A">
        <w:rPr>
          <w:rFonts w:ascii="Cambria" w:hAnsi="Cambria"/>
          <w:bCs/>
          <w:sz w:val="24"/>
          <w:szCs w:val="24"/>
        </w:rPr>
        <w:t>recebido pelo Reclamante durante o contrato laboral sequer foi deduzido para fins de cálculos do Autor, restando desde já impugnado.</w:t>
      </w:r>
    </w:p>
    <w:p w14:paraId="14A0010E" w14:textId="77777777" w:rsidR="00A96B72" w:rsidRPr="0038474A" w:rsidRDefault="00A96B72" w:rsidP="00A96B72">
      <w:pPr>
        <w:spacing w:after="0" w:line="360" w:lineRule="auto"/>
        <w:contextualSpacing/>
        <w:jc w:val="both"/>
        <w:rPr>
          <w:rFonts w:ascii="Cambria" w:hAnsi="Cambria"/>
          <w:bCs/>
          <w:sz w:val="24"/>
          <w:szCs w:val="24"/>
        </w:rPr>
      </w:pPr>
    </w:p>
    <w:p w14:paraId="59552D15" w14:textId="77777777" w:rsidR="00A96B72" w:rsidRPr="0038474A" w:rsidRDefault="00A96B72" w:rsidP="00A96B72">
      <w:pPr>
        <w:spacing w:after="0" w:line="360" w:lineRule="auto"/>
        <w:contextualSpacing/>
        <w:jc w:val="both"/>
        <w:rPr>
          <w:rFonts w:ascii="Cambria" w:hAnsi="Cambria"/>
          <w:bCs/>
          <w:sz w:val="24"/>
          <w:szCs w:val="24"/>
        </w:rPr>
      </w:pPr>
      <w:r w:rsidRPr="0038474A">
        <w:rPr>
          <w:rFonts w:ascii="Cambria" w:hAnsi="Cambria"/>
          <w:bCs/>
          <w:sz w:val="24"/>
          <w:szCs w:val="24"/>
        </w:rPr>
        <w:t>Contudo, pelo princípio da eventualidade, caso conclua o Juízo pelo pagamento do adicional de insalubridade em grau máximo, o valor a ser pago deve ser a diferença entre o grau percebido pelo autor, que fica no valor de R$ 0.000,00.</w:t>
      </w:r>
    </w:p>
    <w:p w14:paraId="33AF64E8" w14:textId="77777777" w:rsidR="00A96B72" w:rsidRPr="0038474A" w:rsidRDefault="00A96B72" w:rsidP="00A96B72">
      <w:pPr>
        <w:spacing w:after="0" w:line="360" w:lineRule="auto"/>
        <w:contextualSpacing/>
        <w:jc w:val="both"/>
        <w:rPr>
          <w:rFonts w:ascii="Cambria" w:hAnsi="Cambria"/>
          <w:bCs/>
          <w:sz w:val="24"/>
          <w:szCs w:val="24"/>
        </w:rPr>
      </w:pPr>
    </w:p>
    <w:p w14:paraId="6ABEEFCC" w14:textId="77777777" w:rsidR="00A96B72" w:rsidRPr="0038474A" w:rsidRDefault="00A96B72" w:rsidP="00A96B72">
      <w:pPr>
        <w:spacing w:after="0" w:line="360" w:lineRule="auto"/>
        <w:contextualSpacing/>
        <w:jc w:val="both"/>
        <w:rPr>
          <w:rFonts w:ascii="Cambria" w:hAnsi="Cambria"/>
          <w:bCs/>
          <w:sz w:val="24"/>
          <w:szCs w:val="24"/>
        </w:rPr>
      </w:pPr>
      <w:r w:rsidRPr="0038474A">
        <w:rPr>
          <w:rFonts w:ascii="Cambria" w:hAnsi="Cambria"/>
          <w:bCs/>
          <w:sz w:val="24"/>
          <w:szCs w:val="24"/>
        </w:rPr>
        <w:t>Assim, resta impugnado o valor indicado como devido pelo Reclamante na inicial.</w:t>
      </w:r>
    </w:p>
    <w:p w14:paraId="3A0244F1" w14:textId="77777777" w:rsidR="00476CDA" w:rsidRPr="0038474A" w:rsidRDefault="00476CDA" w:rsidP="00476CDA">
      <w:pPr>
        <w:spacing w:after="0" w:line="360" w:lineRule="auto"/>
        <w:contextualSpacing/>
        <w:jc w:val="both"/>
        <w:rPr>
          <w:rFonts w:ascii="Cambria" w:hAnsi="Cambria"/>
          <w:bCs/>
          <w:sz w:val="24"/>
          <w:szCs w:val="24"/>
        </w:rPr>
      </w:pPr>
    </w:p>
    <w:p w14:paraId="041BB79B" w14:textId="77777777" w:rsidR="004F6FAB" w:rsidRPr="0038474A" w:rsidRDefault="00476CDA" w:rsidP="00476CDA">
      <w:pPr>
        <w:spacing w:after="0" w:line="360" w:lineRule="auto"/>
        <w:contextualSpacing/>
        <w:jc w:val="both"/>
        <w:rPr>
          <w:rFonts w:ascii="Cambria" w:hAnsi="Cambria"/>
          <w:bCs/>
          <w:sz w:val="24"/>
          <w:szCs w:val="24"/>
        </w:rPr>
      </w:pPr>
      <w:r w:rsidRPr="0038474A">
        <w:rPr>
          <w:rFonts w:ascii="Cambria" w:hAnsi="Cambria"/>
          <w:bCs/>
          <w:sz w:val="24"/>
          <w:szCs w:val="24"/>
        </w:rPr>
        <w:t>Improcede, pois, o pedido da autora.</w:t>
      </w:r>
    </w:p>
    <w:p w14:paraId="365F77EC" w14:textId="77777777" w:rsidR="004F6FAB" w:rsidRPr="0038474A" w:rsidRDefault="004F6FAB" w:rsidP="004F6FAB">
      <w:pPr>
        <w:spacing w:after="0" w:line="360" w:lineRule="auto"/>
        <w:contextualSpacing/>
        <w:jc w:val="both"/>
        <w:rPr>
          <w:rFonts w:ascii="Cambria" w:hAnsi="Cambria"/>
          <w:b/>
          <w:sz w:val="24"/>
          <w:szCs w:val="24"/>
        </w:rPr>
      </w:pPr>
    </w:p>
    <w:p w14:paraId="07885E92" w14:textId="77777777" w:rsidR="004555F4" w:rsidRPr="0038474A" w:rsidRDefault="004555F4" w:rsidP="004F6FAB">
      <w:pPr>
        <w:spacing w:after="0" w:line="360" w:lineRule="auto"/>
        <w:contextualSpacing/>
        <w:jc w:val="both"/>
        <w:rPr>
          <w:rFonts w:ascii="Cambria" w:hAnsi="Cambria"/>
          <w:b/>
          <w:sz w:val="24"/>
          <w:szCs w:val="24"/>
        </w:rPr>
      </w:pPr>
      <w:r w:rsidRPr="0038474A">
        <w:rPr>
          <w:rFonts w:ascii="Cambria" w:hAnsi="Cambria"/>
          <w:b/>
          <w:sz w:val="24"/>
          <w:szCs w:val="24"/>
        </w:rPr>
        <w:t>4. Da inexistência de dano moral</w:t>
      </w:r>
    </w:p>
    <w:p w14:paraId="15A0C59B" w14:textId="77777777" w:rsidR="004E7F23" w:rsidRPr="0038474A" w:rsidRDefault="004E7F23" w:rsidP="004D6C14">
      <w:pPr>
        <w:spacing w:after="0" w:line="360" w:lineRule="auto"/>
        <w:contextualSpacing/>
        <w:jc w:val="both"/>
        <w:rPr>
          <w:rFonts w:ascii="Cambria" w:hAnsi="Cambria"/>
          <w:sz w:val="24"/>
          <w:szCs w:val="24"/>
        </w:rPr>
      </w:pPr>
      <w:r w:rsidRPr="0038474A">
        <w:rPr>
          <w:rFonts w:ascii="Cambria" w:hAnsi="Cambria"/>
          <w:sz w:val="24"/>
          <w:szCs w:val="24"/>
        </w:rPr>
        <w:t>A Reclamada não agiu de nenhuma forma na ilicitude e muito menos atingiu o intimo d</w:t>
      </w:r>
      <w:r w:rsidR="004D6C14" w:rsidRPr="0038474A">
        <w:rPr>
          <w:rFonts w:ascii="Cambria" w:hAnsi="Cambria"/>
          <w:sz w:val="24"/>
          <w:szCs w:val="24"/>
        </w:rPr>
        <w:t>o A</w:t>
      </w:r>
      <w:r w:rsidRPr="0038474A">
        <w:rPr>
          <w:rFonts w:ascii="Cambria" w:hAnsi="Cambria"/>
          <w:sz w:val="24"/>
          <w:szCs w:val="24"/>
        </w:rPr>
        <w:t xml:space="preserve">utor, assim não há do que se falar em danos morais, pois </w:t>
      </w:r>
      <w:r w:rsidR="004D6C14" w:rsidRPr="0038474A">
        <w:rPr>
          <w:rFonts w:ascii="Cambria" w:hAnsi="Cambria"/>
          <w:sz w:val="24"/>
          <w:szCs w:val="24"/>
        </w:rPr>
        <w:t>os atrasos no pagamento de salários, como se depreende dos contracheques assinados pelo Reclamante, ocorreram pontualmente</w:t>
      </w:r>
      <w:r w:rsidR="00FB3187" w:rsidRPr="0038474A">
        <w:rPr>
          <w:rFonts w:ascii="Cambria" w:hAnsi="Cambria"/>
          <w:sz w:val="24"/>
          <w:szCs w:val="24"/>
        </w:rPr>
        <w:t>.</w:t>
      </w:r>
    </w:p>
    <w:p w14:paraId="53C9987C" w14:textId="77777777" w:rsidR="004E7F23" w:rsidRPr="0038474A" w:rsidRDefault="004E7F23" w:rsidP="004E7F23">
      <w:pPr>
        <w:spacing w:after="0" w:line="360" w:lineRule="auto"/>
        <w:contextualSpacing/>
        <w:jc w:val="both"/>
        <w:rPr>
          <w:rFonts w:ascii="Cambria" w:hAnsi="Cambria"/>
          <w:sz w:val="24"/>
          <w:szCs w:val="24"/>
        </w:rPr>
      </w:pPr>
    </w:p>
    <w:p w14:paraId="77EBAA54" w14:textId="77777777" w:rsidR="004E7F23" w:rsidRPr="0038474A" w:rsidRDefault="004D6C14" w:rsidP="004E7F23">
      <w:pPr>
        <w:spacing w:after="0" w:line="360" w:lineRule="auto"/>
        <w:contextualSpacing/>
        <w:jc w:val="both"/>
        <w:rPr>
          <w:rFonts w:ascii="Cambria" w:hAnsi="Cambria"/>
          <w:sz w:val="24"/>
          <w:szCs w:val="24"/>
        </w:rPr>
      </w:pPr>
      <w:r w:rsidRPr="0038474A">
        <w:rPr>
          <w:rFonts w:ascii="Cambria" w:hAnsi="Cambria"/>
          <w:sz w:val="24"/>
          <w:szCs w:val="24"/>
        </w:rPr>
        <w:t>Para ser mais específico, durante toda a relação laboral ocorreram atrasos de no máximo 10 dias no pagamento, nesses últimos 3 meses, haja vista que houveram algumas mudanças no setor financeiro da empresa.</w:t>
      </w:r>
    </w:p>
    <w:p w14:paraId="26F25E31" w14:textId="77777777" w:rsidR="004E7F23" w:rsidRPr="0038474A" w:rsidRDefault="004E7F23" w:rsidP="004E7F23">
      <w:pPr>
        <w:spacing w:after="0" w:line="360" w:lineRule="auto"/>
        <w:contextualSpacing/>
        <w:jc w:val="both"/>
        <w:rPr>
          <w:rFonts w:ascii="Cambria" w:hAnsi="Cambria"/>
          <w:sz w:val="24"/>
          <w:szCs w:val="24"/>
        </w:rPr>
      </w:pPr>
    </w:p>
    <w:p w14:paraId="3B143313" w14:textId="77777777" w:rsidR="004E7F23" w:rsidRPr="0038474A" w:rsidRDefault="004D6C14" w:rsidP="004D6C14">
      <w:pPr>
        <w:spacing w:after="0" w:line="360" w:lineRule="auto"/>
        <w:contextualSpacing/>
        <w:jc w:val="both"/>
        <w:rPr>
          <w:rFonts w:ascii="Cambria" w:hAnsi="Cambria"/>
          <w:sz w:val="24"/>
          <w:szCs w:val="24"/>
        </w:rPr>
      </w:pPr>
      <w:r w:rsidRPr="0038474A">
        <w:rPr>
          <w:rFonts w:ascii="Cambria" w:hAnsi="Cambria"/>
          <w:sz w:val="24"/>
          <w:szCs w:val="24"/>
        </w:rPr>
        <w:t>Se o Reclamante passou a pagar contas em atraso, antes desse período, nada tem culpa e nexo a Reclamada nesta relação.</w:t>
      </w:r>
    </w:p>
    <w:p w14:paraId="10F83F5D" w14:textId="77777777" w:rsidR="00FB3187" w:rsidRPr="0038474A" w:rsidRDefault="00FB3187" w:rsidP="004E7F23">
      <w:pPr>
        <w:spacing w:after="0" w:line="360" w:lineRule="auto"/>
        <w:contextualSpacing/>
        <w:jc w:val="both"/>
        <w:rPr>
          <w:rFonts w:ascii="Cambria" w:hAnsi="Cambria"/>
          <w:sz w:val="24"/>
          <w:szCs w:val="24"/>
        </w:rPr>
      </w:pPr>
    </w:p>
    <w:p w14:paraId="1EA39600" w14:textId="77777777" w:rsidR="004E7F23" w:rsidRPr="0038474A" w:rsidRDefault="004E7F23" w:rsidP="004E7F23">
      <w:pPr>
        <w:spacing w:after="0" w:line="360" w:lineRule="auto"/>
        <w:contextualSpacing/>
        <w:jc w:val="both"/>
        <w:rPr>
          <w:rFonts w:ascii="Cambria" w:hAnsi="Cambria"/>
          <w:sz w:val="24"/>
          <w:szCs w:val="24"/>
        </w:rPr>
      </w:pPr>
      <w:r w:rsidRPr="0038474A">
        <w:rPr>
          <w:rFonts w:ascii="Cambria" w:hAnsi="Cambria"/>
          <w:sz w:val="24"/>
          <w:szCs w:val="24"/>
        </w:rPr>
        <w:t xml:space="preserve">Resta provado que a finalidade do pleito é única e exclusivamente lucrativa, pois da maneira como foram apresentados os fatos, restou patente a intenção da Reclamante de articular os fatos da maneira em que lhe proporcionaria maiores benefícios. </w:t>
      </w:r>
    </w:p>
    <w:p w14:paraId="04BE2EDB" w14:textId="77777777" w:rsidR="004E7F23" w:rsidRPr="0038474A" w:rsidRDefault="004E7F23" w:rsidP="004E7F23">
      <w:pPr>
        <w:spacing w:after="0" w:line="360" w:lineRule="auto"/>
        <w:contextualSpacing/>
        <w:jc w:val="both"/>
        <w:rPr>
          <w:rFonts w:ascii="Cambria" w:hAnsi="Cambria"/>
          <w:sz w:val="24"/>
          <w:szCs w:val="24"/>
        </w:rPr>
      </w:pPr>
    </w:p>
    <w:p w14:paraId="0F184B86" w14:textId="77777777" w:rsidR="004E7F23" w:rsidRPr="0038474A" w:rsidRDefault="004E7F23" w:rsidP="004E7F23">
      <w:pPr>
        <w:spacing w:after="0" w:line="360" w:lineRule="auto"/>
        <w:contextualSpacing/>
        <w:jc w:val="both"/>
        <w:rPr>
          <w:rFonts w:ascii="Cambria" w:hAnsi="Cambria"/>
          <w:sz w:val="24"/>
          <w:szCs w:val="24"/>
        </w:rPr>
      </w:pPr>
      <w:r w:rsidRPr="0038474A">
        <w:rPr>
          <w:rFonts w:ascii="Cambria" w:hAnsi="Cambria"/>
          <w:sz w:val="24"/>
          <w:szCs w:val="24"/>
        </w:rPr>
        <w:t xml:space="preserve">Na esfera civil, a prova do dano moral da pessoa que se diz afetada é ônus que lhe cabe, devendo mostrar processualmente a ocorrência de ofensa, bem como, eventuais consequências dessa lesão para a sua vida pessoal; acompanhada, ainda, de significativa repercussão. </w:t>
      </w:r>
    </w:p>
    <w:p w14:paraId="3215FD7E" w14:textId="77777777" w:rsidR="004E7F23" w:rsidRPr="0038474A" w:rsidRDefault="004E7F23" w:rsidP="004E7F23">
      <w:pPr>
        <w:spacing w:after="0" w:line="360" w:lineRule="auto"/>
        <w:contextualSpacing/>
        <w:jc w:val="both"/>
        <w:rPr>
          <w:rFonts w:ascii="Cambria" w:hAnsi="Cambria"/>
          <w:sz w:val="24"/>
          <w:szCs w:val="24"/>
        </w:rPr>
      </w:pPr>
    </w:p>
    <w:p w14:paraId="10AA8BE4" w14:textId="77777777" w:rsidR="004E7F23" w:rsidRPr="0038474A" w:rsidRDefault="004E7F23" w:rsidP="004E7F23">
      <w:pPr>
        <w:spacing w:after="0" w:line="360" w:lineRule="auto"/>
        <w:contextualSpacing/>
        <w:jc w:val="both"/>
        <w:rPr>
          <w:rFonts w:ascii="Cambria" w:hAnsi="Cambria"/>
          <w:sz w:val="24"/>
          <w:szCs w:val="24"/>
        </w:rPr>
      </w:pPr>
      <w:r w:rsidRPr="0038474A">
        <w:rPr>
          <w:rFonts w:ascii="Cambria" w:hAnsi="Cambria"/>
          <w:sz w:val="24"/>
          <w:szCs w:val="24"/>
        </w:rPr>
        <w:t xml:space="preserve">Na esfera trabalhista não é diferente e a prova do dano moral para efeito de responsabilização civil e efetiva reparação deve ser inequívoca. </w:t>
      </w:r>
    </w:p>
    <w:p w14:paraId="79C55762" w14:textId="77777777" w:rsidR="004E7F23" w:rsidRPr="0038474A" w:rsidRDefault="004E7F23" w:rsidP="004E7F23">
      <w:pPr>
        <w:spacing w:after="0" w:line="360" w:lineRule="auto"/>
        <w:contextualSpacing/>
        <w:jc w:val="both"/>
        <w:rPr>
          <w:rFonts w:ascii="Cambria" w:hAnsi="Cambria"/>
          <w:sz w:val="24"/>
          <w:szCs w:val="24"/>
        </w:rPr>
      </w:pPr>
    </w:p>
    <w:p w14:paraId="22B6353A" w14:textId="77777777" w:rsidR="004E7F23" w:rsidRPr="0038474A" w:rsidRDefault="004E7F23" w:rsidP="005263C0">
      <w:pPr>
        <w:spacing w:after="0" w:line="360" w:lineRule="auto"/>
        <w:contextualSpacing/>
        <w:jc w:val="both"/>
        <w:rPr>
          <w:rFonts w:ascii="Cambria" w:hAnsi="Cambria"/>
          <w:sz w:val="24"/>
          <w:szCs w:val="24"/>
        </w:rPr>
      </w:pPr>
      <w:r w:rsidRPr="0038474A">
        <w:rPr>
          <w:rFonts w:ascii="Cambria" w:hAnsi="Cambria"/>
          <w:sz w:val="24"/>
          <w:szCs w:val="24"/>
        </w:rPr>
        <w:t>Cabe ao empregado ofendido produzir prova robusta em relação aos fatos caracterizadores do dano</w:t>
      </w:r>
      <w:r w:rsidR="005263C0" w:rsidRPr="0038474A">
        <w:rPr>
          <w:rFonts w:ascii="Cambria" w:hAnsi="Cambria"/>
          <w:sz w:val="24"/>
          <w:szCs w:val="24"/>
        </w:rPr>
        <w:t>, o que não fez. Ainda que outro fosse o entendimento do Juízo, tendo pedido 10 salário mínimos como indenização, estariam 4 atrasos salariais no parâmetro de um dano grave nos termos do que dispõe o inciso III do artigo 223-G da CLT?</w:t>
      </w:r>
    </w:p>
    <w:p w14:paraId="4324B7D4" w14:textId="77777777" w:rsidR="004E7F23" w:rsidRPr="0038474A" w:rsidRDefault="004E7F23" w:rsidP="004E7F23">
      <w:pPr>
        <w:spacing w:after="0" w:line="360" w:lineRule="auto"/>
        <w:contextualSpacing/>
        <w:jc w:val="both"/>
        <w:rPr>
          <w:rFonts w:ascii="Cambria" w:hAnsi="Cambria"/>
          <w:sz w:val="24"/>
          <w:szCs w:val="24"/>
        </w:rPr>
      </w:pPr>
    </w:p>
    <w:p w14:paraId="72AD1DF9" w14:textId="77777777" w:rsidR="004E7F23" w:rsidRPr="0038474A" w:rsidRDefault="00081B20" w:rsidP="00081B20">
      <w:pPr>
        <w:spacing w:after="0" w:line="360" w:lineRule="auto"/>
        <w:contextualSpacing/>
        <w:jc w:val="both"/>
        <w:rPr>
          <w:rFonts w:ascii="Cambria" w:hAnsi="Cambria"/>
          <w:sz w:val="24"/>
          <w:szCs w:val="24"/>
        </w:rPr>
      </w:pPr>
      <w:r w:rsidRPr="0038474A">
        <w:rPr>
          <w:rFonts w:ascii="Cambria" w:hAnsi="Cambria"/>
          <w:sz w:val="24"/>
          <w:szCs w:val="24"/>
        </w:rPr>
        <w:t>Assim, não sendo possível atribuir à Reclamada qualquer culpa</w:t>
      </w:r>
      <w:r w:rsidR="005263C0" w:rsidRPr="0038474A">
        <w:rPr>
          <w:rFonts w:ascii="Cambria" w:hAnsi="Cambria"/>
          <w:sz w:val="24"/>
          <w:szCs w:val="24"/>
        </w:rPr>
        <w:t>, inviável se apresenta</w:t>
      </w:r>
      <w:r w:rsidRPr="0038474A">
        <w:rPr>
          <w:rFonts w:ascii="Cambria" w:hAnsi="Cambria"/>
          <w:sz w:val="24"/>
          <w:szCs w:val="24"/>
        </w:rPr>
        <w:t xml:space="preserve"> o pedido de reparação do dano moral.</w:t>
      </w:r>
    </w:p>
    <w:p w14:paraId="7663D11D" w14:textId="77777777" w:rsidR="00BC1D1D" w:rsidRPr="0038474A" w:rsidRDefault="00BC1D1D" w:rsidP="00081B20">
      <w:pPr>
        <w:spacing w:after="0" w:line="360" w:lineRule="auto"/>
        <w:contextualSpacing/>
        <w:jc w:val="both"/>
        <w:rPr>
          <w:rFonts w:ascii="Cambria" w:hAnsi="Cambria"/>
          <w:sz w:val="24"/>
          <w:szCs w:val="24"/>
        </w:rPr>
      </w:pPr>
    </w:p>
    <w:p w14:paraId="6E5A48E2" w14:textId="77777777" w:rsidR="004E1C07" w:rsidRPr="0038474A" w:rsidRDefault="004E1C07" w:rsidP="0077484C">
      <w:pPr>
        <w:spacing w:after="0" w:line="360" w:lineRule="auto"/>
        <w:contextualSpacing/>
        <w:jc w:val="both"/>
        <w:rPr>
          <w:rFonts w:ascii="Cambria" w:hAnsi="Cambria"/>
          <w:sz w:val="24"/>
          <w:szCs w:val="24"/>
        </w:rPr>
      </w:pPr>
      <w:r w:rsidRPr="0038474A">
        <w:rPr>
          <w:rFonts w:ascii="Cambria" w:hAnsi="Cambria"/>
          <w:sz w:val="24"/>
          <w:szCs w:val="24"/>
        </w:rPr>
        <w:t xml:space="preserve">Destarte, inexistente o alegado dano moral, pois a finalidade do pleito é única e exclusivamente lucrativa sendo que a Reclamada jamais atingiu o intimo nem sequer trouxe algum dano para com a Reclamante, assim resta improcedente o pedido de condenação sugerida pelos Autores de </w:t>
      </w:r>
      <w:r w:rsidR="0077484C" w:rsidRPr="0038474A">
        <w:rPr>
          <w:rFonts w:ascii="Cambria" w:hAnsi="Cambria"/>
          <w:sz w:val="24"/>
          <w:szCs w:val="24"/>
        </w:rPr>
        <w:t>10</w:t>
      </w:r>
      <w:r w:rsidRPr="0038474A">
        <w:rPr>
          <w:rFonts w:ascii="Cambria" w:hAnsi="Cambria"/>
          <w:sz w:val="24"/>
          <w:szCs w:val="24"/>
        </w:rPr>
        <w:t xml:space="preserve"> vezes </w:t>
      </w:r>
      <w:r w:rsidR="004B4E93" w:rsidRPr="0038474A">
        <w:rPr>
          <w:rFonts w:ascii="Cambria" w:hAnsi="Cambria"/>
          <w:iCs/>
          <w:sz w:val="24"/>
          <w:szCs w:val="24"/>
        </w:rPr>
        <w:t>o valor do limite máximo dos benefícios do Regime Geral de Previdência Social</w:t>
      </w:r>
      <w:r w:rsidR="0077484C" w:rsidRPr="0038474A">
        <w:rPr>
          <w:rFonts w:ascii="Cambria" w:hAnsi="Cambria"/>
          <w:sz w:val="24"/>
          <w:szCs w:val="24"/>
        </w:rPr>
        <w:t>, bem como impugnado tal valor, pois TOTALMENTE INDEVIDO</w:t>
      </w:r>
      <w:r w:rsidRPr="0038474A">
        <w:rPr>
          <w:rFonts w:ascii="Cambria" w:hAnsi="Cambria"/>
          <w:sz w:val="24"/>
          <w:szCs w:val="24"/>
        </w:rPr>
        <w:t>.</w:t>
      </w:r>
    </w:p>
    <w:p w14:paraId="18AAEFFA" w14:textId="77777777" w:rsidR="005263C0" w:rsidRPr="0038474A" w:rsidRDefault="005263C0" w:rsidP="0077484C">
      <w:pPr>
        <w:spacing w:after="0" w:line="360" w:lineRule="auto"/>
        <w:contextualSpacing/>
        <w:jc w:val="both"/>
        <w:rPr>
          <w:rFonts w:ascii="Cambria" w:hAnsi="Cambria"/>
          <w:sz w:val="24"/>
          <w:szCs w:val="24"/>
        </w:rPr>
      </w:pPr>
    </w:p>
    <w:p w14:paraId="70C5169F" w14:textId="77777777" w:rsidR="005263C0" w:rsidRPr="0038474A" w:rsidRDefault="005263C0" w:rsidP="004B4E93">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360" w:lineRule="auto"/>
        <w:contextualSpacing/>
        <w:jc w:val="both"/>
        <w:rPr>
          <w:rFonts w:ascii="Cambria" w:hAnsi="Cambria"/>
          <w:i/>
          <w:iCs/>
          <w:sz w:val="24"/>
          <w:szCs w:val="24"/>
        </w:rPr>
      </w:pPr>
      <w:r w:rsidRPr="0038474A">
        <w:rPr>
          <w:rFonts w:ascii="Cambria" w:hAnsi="Cambria"/>
          <w:i/>
          <w:iCs/>
          <w:sz w:val="24"/>
          <w:szCs w:val="24"/>
        </w:rPr>
        <w:t>De acordo com o artigo 223 e seguintes da CLT, o dano moral agora passará a ser classificado</w:t>
      </w:r>
      <w:r w:rsidR="00943CE3" w:rsidRPr="0038474A">
        <w:rPr>
          <w:rFonts w:ascii="Cambria" w:hAnsi="Cambria"/>
          <w:i/>
          <w:iCs/>
          <w:sz w:val="24"/>
          <w:szCs w:val="24"/>
        </w:rPr>
        <w:t xml:space="preserve">. Se procedente o dano moral, o Juízo deverá considerar alguns aspectos insculpidos nos incisos I à XII do artigo 223-G para dizer em que grau de ofensa está o dano in casu – </w:t>
      </w:r>
      <w:r w:rsidR="00943CE3" w:rsidRPr="0038474A">
        <w:rPr>
          <w:rFonts w:ascii="Cambria" w:hAnsi="Cambria"/>
          <w:i/>
          <w:iCs/>
          <w:sz w:val="24"/>
          <w:szCs w:val="24"/>
          <w:u w:val="single"/>
        </w:rPr>
        <w:t>se leve</w:t>
      </w:r>
      <w:r w:rsidR="004B4E93" w:rsidRPr="0038474A">
        <w:rPr>
          <w:rFonts w:ascii="Cambria" w:hAnsi="Cambria"/>
          <w:i/>
          <w:iCs/>
          <w:sz w:val="24"/>
          <w:szCs w:val="24"/>
        </w:rPr>
        <w:t>: até 3 vezes o valor do limite máximo dos benefícios do Regime Geral de Previdência Social</w:t>
      </w:r>
      <w:r w:rsidR="00943CE3" w:rsidRPr="0038474A">
        <w:rPr>
          <w:rFonts w:ascii="Cambria" w:hAnsi="Cambria"/>
          <w:i/>
          <w:iCs/>
          <w:sz w:val="24"/>
          <w:szCs w:val="24"/>
        </w:rPr>
        <w:t xml:space="preserve">; </w:t>
      </w:r>
      <w:r w:rsidR="00943CE3" w:rsidRPr="0038474A">
        <w:rPr>
          <w:rFonts w:ascii="Cambria" w:hAnsi="Cambria"/>
          <w:i/>
          <w:iCs/>
          <w:sz w:val="24"/>
          <w:szCs w:val="24"/>
          <w:u w:val="single"/>
        </w:rPr>
        <w:t>se médio</w:t>
      </w:r>
      <w:r w:rsidR="00943CE3" w:rsidRPr="0038474A">
        <w:rPr>
          <w:rFonts w:ascii="Cambria" w:hAnsi="Cambria"/>
          <w:i/>
          <w:iCs/>
          <w:sz w:val="24"/>
          <w:szCs w:val="24"/>
        </w:rPr>
        <w:t xml:space="preserve">: até 5 vezes </w:t>
      </w:r>
      <w:r w:rsidR="004B4E93" w:rsidRPr="0038474A">
        <w:rPr>
          <w:rFonts w:ascii="Cambria" w:hAnsi="Cambria"/>
          <w:i/>
          <w:iCs/>
          <w:sz w:val="24"/>
          <w:szCs w:val="24"/>
        </w:rPr>
        <w:t>o valor do limite máximo dos benefícios do Regime Geral de Previdência Social</w:t>
      </w:r>
      <w:r w:rsidR="00943CE3" w:rsidRPr="0038474A">
        <w:rPr>
          <w:rFonts w:ascii="Cambria" w:hAnsi="Cambria"/>
          <w:i/>
          <w:iCs/>
          <w:sz w:val="24"/>
          <w:szCs w:val="24"/>
        </w:rPr>
        <w:t xml:space="preserve">;  </w:t>
      </w:r>
      <w:r w:rsidR="00943CE3" w:rsidRPr="0038474A">
        <w:rPr>
          <w:rFonts w:ascii="Cambria" w:hAnsi="Cambria"/>
          <w:i/>
          <w:iCs/>
          <w:sz w:val="24"/>
          <w:szCs w:val="24"/>
          <w:u w:val="single"/>
        </w:rPr>
        <w:t>se grave</w:t>
      </w:r>
      <w:r w:rsidR="00943CE3" w:rsidRPr="0038474A">
        <w:rPr>
          <w:rFonts w:ascii="Cambria" w:hAnsi="Cambria"/>
          <w:i/>
          <w:iCs/>
          <w:sz w:val="24"/>
          <w:szCs w:val="24"/>
        </w:rPr>
        <w:t xml:space="preserve">: até 20 vezes o </w:t>
      </w:r>
      <w:r w:rsidR="004B4E93" w:rsidRPr="0038474A">
        <w:rPr>
          <w:rFonts w:ascii="Cambria" w:hAnsi="Cambria"/>
          <w:i/>
          <w:iCs/>
          <w:sz w:val="24"/>
          <w:szCs w:val="24"/>
        </w:rPr>
        <w:t>o valor do limite máximo dos benefícios do Regime Geral de Previdência Social</w:t>
      </w:r>
      <w:r w:rsidR="00943CE3" w:rsidRPr="0038474A">
        <w:rPr>
          <w:rFonts w:ascii="Cambria" w:hAnsi="Cambria"/>
          <w:i/>
          <w:iCs/>
          <w:sz w:val="24"/>
          <w:szCs w:val="24"/>
        </w:rPr>
        <w:t xml:space="preserve"> </w:t>
      </w:r>
      <w:r w:rsidR="00943CE3" w:rsidRPr="0038474A">
        <w:rPr>
          <w:rFonts w:ascii="Cambria" w:hAnsi="Cambria"/>
          <w:i/>
          <w:iCs/>
          <w:sz w:val="24"/>
          <w:szCs w:val="24"/>
          <w:u w:val="single"/>
        </w:rPr>
        <w:t>e se gravíssimo</w:t>
      </w:r>
      <w:r w:rsidR="00943CE3" w:rsidRPr="0038474A">
        <w:rPr>
          <w:rFonts w:ascii="Cambria" w:hAnsi="Cambria"/>
          <w:i/>
          <w:iCs/>
          <w:sz w:val="24"/>
          <w:szCs w:val="24"/>
        </w:rPr>
        <w:t xml:space="preserve"> em até 50 vezes </w:t>
      </w:r>
      <w:r w:rsidR="004B4E93" w:rsidRPr="0038474A">
        <w:rPr>
          <w:rFonts w:ascii="Cambria" w:hAnsi="Cambria"/>
          <w:i/>
          <w:iCs/>
          <w:sz w:val="24"/>
          <w:szCs w:val="24"/>
        </w:rPr>
        <w:t>o valor do limite máximo dos benefícios do Regime Geral de Previdência Social</w:t>
      </w:r>
      <w:r w:rsidR="00943CE3" w:rsidRPr="0038474A">
        <w:rPr>
          <w:rFonts w:ascii="Cambria" w:hAnsi="Cambria"/>
          <w:i/>
          <w:iCs/>
          <w:sz w:val="24"/>
          <w:szCs w:val="24"/>
        </w:rPr>
        <w:t>.</w:t>
      </w:r>
    </w:p>
    <w:p w14:paraId="5401B291" w14:textId="77777777" w:rsidR="00BC1D1D" w:rsidRPr="0038474A" w:rsidRDefault="00BC1D1D" w:rsidP="004F6FAB">
      <w:pPr>
        <w:spacing w:after="0" w:line="360" w:lineRule="auto"/>
        <w:contextualSpacing/>
        <w:jc w:val="both"/>
        <w:rPr>
          <w:rFonts w:ascii="Cambria" w:hAnsi="Cambria"/>
          <w:b/>
          <w:sz w:val="24"/>
          <w:szCs w:val="24"/>
        </w:rPr>
      </w:pPr>
    </w:p>
    <w:p w14:paraId="602C5897" w14:textId="77777777" w:rsidR="004F6FAB" w:rsidRPr="0038474A" w:rsidRDefault="004F6FAB" w:rsidP="00E8638B">
      <w:pPr>
        <w:spacing w:after="0" w:line="360" w:lineRule="auto"/>
        <w:contextualSpacing/>
        <w:jc w:val="both"/>
        <w:rPr>
          <w:rFonts w:ascii="Cambria" w:hAnsi="Cambria"/>
          <w:b/>
          <w:sz w:val="24"/>
          <w:szCs w:val="24"/>
        </w:rPr>
      </w:pPr>
      <w:r w:rsidRPr="0038474A">
        <w:rPr>
          <w:rFonts w:ascii="Cambria" w:hAnsi="Cambria"/>
          <w:b/>
          <w:sz w:val="24"/>
          <w:szCs w:val="24"/>
        </w:rPr>
        <w:t xml:space="preserve">5. </w:t>
      </w:r>
      <w:r w:rsidR="00E8638B" w:rsidRPr="0038474A">
        <w:rPr>
          <w:rFonts w:ascii="Cambria" w:hAnsi="Cambria"/>
          <w:b/>
          <w:sz w:val="24"/>
          <w:szCs w:val="24"/>
        </w:rPr>
        <w:t>Da gratuidade da Justiça</w:t>
      </w:r>
    </w:p>
    <w:p w14:paraId="204F729F" w14:textId="77777777" w:rsidR="007D3813" w:rsidRPr="0038474A" w:rsidRDefault="001112D0" w:rsidP="004F6FAB">
      <w:pPr>
        <w:spacing w:after="0" w:line="360" w:lineRule="auto"/>
        <w:contextualSpacing/>
        <w:jc w:val="both"/>
        <w:rPr>
          <w:rFonts w:ascii="Cambria" w:hAnsi="Cambria"/>
          <w:b/>
          <w:bCs/>
          <w:sz w:val="24"/>
          <w:szCs w:val="24"/>
        </w:rPr>
      </w:pPr>
      <w:r w:rsidRPr="0038474A">
        <w:rPr>
          <w:rFonts w:ascii="Cambria" w:hAnsi="Cambria"/>
          <w:sz w:val="24"/>
          <w:szCs w:val="24"/>
        </w:rPr>
        <w:t xml:space="preserve">Alega o Reclamante que está desempregado atualmente, mas não apresenta a folha posterior da CTPS onde pode constar a assinatura de outro empregador, </w:t>
      </w:r>
      <w:r w:rsidRPr="0038474A">
        <w:rPr>
          <w:rFonts w:ascii="Cambria" w:hAnsi="Cambria"/>
          <w:b/>
          <w:bCs/>
          <w:sz w:val="24"/>
          <w:szCs w:val="24"/>
        </w:rPr>
        <w:t>o que desde já se requer.</w:t>
      </w:r>
    </w:p>
    <w:p w14:paraId="22ED0878" w14:textId="77777777" w:rsidR="001112D0" w:rsidRPr="0038474A" w:rsidRDefault="001112D0" w:rsidP="004F6FAB">
      <w:pPr>
        <w:spacing w:after="0" w:line="360" w:lineRule="auto"/>
        <w:contextualSpacing/>
        <w:jc w:val="both"/>
        <w:rPr>
          <w:rFonts w:ascii="Cambria" w:hAnsi="Cambria"/>
          <w:b/>
          <w:bCs/>
          <w:sz w:val="24"/>
          <w:szCs w:val="24"/>
        </w:rPr>
      </w:pPr>
    </w:p>
    <w:p w14:paraId="7A6A9ABD" w14:textId="77777777" w:rsidR="001112D0" w:rsidRPr="0038474A" w:rsidRDefault="001112D0" w:rsidP="00972959">
      <w:pPr>
        <w:spacing w:after="0" w:line="360" w:lineRule="auto"/>
        <w:contextualSpacing/>
        <w:jc w:val="both"/>
        <w:rPr>
          <w:rFonts w:ascii="Cambria" w:hAnsi="Cambria"/>
          <w:sz w:val="24"/>
          <w:szCs w:val="24"/>
        </w:rPr>
      </w:pPr>
      <w:r w:rsidRPr="0038474A">
        <w:rPr>
          <w:rFonts w:ascii="Cambria" w:hAnsi="Cambria"/>
          <w:sz w:val="24"/>
          <w:szCs w:val="24"/>
        </w:rPr>
        <w:t xml:space="preserve">Outrossim, impugna-se a declaração de hipossuficiência do Autor e </w:t>
      </w:r>
      <w:r w:rsidRPr="0038474A">
        <w:rPr>
          <w:rFonts w:ascii="Cambria" w:hAnsi="Cambria"/>
          <w:b/>
          <w:bCs/>
          <w:sz w:val="24"/>
          <w:szCs w:val="24"/>
        </w:rPr>
        <w:t>REQUER</w:t>
      </w:r>
      <w:r w:rsidRPr="0038474A">
        <w:rPr>
          <w:rFonts w:ascii="Cambria" w:hAnsi="Cambria"/>
          <w:sz w:val="24"/>
          <w:szCs w:val="24"/>
        </w:rPr>
        <w:t xml:space="preserve"> compr</w:t>
      </w:r>
      <w:r w:rsidR="00972959" w:rsidRPr="0038474A">
        <w:rPr>
          <w:rFonts w:ascii="Cambria" w:hAnsi="Cambria"/>
          <w:sz w:val="24"/>
          <w:szCs w:val="24"/>
        </w:rPr>
        <w:t>ov</w:t>
      </w:r>
      <w:r w:rsidRPr="0038474A">
        <w:rPr>
          <w:rFonts w:ascii="Cambria" w:hAnsi="Cambria"/>
          <w:sz w:val="24"/>
          <w:szCs w:val="24"/>
        </w:rPr>
        <w:t>e</w:t>
      </w:r>
      <w:r w:rsidR="00972959" w:rsidRPr="0038474A">
        <w:rPr>
          <w:rFonts w:ascii="Cambria" w:hAnsi="Cambria"/>
          <w:sz w:val="24"/>
          <w:szCs w:val="24"/>
        </w:rPr>
        <w:t xml:space="preserve"> sua condição de miserabilidade apresentando Imposto de Renda Pessoa Física</w:t>
      </w:r>
      <w:r w:rsidR="002E61DF" w:rsidRPr="0038474A">
        <w:rPr>
          <w:rFonts w:ascii="Cambria" w:hAnsi="Cambria"/>
          <w:sz w:val="24"/>
          <w:szCs w:val="24"/>
        </w:rPr>
        <w:t xml:space="preserve"> - IRPF</w:t>
      </w:r>
      <w:r w:rsidR="00972959" w:rsidRPr="0038474A">
        <w:rPr>
          <w:rFonts w:ascii="Cambria" w:hAnsi="Cambria"/>
          <w:sz w:val="24"/>
          <w:szCs w:val="24"/>
        </w:rPr>
        <w:t>,</w:t>
      </w:r>
      <w:r w:rsidRPr="0038474A">
        <w:rPr>
          <w:rFonts w:ascii="Cambria" w:hAnsi="Cambria"/>
          <w:sz w:val="24"/>
          <w:szCs w:val="24"/>
        </w:rPr>
        <w:t xml:space="preserve"> </w:t>
      </w:r>
      <w:r w:rsidRPr="0038474A">
        <w:rPr>
          <w:rFonts w:ascii="Cambria" w:hAnsi="Cambria"/>
          <w:b/>
          <w:bCs/>
          <w:sz w:val="24"/>
          <w:szCs w:val="24"/>
        </w:rPr>
        <w:t>sob pena de não ter reconhecido o benefício da gratuidade da justiça</w:t>
      </w:r>
      <w:r w:rsidRPr="0038474A">
        <w:rPr>
          <w:rFonts w:ascii="Cambria" w:hAnsi="Cambria"/>
          <w:sz w:val="24"/>
          <w:szCs w:val="24"/>
        </w:rPr>
        <w:t>.</w:t>
      </w:r>
    </w:p>
    <w:p w14:paraId="66BF38DF" w14:textId="77777777" w:rsidR="001112D0" w:rsidRPr="0038474A" w:rsidRDefault="001112D0" w:rsidP="001112D0">
      <w:pPr>
        <w:spacing w:after="0" w:line="360" w:lineRule="auto"/>
        <w:contextualSpacing/>
        <w:jc w:val="both"/>
        <w:rPr>
          <w:rFonts w:ascii="Cambria" w:hAnsi="Cambria"/>
          <w:sz w:val="24"/>
          <w:szCs w:val="24"/>
        </w:rPr>
      </w:pPr>
    </w:p>
    <w:p w14:paraId="50F5B8B9" w14:textId="77777777" w:rsidR="00972959" w:rsidRPr="0038474A" w:rsidRDefault="00972959" w:rsidP="002C4544">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360" w:lineRule="auto"/>
        <w:contextualSpacing/>
        <w:jc w:val="both"/>
        <w:rPr>
          <w:rFonts w:ascii="Cambria" w:hAnsi="Cambria"/>
          <w:i/>
          <w:iCs/>
          <w:sz w:val="24"/>
          <w:szCs w:val="24"/>
        </w:rPr>
      </w:pPr>
      <w:r w:rsidRPr="0038474A">
        <w:rPr>
          <w:rFonts w:ascii="Cambria" w:hAnsi="Cambria"/>
          <w:i/>
          <w:iCs/>
          <w:sz w:val="24"/>
          <w:szCs w:val="24"/>
        </w:rPr>
        <w:t xml:space="preserve">Os §§ 3º e 4º do artigo 790-B da CLT, dispõe que são considerados hipossuficientes para fins da percepção da gratuidade da justiça o trabalhador que recebe valor inferior a 40% do teto da previdência </w:t>
      </w:r>
      <w:r w:rsidR="003451B9" w:rsidRPr="0038474A">
        <w:rPr>
          <w:rFonts w:ascii="Cambria" w:hAnsi="Cambria"/>
          <w:i/>
          <w:iCs/>
          <w:sz w:val="24"/>
          <w:szCs w:val="24"/>
        </w:rPr>
        <w:t>(até R$ 2.212,53)</w:t>
      </w:r>
      <w:r w:rsidR="002C4544" w:rsidRPr="0038474A">
        <w:rPr>
          <w:rFonts w:ascii="Cambria" w:hAnsi="Cambria"/>
          <w:i/>
          <w:iCs/>
          <w:sz w:val="24"/>
          <w:szCs w:val="24"/>
        </w:rPr>
        <w:t>, tendo ainda que comprovar a insuficiência de recursos.</w:t>
      </w:r>
    </w:p>
    <w:p w14:paraId="7DBC78C1" w14:textId="77777777" w:rsidR="001112D0" w:rsidRPr="0038474A" w:rsidRDefault="001112D0" w:rsidP="001112D0">
      <w:pPr>
        <w:spacing w:after="0" w:line="360" w:lineRule="auto"/>
        <w:contextualSpacing/>
        <w:jc w:val="both"/>
        <w:rPr>
          <w:rFonts w:ascii="Cambria" w:hAnsi="Cambria"/>
          <w:sz w:val="24"/>
          <w:szCs w:val="24"/>
        </w:rPr>
      </w:pPr>
    </w:p>
    <w:p w14:paraId="4271855D" w14:textId="77777777" w:rsidR="004F6FAB" w:rsidRPr="0038474A" w:rsidRDefault="00E8638B" w:rsidP="004F6FAB">
      <w:pPr>
        <w:spacing w:after="0" w:line="360" w:lineRule="auto"/>
        <w:contextualSpacing/>
        <w:jc w:val="both"/>
        <w:rPr>
          <w:rFonts w:ascii="Cambria" w:hAnsi="Cambria"/>
          <w:b/>
          <w:sz w:val="24"/>
          <w:szCs w:val="24"/>
        </w:rPr>
      </w:pPr>
      <w:r w:rsidRPr="0038474A">
        <w:rPr>
          <w:rFonts w:ascii="Cambria" w:hAnsi="Cambria"/>
          <w:b/>
          <w:sz w:val="24"/>
          <w:szCs w:val="24"/>
        </w:rPr>
        <w:t>6</w:t>
      </w:r>
      <w:r w:rsidR="004F6FAB" w:rsidRPr="0038474A">
        <w:rPr>
          <w:rFonts w:ascii="Cambria" w:hAnsi="Cambria"/>
          <w:b/>
          <w:sz w:val="24"/>
          <w:szCs w:val="24"/>
        </w:rPr>
        <w:t>. Dos honorários Advocatícios</w:t>
      </w:r>
    </w:p>
    <w:p w14:paraId="1816275D" w14:textId="77777777" w:rsidR="004F6FAB" w:rsidRPr="0038474A" w:rsidRDefault="004F6FAB" w:rsidP="00DB0467">
      <w:pPr>
        <w:spacing w:after="0" w:line="360" w:lineRule="auto"/>
        <w:contextualSpacing/>
        <w:jc w:val="both"/>
        <w:rPr>
          <w:rFonts w:ascii="Cambria" w:hAnsi="Cambria"/>
          <w:sz w:val="24"/>
          <w:szCs w:val="24"/>
        </w:rPr>
      </w:pPr>
      <w:r w:rsidRPr="0038474A">
        <w:rPr>
          <w:rFonts w:ascii="Cambria" w:hAnsi="Cambria"/>
          <w:sz w:val="24"/>
          <w:szCs w:val="24"/>
        </w:rPr>
        <w:t xml:space="preserve">Improcede </w:t>
      </w:r>
      <w:r w:rsidR="009C6A63" w:rsidRPr="0038474A">
        <w:rPr>
          <w:rFonts w:ascii="Cambria" w:hAnsi="Cambria"/>
          <w:sz w:val="24"/>
          <w:szCs w:val="24"/>
        </w:rPr>
        <w:t>quaisquer das pretensões postuladas pelo</w:t>
      </w:r>
      <w:r w:rsidRPr="0038474A">
        <w:rPr>
          <w:rFonts w:ascii="Cambria" w:hAnsi="Cambria"/>
          <w:sz w:val="24"/>
          <w:szCs w:val="24"/>
        </w:rPr>
        <w:t xml:space="preserve"> Reclamante, </w:t>
      </w:r>
      <w:r w:rsidR="009C6A63" w:rsidRPr="0038474A">
        <w:rPr>
          <w:rFonts w:ascii="Cambria" w:hAnsi="Cambria"/>
          <w:sz w:val="24"/>
          <w:szCs w:val="24"/>
        </w:rPr>
        <w:t>requer</w:t>
      </w:r>
      <w:r w:rsidR="00DB0467" w:rsidRPr="0038474A">
        <w:rPr>
          <w:rFonts w:ascii="Cambria" w:hAnsi="Cambria"/>
          <w:sz w:val="24"/>
          <w:szCs w:val="24"/>
        </w:rPr>
        <w:t xml:space="preserve">endo o Reclamado, desde já, </w:t>
      </w:r>
      <w:r w:rsidR="009C6A63" w:rsidRPr="0038474A">
        <w:rPr>
          <w:rFonts w:ascii="Cambria" w:hAnsi="Cambria"/>
          <w:sz w:val="24"/>
          <w:szCs w:val="24"/>
        </w:rPr>
        <w:t>seja o Autor condenado ao pagamento da sucumbência recíproca, consoante artigo 791-A,</w:t>
      </w:r>
      <w:r w:rsidR="00DB0467" w:rsidRPr="0038474A">
        <w:rPr>
          <w:rFonts w:ascii="Cambria" w:hAnsi="Cambria"/>
          <w:sz w:val="24"/>
          <w:szCs w:val="24"/>
        </w:rPr>
        <w:t xml:space="preserve"> </w:t>
      </w:r>
      <w:r w:rsidR="00DB0467" w:rsidRPr="0038474A">
        <w:rPr>
          <w:rFonts w:ascii="Cambria" w:hAnsi="Cambria"/>
          <w:i/>
          <w:iCs/>
          <w:sz w:val="24"/>
          <w:szCs w:val="24"/>
        </w:rPr>
        <w:t>caput</w:t>
      </w:r>
      <w:r w:rsidR="00DB0467" w:rsidRPr="0038474A">
        <w:rPr>
          <w:rFonts w:ascii="Cambria" w:hAnsi="Cambria"/>
          <w:sz w:val="24"/>
          <w:szCs w:val="24"/>
        </w:rPr>
        <w:t xml:space="preserve"> e</w:t>
      </w:r>
      <w:r w:rsidR="009C6A63" w:rsidRPr="0038474A">
        <w:rPr>
          <w:rFonts w:ascii="Cambria" w:hAnsi="Cambria"/>
          <w:sz w:val="24"/>
          <w:szCs w:val="24"/>
        </w:rPr>
        <w:t xml:space="preserve"> §3º da CLT.</w:t>
      </w:r>
    </w:p>
    <w:p w14:paraId="24F0E7D0" w14:textId="77777777" w:rsidR="004F6FAB" w:rsidRPr="0038474A" w:rsidRDefault="004F6FAB" w:rsidP="004F6FAB">
      <w:pPr>
        <w:spacing w:after="0" w:line="360" w:lineRule="auto"/>
        <w:contextualSpacing/>
        <w:jc w:val="both"/>
        <w:rPr>
          <w:rFonts w:ascii="Cambria" w:hAnsi="Cambria"/>
          <w:sz w:val="24"/>
          <w:szCs w:val="24"/>
        </w:rPr>
      </w:pPr>
    </w:p>
    <w:p w14:paraId="48F9E5E9" w14:textId="77777777" w:rsidR="004F6FAB" w:rsidRPr="0038474A" w:rsidRDefault="004F6FAB" w:rsidP="00E7341A">
      <w:pPr>
        <w:spacing w:after="0" w:line="360" w:lineRule="auto"/>
        <w:contextualSpacing/>
        <w:jc w:val="both"/>
        <w:rPr>
          <w:rFonts w:ascii="Cambria" w:hAnsi="Cambria"/>
          <w:sz w:val="24"/>
          <w:szCs w:val="24"/>
        </w:rPr>
      </w:pPr>
      <w:r w:rsidRPr="0038474A">
        <w:rPr>
          <w:rFonts w:ascii="Cambria" w:hAnsi="Cambria"/>
          <w:sz w:val="24"/>
          <w:szCs w:val="24"/>
        </w:rPr>
        <w:t xml:space="preserve">Assim, levando-se em consideração os dispositivos legais que regulam a matéria, em caso de deferimento de honorários advocatícios que seja aplicada à regra da sucumbência recíproca e sejam fixados honorários advocatícios ao reclamado relativos a parte improcedente da ação, tendo o reclamado direito ao recebimento de honorários de sucumbência. </w:t>
      </w:r>
    </w:p>
    <w:p w14:paraId="35F60332" w14:textId="77777777" w:rsidR="00A90243" w:rsidRPr="0038474A" w:rsidRDefault="00A90243" w:rsidP="00E7341A">
      <w:pPr>
        <w:spacing w:after="0" w:line="360" w:lineRule="auto"/>
        <w:contextualSpacing/>
        <w:jc w:val="both"/>
        <w:rPr>
          <w:rFonts w:ascii="Cambria" w:hAnsi="Cambria"/>
          <w:sz w:val="24"/>
          <w:szCs w:val="24"/>
        </w:rPr>
      </w:pPr>
    </w:p>
    <w:p w14:paraId="39E5700E" w14:textId="77777777" w:rsidR="00A90243" w:rsidRPr="0038474A" w:rsidRDefault="00AC417C" w:rsidP="00AC417C">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360" w:lineRule="auto"/>
        <w:contextualSpacing/>
        <w:jc w:val="both"/>
        <w:rPr>
          <w:rFonts w:ascii="Cambria" w:hAnsi="Cambria"/>
          <w:i/>
          <w:iCs/>
          <w:sz w:val="24"/>
          <w:szCs w:val="24"/>
        </w:rPr>
      </w:pPr>
      <w:r w:rsidRPr="0038474A">
        <w:rPr>
          <w:rFonts w:ascii="Cambria" w:hAnsi="Cambria"/>
          <w:i/>
          <w:iCs/>
          <w:sz w:val="24"/>
          <w:szCs w:val="24"/>
        </w:rPr>
        <w:t>Embora seja o</w:t>
      </w:r>
      <w:r w:rsidR="00A90243" w:rsidRPr="0038474A">
        <w:rPr>
          <w:rFonts w:ascii="Cambria" w:hAnsi="Cambria"/>
          <w:i/>
          <w:iCs/>
          <w:sz w:val="24"/>
          <w:szCs w:val="24"/>
        </w:rPr>
        <w:t xml:space="preserve"> artigo 791-A da CLT</w:t>
      </w:r>
      <w:r w:rsidRPr="0038474A">
        <w:rPr>
          <w:rFonts w:ascii="Cambria" w:hAnsi="Cambria"/>
          <w:i/>
          <w:iCs/>
          <w:sz w:val="24"/>
          <w:szCs w:val="24"/>
        </w:rPr>
        <w:t xml:space="preserve"> uma boa novidade aos advogados trabalhistas</w:t>
      </w:r>
      <w:r w:rsidR="00A90243" w:rsidRPr="0038474A">
        <w:rPr>
          <w:rFonts w:ascii="Cambria" w:hAnsi="Cambria"/>
          <w:i/>
          <w:iCs/>
          <w:sz w:val="24"/>
          <w:szCs w:val="24"/>
        </w:rPr>
        <w:t>, ao dispor que os contratos de sucumbência devem ser pagos entre 5 à 15%</w:t>
      </w:r>
      <w:r w:rsidR="006744C6" w:rsidRPr="0038474A">
        <w:rPr>
          <w:rFonts w:ascii="Cambria" w:hAnsi="Cambria"/>
          <w:i/>
          <w:iCs/>
          <w:sz w:val="24"/>
          <w:szCs w:val="24"/>
        </w:rPr>
        <w:t xml:space="preserve">, </w:t>
      </w:r>
      <w:r w:rsidRPr="0038474A">
        <w:rPr>
          <w:rFonts w:ascii="Cambria" w:hAnsi="Cambria"/>
          <w:i/>
          <w:iCs/>
          <w:sz w:val="24"/>
          <w:szCs w:val="24"/>
        </w:rPr>
        <w:t xml:space="preserve">impossível vislumbrar a </w:t>
      </w:r>
      <w:r w:rsidR="006744C6" w:rsidRPr="0038474A">
        <w:rPr>
          <w:rFonts w:ascii="Cambria" w:hAnsi="Cambria"/>
          <w:i/>
          <w:iCs/>
          <w:sz w:val="24"/>
          <w:szCs w:val="24"/>
        </w:rPr>
        <w:t>discriminar os profissionais da área trabalhista, haja vista que o artigo 85, § 2º do CPC prevê honorários sucumbenciais entre 10 e 20%.</w:t>
      </w:r>
    </w:p>
    <w:p w14:paraId="3208893A" w14:textId="77777777" w:rsidR="004F6FAB" w:rsidRPr="0038474A" w:rsidRDefault="004F6FAB" w:rsidP="004F6FAB">
      <w:pPr>
        <w:spacing w:after="0" w:line="360" w:lineRule="auto"/>
        <w:contextualSpacing/>
        <w:jc w:val="both"/>
        <w:rPr>
          <w:rFonts w:ascii="Cambria" w:hAnsi="Cambria"/>
          <w:b/>
          <w:sz w:val="24"/>
          <w:szCs w:val="24"/>
        </w:rPr>
      </w:pPr>
    </w:p>
    <w:p w14:paraId="0C853C22" w14:textId="77777777" w:rsidR="004F6FAB" w:rsidRPr="0038474A" w:rsidRDefault="0078436E" w:rsidP="004F6FAB">
      <w:pPr>
        <w:spacing w:after="0" w:line="360" w:lineRule="auto"/>
        <w:contextualSpacing/>
        <w:jc w:val="both"/>
        <w:rPr>
          <w:rFonts w:ascii="Cambria" w:hAnsi="Cambria"/>
          <w:b/>
          <w:sz w:val="24"/>
          <w:szCs w:val="24"/>
        </w:rPr>
      </w:pPr>
      <w:r w:rsidRPr="0038474A">
        <w:rPr>
          <w:rFonts w:ascii="Cambria" w:hAnsi="Cambria"/>
          <w:b/>
          <w:sz w:val="24"/>
          <w:szCs w:val="24"/>
        </w:rPr>
        <w:t>7</w:t>
      </w:r>
      <w:r w:rsidR="008833CC" w:rsidRPr="0038474A">
        <w:rPr>
          <w:rFonts w:ascii="Cambria" w:hAnsi="Cambria"/>
          <w:b/>
          <w:sz w:val="24"/>
          <w:szCs w:val="24"/>
        </w:rPr>
        <w:t xml:space="preserve">. </w:t>
      </w:r>
      <w:r w:rsidR="004F6FAB" w:rsidRPr="0038474A">
        <w:rPr>
          <w:rFonts w:ascii="Cambria" w:hAnsi="Cambria"/>
          <w:b/>
          <w:sz w:val="24"/>
          <w:szCs w:val="24"/>
        </w:rPr>
        <w:t>Da exibição de documentos</w:t>
      </w:r>
    </w:p>
    <w:p w14:paraId="6E609175" w14:textId="77777777" w:rsidR="004F6FAB" w:rsidRPr="0038474A" w:rsidRDefault="004F6FAB" w:rsidP="004F6FAB">
      <w:pPr>
        <w:spacing w:after="0" w:line="360" w:lineRule="auto"/>
        <w:contextualSpacing/>
        <w:jc w:val="both"/>
        <w:rPr>
          <w:rFonts w:ascii="Cambria" w:hAnsi="Cambria"/>
          <w:sz w:val="24"/>
          <w:szCs w:val="24"/>
        </w:rPr>
      </w:pPr>
      <w:r w:rsidRPr="0038474A">
        <w:rPr>
          <w:rFonts w:ascii="Cambria" w:hAnsi="Cambria"/>
          <w:sz w:val="24"/>
          <w:szCs w:val="24"/>
        </w:rPr>
        <w:t>Por oportuno, frise-se que todos os documentos acostados aos autos são suficientes para comprovar a inexistência de fundamento das alegações da Reclamante, inclusive os ora juntados.</w:t>
      </w:r>
    </w:p>
    <w:p w14:paraId="09B91CAF" w14:textId="77777777" w:rsidR="004F6FAB" w:rsidRPr="0038474A" w:rsidRDefault="004F6FAB" w:rsidP="004F6FAB">
      <w:pPr>
        <w:spacing w:after="0" w:line="360" w:lineRule="auto"/>
        <w:contextualSpacing/>
        <w:jc w:val="both"/>
        <w:rPr>
          <w:rFonts w:ascii="Cambria" w:hAnsi="Cambria"/>
          <w:sz w:val="24"/>
          <w:szCs w:val="24"/>
        </w:rPr>
      </w:pPr>
    </w:p>
    <w:p w14:paraId="1D8E1DB3" w14:textId="77777777" w:rsidR="004F6FAB" w:rsidRPr="0038474A" w:rsidRDefault="004F6FAB" w:rsidP="004F6FAB">
      <w:pPr>
        <w:spacing w:after="0" w:line="360" w:lineRule="auto"/>
        <w:contextualSpacing/>
        <w:jc w:val="both"/>
        <w:rPr>
          <w:rFonts w:ascii="Cambria" w:hAnsi="Cambria"/>
          <w:sz w:val="24"/>
          <w:szCs w:val="24"/>
        </w:rPr>
      </w:pPr>
      <w:r w:rsidRPr="0038474A">
        <w:rPr>
          <w:rFonts w:ascii="Cambria" w:hAnsi="Cambria"/>
          <w:sz w:val="24"/>
          <w:szCs w:val="24"/>
        </w:rPr>
        <w:t>A despeito de a Reclamante não ter cumprido os requisitos elencados no artigo 356 do CPC, ressalta-se que o Reclamado, junta nesta oportunidade todos os documentos necessários ao julgamento da lide.</w:t>
      </w:r>
    </w:p>
    <w:p w14:paraId="70161160" w14:textId="77777777" w:rsidR="004F6FAB" w:rsidRPr="0038474A" w:rsidRDefault="004F6FAB" w:rsidP="004F6FAB">
      <w:pPr>
        <w:spacing w:after="0" w:line="360" w:lineRule="auto"/>
        <w:contextualSpacing/>
        <w:jc w:val="both"/>
        <w:rPr>
          <w:rFonts w:ascii="Cambria" w:hAnsi="Cambria"/>
          <w:sz w:val="24"/>
          <w:szCs w:val="24"/>
        </w:rPr>
      </w:pPr>
    </w:p>
    <w:p w14:paraId="19A5764E" w14:textId="77777777" w:rsidR="004F6FAB" w:rsidRPr="0038474A" w:rsidRDefault="004F6FAB" w:rsidP="004F6FAB">
      <w:pPr>
        <w:spacing w:after="0" w:line="360" w:lineRule="auto"/>
        <w:contextualSpacing/>
        <w:jc w:val="both"/>
        <w:rPr>
          <w:rFonts w:ascii="Cambria" w:hAnsi="Cambria"/>
          <w:sz w:val="24"/>
          <w:szCs w:val="24"/>
        </w:rPr>
      </w:pPr>
      <w:r w:rsidRPr="0038474A">
        <w:rPr>
          <w:rFonts w:ascii="Cambria" w:hAnsi="Cambria"/>
          <w:sz w:val="24"/>
          <w:szCs w:val="24"/>
        </w:rPr>
        <w:t xml:space="preserve">Além disso, compete a Reclamante comprovar o alegado, conforme se argumenta abaixo. </w:t>
      </w:r>
    </w:p>
    <w:p w14:paraId="7BB84D7F" w14:textId="77777777" w:rsidR="004F6FAB" w:rsidRPr="0038474A" w:rsidRDefault="004F6FAB" w:rsidP="004F6FAB">
      <w:pPr>
        <w:spacing w:after="0" w:line="360" w:lineRule="auto"/>
        <w:contextualSpacing/>
        <w:jc w:val="both"/>
        <w:rPr>
          <w:rFonts w:ascii="Cambria" w:hAnsi="Cambria"/>
          <w:sz w:val="24"/>
          <w:szCs w:val="24"/>
        </w:rPr>
      </w:pPr>
    </w:p>
    <w:p w14:paraId="6882060F" w14:textId="77777777" w:rsidR="004F6FAB" w:rsidRPr="0038474A" w:rsidRDefault="004F6FAB" w:rsidP="004F6FAB">
      <w:pPr>
        <w:spacing w:after="0" w:line="360" w:lineRule="auto"/>
        <w:contextualSpacing/>
        <w:jc w:val="both"/>
        <w:rPr>
          <w:rFonts w:ascii="Cambria" w:hAnsi="Cambria"/>
          <w:sz w:val="24"/>
          <w:szCs w:val="24"/>
        </w:rPr>
      </w:pPr>
      <w:r w:rsidRPr="0038474A">
        <w:rPr>
          <w:rFonts w:ascii="Cambria" w:hAnsi="Cambria"/>
          <w:sz w:val="24"/>
          <w:szCs w:val="24"/>
        </w:rPr>
        <w:t>Requer, outrossim, seja permitido ao Reclamado juntar na fase de execução os documentos eventualmente necessários à liquidação de sentença.</w:t>
      </w:r>
    </w:p>
    <w:p w14:paraId="5F2F5047" w14:textId="77777777" w:rsidR="0078436E" w:rsidRPr="0038474A" w:rsidRDefault="0078436E" w:rsidP="004F6FAB">
      <w:pPr>
        <w:spacing w:after="0" w:line="360" w:lineRule="auto"/>
        <w:contextualSpacing/>
        <w:jc w:val="both"/>
        <w:rPr>
          <w:rFonts w:ascii="Cambria" w:hAnsi="Cambria"/>
          <w:b/>
          <w:sz w:val="24"/>
          <w:szCs w:val="24"/>
        </w:rPr>
      </w:pPr>
    </w:p>
    <w:p w14:paraId="3527A409" w14:textId="77777777" w:rsidR="004F6FAB" w:rsidRPr="0038474A" w:rsidRDefault="0078436E" w:rsidP="004F6FAB">
      <w:pPr>
        <w:spacing w:after="0" w:line="360" w:lineRule="auto"/>
        <w:contextualSpacing/>
        <w:jc w:val="both"/>
        <w:rPr>
          <w:rFonts w:ascii="Cambria" w:hAnsi="Cambria"/>
          <w:b/>
          <w:sz w:val="24"/>
          <w:szCs w:val="24"/>
        </w:rPr>
      </w:pPr>
      <w:r w:rsidRPr="0038474A">
        <w:rPr>
          <w:rFonts w:ascii="Cambria" w:hAnsi="Cambria"/>
          <w:b/>
          <w:sz w:val="24"/>
          <w:szCs w:val="24"/>
        </w:rPr>
        <w:t>8</w:t>
      </w:r>
      <w:r w:rsidR="004F6FAB" w:rsidRPr="0038474A">
        <w:rPr>
          <w:rFonts w:ascii="Cambria" w:hAnsi="Cambria"/>
          <w:b/>
          <w:sz w:val="24"/>
          <w:szCs w:val="24"/>
        </w:rPr>
        <w:t>. Impugnação aos documentos</w:t>
      </w:r>
    </w:p>
    <w:p w14:paraId="4CCCCADB" w14:textId="77777777" w:rsidR="004F6FAB" w:rsidRPr="0038474A" w:rsidRDefault="004F6FAB" w:rsidP="0078436E">
      <w:pPr>
        <w:spacing w:after="0" w:line="360" w:lineRule="auto"/>
        <w:contextualSpacing/>
        <w:jc w:val="both"/>
        <w:rPr>
          <w:rFonts w:ascii="Cambria" w:hAnsi="Cambria"/>
          <w:sz w:val="24"/>
          <w:szCs w:val="24"/>
        </w:rPr>
      </w:pPr>
      <w:r w:rsidRPr="0038474A">
        <w:rPr>
          <w:rFonts w:ascii="Cambria" w:hAnsi="Cambria"/>
          <w:sz w:val="24"/>
          <w:szCs w:val="24"/>
        </w:rPr>
        <w:t>Impugnam-se os documentos juntados pel</w:t>
      </w:r>
      <w:r w:rsidR="0078436E" w:rsidRPr="0038474A">
        <w:rPr>
          <w:rFonts w:ascii="Cambria" w:hAnsi="Cambria"/>
          <w:sz w:val="24"/>
          <w:szCs w:val="24"/>
        </w:rPr>
        <w:t>p</w:t>
      </w:r>
      <w:r w:rsidRPr="0038474A">
        <w:rPr>
          <w:rFonts w:ascii="Cambria" w:hAnsi="Cambria"/>
          <w:sz w:val="24"/>
          <w:szCs w:val="24"/>
        </w:rPr>
        <w:t xml:space="preserve"> Reclamante, pois não são hábeis a provar as suas alegações. Tais documentos, ao contrário do pretendido pela parte Reclamante, são inclusive suporte para a presente defesa.</w:t>
      </w:r>
    </w:p>
    <w:p w14:paraId="678F0860" w14:textId="77777777" w:rsidR="004F6FAB" w:rsidRPr="0038474A" w:rsidRDefault="004F6FAB" w:rsidP="004F6FAB">
      <w:pPr>
        <w:spacing w:after="0" w:line="360" w:lineRule="auto"/>
        <w:contextualSpacing/>
        <w:jc w:val="both"/>
        <w:rPr>
          <w:rFonts w:ascii="Cambria" w:hAnsi="Cambria"/>
          <w:sz w:val="24"/>
          <w:szCs w:val="24"/>
        </w:rPr>
      </w:pPr>
    </w:p>
    <w:p w14:paraId="75413C63" w14:textId="77777777" w:rsidR="004F6FAB" w:rsidRPr="0038474A" w:rsidRDefault="004F6FAB" w:rsidP="004F6FAB">
      <w:pPr>
        <w:spacing w:after="0" w:line="360" w:lineRule="auto"/>
        <w:contextualSpacing/>
        <w:jc w:val="both"/>
        <w:rPr>
          <w:rFonts w:ascii="Cambria" w:hAnsi="Cambria"/>
          <w:sz w:val="24"/>
          <w:szCs w:val="24"/>
        </w:rPr>
      </w:pPr>
      <w:r w:rsidRPr="0038474A">
        <w:rPr>
          <w:rFonts w:ascii="Cambria" w:hAnsi="Cambria"/>
          <w:sz w:val="24"/>
          <w:szCs w:val="24"/>
        </w:rPr>
        <w:t>Impugnam-se os subsídios jurisprudenciais juntados com a petição inicial porquanto as mesmas versam sobre suporte fático diverso do contido nos presentes autos.</w:t>
      </w:r>
    </w:p>
    <w:p w14:paraId="62B6A949" w14:textId="77777777" w:rsidR="004F6FAB" w:rsidRPr="0038474A" w:rsidRDefault="004F6FAB" w:rsidP="004F6FAB">
      <w:pPr>
        <w:spacing w:after="0" w:line="360" w:lineRule="auto"/>
        <w:contextualSpacing/>
        <w:jc w:val="both"/>
        <w:rPr>
          <w:rFonts w:ascii="Cambria" w:hAnsi="Cambria"/>
          <w:sz w:val="24"/>
          <w:szCs w:val="24"/>
        </w:rPr>
      </w:pPr>
    </w:p>
    <w:p w14:paraId="14893129" w14:textId="77777777" w:rsidR="004F6FAB" w:rsidRPr="0038474A" w:rsidRDefault="004F6FAB" w:rsidP="004F6FAB">
      <w:pPr>
        <w:spacing w:after="0" w:line="360" w:lineRule="auto"/>
        <w:contextualSpacing/>
        <w:jc w:val="both"/>
        <w:rPr>
          <w:rFonts w:ascii="Cambria" w:hAnsi="Cambria"/>
          <w:b/>
          <w:sz w:val="24"/>
          <w:szCs w:val="24"/>
        </w:rPr>
      </w:pPr>
      <w:r w:rsidRPr="0038474A">
        <w:rPr>
          <w:rFonts w:ascii="Cambria" w:hAnsi="Cambria"/>
          <w:b/>
          <w:sz w:val="24"/>
          <w:szCs w:val="24"/>
        </w:rPr>
        <w:t>II- DOS PEDIDOS</w:t>
      </w:r>
    </w:p>
    <w:p w14:paraId="6E2FAAFD" w14:textId="77777777" w:rsidR="004F6FAB" w:rsidRPr="0038474A" w:rsidRDefault="004F6FAB" w:rsidP="004F6FAB">
      <w:pPr>
        <w:spacing w:after="0" w:line="360" w:lineRule="auto"/>
        <w:contextualSpacing/>
        <w:jc w:val="both"/>
        <w:rPr>
          <w:rFonts w:ascii="Cambria" w:hAnsi="Cambria"/>
          <w:sz w:val="24"/>
          <w:szCs w:val="24"/>
        </w:rPr>
      </w:pPr>
      <w:r w:rsidRPr="0038474A">
        <w:rPr>
          <w:rFonts w:ascii="Cambria" w:hAnsi="Cambria"/>
          <w:sz w:val="24"/>
          <w:szCs w:val="24"/>
        </w:rPr>
        <w:t xml:space="preserve">Requer seja a pretensão da Reclamante julgada </w:t>
      </w:r>
      <w:r w:rsidRPr="0038474A">
        <w:rPr>
          <w:rFonts w:ascii="Cambria" w:hAnsi="Cambria"/>
          <w:b/>
          <w:sz w:val="24"/>
          <w:szCs w:val="24"/>
        </w:rPr>
        <w:t>TOTALMENTE IMPROCEDENTE</w:t>
      </w:r>
      <w:r w:rsidRPr="0038474A">
        <w:rPr>
          <w:rFonts w:ascii="Cambria" w:hAnsi="Cambria"/>
          <w:sz w:val="24"/>
          <w:szCs w:val="24"/>
        </w:rPr>
        <w:t xml:space="preserve"> no mérito em relação a todos os pedidos constantes da inicial, principais, sucessivos e acessórios, pelos fatos e fundamentos jurídicos sustentados no decorrer da presente peça processual, que deverão ser considerados como aqui transcritos a fim de alicerçar o presente pedido.</w:t>
      </w:r>
    </w:p>
    <w:p w14:paraId="35BF957C" w14:textId="77777777" w:rsidR="004F6FAB" w:rsidRPr="0038474A" w:rsidRDefault="004F6FAB" w:rsidP="004F6FAB">
      <w:pPr>
        <w:spacing w:after="0" w:line="360" w:lineRule="auto"/>
        <w:contextualSpacing/>
        <w:jc w:val="both"/>
        <w:rPr>
          <w:rFonts w:ascii="Cambria" w:hAnsi="Cambria"/>
          <w:sz w:val="24"/>
          <w:szCs w:val="24"/>
        </w:rPr>
      </w:pPr>
    </w:p>
    <w:p w14:paraId="11D68D57" w14:textId="77777777" w:rsidR="004F6FAB" w:rsidRPr="0038474A" w:rsidRDefault="004F6FAB" w:rsidP="004F6FAB">
      <w:pPr>
        <w:spacing w:after="0" w:line="360" w:lineRule="auto"/>
        <w:contextualSpacing/>
        <w:jc w:val="both"/>
        <w:rPr>
          <w:rFonts w:ascii="Cambria" w:hAnsi="Cambria"/>
          <w:sz w:val="24"/>
          <w:szCs w:val="24"/>
        </w:rPr>
      </w:pPr>
      <w:r w:rsidRPr="0038474A">
        <w:rPr>
          <w:rFonts w:ascii="Cambria" w:hAnsi="Cambria"/>
          <w:sz w:val="24"/>
          <w:szCs w:val="24"/>
        </w:rPr>
        <w:t>Por cautela, requer, na eventual procedência da ação, sejam deferidos os abatimentos/deduções de eventuais valores já pagos ao Reclamante em relação às verbas pleiteadas na inicial.</w:t>
      </w:r>
    </w:p>
    <w:p w14:paraId="6EF90D88" w14:textId="77777777" w:rsidR="004F6FAB" w:rsidRPr="0038474A" w:rsidRDefault="004F6FAB" w:rsidP="004F6FAB">
      <w:pPr>
        <w:spacing w:after="0" w:line="360" w:lineRule="auto"/>
        <w:contextualSpacing/>
        <w:jc w:val="both"/>
        <w:rPr>
          <w:rFonts w:ascii="Cambria" w:hAnsi="Cambria"/>
          <w:sz w:val="24"/>
          <w:szCs w:val="24"/>
        </w:rPr>
      </w:pPr>
    </w:p>
    <w:p w14:paraId="63890CD2" w14:textId="77777777" w:rsidR="004F6FAB" w:rsidRPr="0038474A" w:rsidRDefault="004F6FAB" w:rsidP="004F6FAB">
      <w:pPr>
        <w:spacing w:after="0" w:line="360" w:lineRule="auto"/>
        <w:contextualSpacing/>
        <w:jc w:val="both"/>
        <w:rPr>
          <w:rFonts w:ascii="Cambria" w:hAnsi="Cambria"/>
          <w:sz w:val="24"/>
          <w:szCs w:val="24"/>
        </w:rPr>
      </w:pPr>
      <w:r w:rsidRPr="0038474A">
        <w:rPr>
          <w:rFonts w:ascii="Cambria" w:hAnsi="Cambria"/>
          <w:sz w:val="24"/>
          <w:szCs w:val="24"/>
        </w:rPr>
        <w:t xml:space="preserve">REQUER, </w:t>
      </w:r>
      <w:r w:rsidRPr="0038474A">
        <w:rPr>
          <w:rFonts w:ascii="Cambria" w:hAnsi="Cambria"/>
          <w:i/>
          <w:sz w:val="24"/>
          <w:szCs w:val="24"/>
        </w:rPr>
        <w:t>ad argumentandum tantum</w:t>
      </w:r>
      <w:r w:rsidRPr="0038474A">
        <w:rPr>
          <w:rFonts w:ascii="Cambria" w:hAnsi="Cambria"/>
          <w:sz w:val="24"/>
          <w:szCs w:val="24"/>
        </w:rPr>
        <w:t>, na hipótese de eventual condenação no pagamento de qualquer item no pedido, o deferimento dos competentes descontos para o Imposto de Renda e Previdência Social.</w:t>
      </w:r>
    </w:p>
    <w:p w14:paraId="1BBDBC38" w14:textId="77777777" w:rsidR="004F6FAB" w:rsidRPr="0038474A" w:rsidRDefault="004F6FAB" w:rsidP="004F6FAB">
      <w:pPr>
        <w:spacing w:after="0" w:line="360" w:lineRule="auto"/>
        <w:contextualSpacing/>
        <w:jc w:val="both"/>
        <w:rPr>
          <w:rFonts w:ascii="Cambria" w:hAnsi="Cambria"/>
          <w:sz w:val="24"/>
          <w:szCs w:val="24"/>
        </w:rPr>
      </w:pPr>
    </w:p>
    <w:p w14:paraId="58EA6158" w14:textId="77777777" w:rsidR="004F6FAB" w:rsidRPr="0038474A" w:rsidRDefault="004F6FAB" w:rsidP="004F6FAB">
      <w:pPr>
        <w:spacing w:after="0" w:line="360" w:lineRule="auto"/>
        <w:contextualSpacing/>
        <w:jc w:val="both"/>
        <w:rPr>
          <w:rFonts w:ascii="Cambria" w:hAnsi="Cambria"/>
          <w:b/>
          <w:sz w:val="24"/>
          <w:szCs w:val="24"/>
        </w:rPr>
      </w:pPr>
      <w:r w:rsidRPr="0038474A">
        <w:rPr>
          <w:rFonts w:ascii="Cambria" w:hAnsi="Cambria"/>
          <w:b/>
          <w:sz w:val="24"/>
          <w:szCs w:val="24"/>
        </w:rPr>
        <w:t xml:space="preserve">Requer que a </w:t>
      </w:r>
      <w:r w:rsidR="008833CC" w:rsidRPr="0038474A">
        <w:rPr>
          <w:rFonts w:ascii="Cambria" w:hAnsi="Cambria"/>
          <w:b/>
          <w:sz w:val="24"/>
          <w:szCs w:val="24"/>
        </w:rPr>
        <w:t>R</w:t>
      </w:r>
      <w:r w:rsidRPr="0038474A">
        <w:rPr>
          <w:rFonts w:ascii="Cambria" w:hAnsi="Cambria"/>
          <w:b/>
          <w:sz w:val="24"/>
          <w:szCs w:val="24"/>
        </w:rPr>
        <w:t>eclamante apresente a última declaração de imposto de renda para fins de AJG.</w:t>
      </w:r>
    </w:p>
    <w:p w14:paraId="32A5653B" w14:textId="77777777" w:rsidR="004F6FAB" w:rsidRPr="0038474A" w:rsidRDefault="004F6FAB" w:rsidP="004F6FAB">
      <w:pPr>
        <w:spacing w:after="0" w:line="360" w:lineRule="auto"/>
        <w:contextualSpacing/>
        <w:jc w:val="both"/>
        <w:rPr>
          <w:rFonts w:ascii="Cambria" w:hAnsi="Cambria"/>
          <w:b/>
          <w:sz w:val="24"/>
          <w:szCs w:val="24"/>
        </w:rPr>
      </w:pPr>
    </w:p>
    <w:p w14:paraId="0E29505E" w14:textId="77777777" w:rsidR="004F6FAB" w:rsidRPr="0038474A" w:rsidRDefault="004F6FAB" w:rsidP="004F6FAB">
      <w:pPr>
        <w:spacing w:after="0" w:line="360" w:lineRule="auto"/>
        <w:contextualSpacing/>
        <w:jc w:val="both"/>
        <w:rPr>
          <w:rFonts w:ascii="Cambria" w:hAnsi="Cambria"/>
          <w:sz w:val="24"/>
          <w:szCs w:val="24"/>
        </w:rPr>
      </w:pPr>
      <w:r w:rsidRPr="0038474A">
        <w:rPr>
          <w:rFonts w:ascii="Cambria" w:hAnsi="Cambria"/>
          <w:sz w:val="24"/>
          <w:szCs w:val="24"/>
        </w:rPr>
        <w:t xml:space="preserve">Requer, finalmente, seja permitido ao Reclamado a possibilidade de demonstrar os fatos alegados por meio de todas as provas em Direito admitidas, mormente a testemunhal, documental e a pericial. </w:t>
      </w:r>
    </w:p>
    <w:p w14:paraId="61FCE802" w14:textId="77777777" w:rsidR="004F6FAB" w:rsidRPr="0038474A" w:rsidRDefault="004F6FAB" w:rsidP="004F6FAB">
      <w:pPr>
        <w:spacing w:after="0" w:line="360" w:lineRule="auto"/>
        <w:contextualSpacing/>
        <w:jc w:val="both"/>
        <w:rPr>
          <w:rFonts w:ascii="Cambria" w:hAnsi="Cambria"/>
          <w:sz w:val="24"/>
          <w:szCs w:val="24"/>
        </w:rPr>
      </w:pPr>
    </w:p>
    <w:p w14:paraId="3E5D87F7" w14:textId="77777777" w:rsidR="004F6FAB" w:rsidRPr="0038474A" w:rsidRDefault="004F6FAB" w:rsidP="004F6FAB">
      <w:pPr>
        <w:spacing w:after="0" w:line="360" w:lineRule="auto"/>
        <w:contextualSpacing/>
        <w:jc w:val="both"/>
        <w:rPr>
          <w:rFonts w:ascii="Cambria" w:hAnsi="Cambria"/>
          <w:sz w:val="24"/>
          <w:szCs w:val="24"/>
        </w:rPr>
      </w:pPr>
      <w:r w:rsidRPr="0038474A">
        <w:rPr>
          <w:rFonts w:ascii="Cambria" w:hAnsi="Cambria"/>
          <w:sz w:val="24"/>
          <w:szCs w:val="24"/>
        </w:rPr>
        <w:t>O advogado signatário declara serem autênticas as cópias dos documentos ora juntadas aos autos, conforme art. 830 da CLT.</w:t>
      </w:r>
    </w:p>
    <w:p w14:paraId="2535F682" w14:textId="77777777" w:rsidR="004F6FAB" w:rsidRPr="0038474A" w:rsidRDefault="004F6FAB" w:rsidP="004F6FAB">
      <w:pPr>
        <w:spacing w:after="0" w:line="360" w:lineRule="auto"/>
        <w:contextualSpacing/>
        <w:jc w:val="both"/>
        <w:rPr>
          <w:rFonts w:ascii="Cambria" w:hAnsi="Cambria"/>
          <w:b/>
          <w:sz w:val="24"/>
          <w:szCs w:val="24"/>
        </w:rPr>
      </w:pPr>
    </w:p>
    <w:p w14:paraId="223EA2A9" w14:textId="77777777" w:rsidR="004F6FAB" w:rsidRPr="0038474A" w:rsidRDefault="004F6FAB" w:rsidP="004F6FAB">
      <w:pPr>
        <w:spacing w:after="0" w:line="360" w:lineRule="auto"/>
        <w:contextualSpacing/>
        <w:jc w:val="both"/>
        <w:rPr>
          <w:rFonts w:ascii="Cambria" w:hAnsi="Cambria"/>
          <w:sz w:val="24"/>
          <w:szCs w:val="24"/>
        </w:rPr>
      </w:pPr>
      <w:r w:rsidRPr="0038474A">
        <w:rPr>
          <w:rFonts w:ascii="Cambria" w:hAnsi="Cambria"/>
          <w:sz w:val="24"/>
          <w:szCs w:val="24"/>
        </w:rPr>
        <w:t>O Reclamado impugna na totalidade a documentação juntada aos autos pelo Reclamante, haja vista que imprestável para fazer prova da pretensão contida na presente Reclamatória.</w:t>
      </w:r>
    </w:p>
    <w:p w14:paraId="57F2E12B" w14:textId="77777777" w:rsidR="004F6FAB" w:rsidRPr="0038474A" w:rsidRDefault="004F6FAB" w:rsidP="004F6FAB">
      <w:pPr>
        <w:spacing w:after="0" w:line="360" w:lineRule="auto"/>
        <w:contextualSpacing/>
        <w:jc w:val="center"/>
        <w:rPr>
          <w:rFonts w:ascii="Cambria" w:hAnsi="Cambria"/>
          <w:sz w:val="24"/>
          <w:szCs w:val="24"/>
        </w:rPr>
      </w:pPr>
    </w:p>
    <w:p w14:paraId="1BB51C2B" w14:textId="77777777" w:rsidR="004F6FAB" w:rsidRPr="0038474A" w:rsidRDefault="004F6FAB" w:rsidP="004F6FAB">
      <w:pPr>
        <w:spacing w:after="0" w:line="360" w:lineRule="auto"/>
        <w:contextualSpacing/>
        <w:jc w:val="center"/>
        <w:rPr>
          <w:rFonts w:ascii="Cambria" w:hAnsi="Cambria"/>
          <w:sz w:val="24"/>
          <w:szCs w:val="24"/>
        </w:rPr>
      </w:pPr>
      <w:r w:rsidRPr="0038474A">
        <w:rPr>
          <w:rFonts w:ascii="Cambria" w:hAnsi="Cambria"/>
          <w:sz w:val="24"/>
          <w:szCs w:val="24"/>
        </w:rPr>
        <w:t>Termos em que pede e espera deferimento.</w:t>
      </w:r>
    </w:p>
    <w:p w14:paraId="0E066688" w14:textId="77777777" w:rsidR="004F6FAB" w:rsidRPr="0038474A" w:rsidRDefault="004F6FAB" w:rsidP="004F6FAB">
      <w:pPr>
        <w:spacing w:after="0" w:line="360" w:lineRule="auto"/>
        <w:contextualSpacing/>
        <w:jc w:val="center"/>
        <w:rPr>
          <w:rFonts w:ascii="Cambria" w:hAnsi="Cambria"/>
          <w:sz w:val="24"/>
          <w:szCs w:val="24"/>
        </w:rPr>
      </w:pPr>
    </w:p>
    <w:p w14:paraId="269818C5" w14:textId="77777777" w:rsidR="004F6FAB" w:rsidRPr="0038474A" w:rsidRDefault="004F6FAB" w:rsidP="00937911">
      <w:pPr>
        <w:spacing w:after="0" w:line="360" w:lineRule="auto"/>
        <w:contextualSpacing/>
        <w:jc w:val="center"/>
        <w:rPr>
          <w:rFonts w:ascii="Cambria" w:hAnsi="Cambria"/>
          <w:sz w:val="24"/>
          <w:szCs w:val="24"/>
        </w:rPr>
      </w:pPr>
      <w:r w:rsidRPr="0038474A">
        <w:rPr>
          <w:rFonts w:ascii="Cambria" w:hAnsi="Cambria"/>
          <w:sz w:val="24"/>
          <w:szCs w:val="24"/>
        </w:rPr>
        <w:t xml:space="preserve">XXXXXXXXXX, XX de </w:t>
      </w:r>
      <w:r w:rsidR="00937911" w:rsidRPr="0038474A">
        <w:rPr>
          <w:rFonts w:ascii="Cambria" w:hAnsi="Cambria"/>
          <w:sz w:val="24"/>
          <w:szCs w:val="24"/>
        </w:rPr>
        <w:t>novembro</w:t>
      </w:r>
      <w:r w:rsidRPr="0038474A">
        <w:rPr>
          <w:rFonts w:ascii="Cambria" w:hAnsi="Cambria"/>
          <w:sz w:val="24"/>
          <w:szCs w:val="24"/>
        </w:rPr>
        <w:t xml:space="preserve"> de 20XX.</w:t>
      </w:r>
    </w:p>
    <w:p w14:paraId="33FAFB3C" w14:textId="77777777" w:rsidR="004F6FAB" w:rsidRPr="0038474A" w:rsidRDefault="004F6FAB" w:rsidP="004F6FAB">
      <w:pPr>
        <w:spacing w:after="0" w:line="360" w:lineRule="auto"/>
        <w:contextualSpacing/>
        <w:jc w:val="center"/>
        <w:rPr>
          <w:rFonts w:ascii="Cambria" w:hAnsi="Cambria"/>
          <w:sz w:val="24"/>
          <w:szCs w:val="24"/>
        </w:rPr>
      </w:pPr>
    </w:p>
    <w:p w14:paraId="3E84F314" w14:textId="77777777" w:rsidR="004F6FAB" w:rsidRPr="0038474A" w:rsidRDefault="004F6FAB" w:rsidP="004F6FAB">
      <w:pPr>
        <w:spacing w:after="0" w:line="360" w:lineRule="auto"/>
        <w:contextualSpacing/>
        <w:jc w:val="center"/>
        <w:rPr>
          <w:rFonts w:ascii="Cambria" w:hAnsi="Cambria"/>
          <w:sz w:val="24"/>
          <w:szCs w:val="24"/>
        </w:rPr>
      </w:pPr>
    </w:p>
    <w:p w14:paraId="0D6E2EA5" w14:textId="77777777" w:rsidR="004F6FAB" w:rsidRPr="0038474A" w:rsidRDefault="004F6FAB" w:rsidP="004F6FAB">
      <w:pPr>
        <w:spacing w:after="0" w:line="360" w:lineRule="auto"/>
        <w:contextualSpacing/>
        <w:jc w:val="center"/>
        <w:rPr>
          <w:rFonts w:ascii="Cambria" w:hAnsi="Cambria"/>
          <w:sz w:val="24"/>
          <w:szCs w:val="24"/>
        </w:rPr>
      </w:pPr>
      <w:r w:rsidRPr="0038474A">
        <w:rPr>
          <w:rFonts w:ascii="Cambria" w:hAnsi="Cambria"/>
          <w:sz w:val="24"/>
          <w:szCs w:val="24"/>
        </w:rPr>
        <w:t>XXXXXX XXXXXX</w:t>
      </w:r>
    </w:p>
    <w:p w14:paraId="57002464" w14:textId="77777777" w:rsidR="004F6FAB" w:rsidRPr="0038474A" w:rsidRDefault="004F6FAB" w:rsidP="004F6FAB">
      <w:pPr>
        <w:spacing w:after="0" w:line="360" w:lineRule="auto"/>
        <w:contextualSpacing/>
        <w:jc w:val="center"/>
        <w:rPr>
          <w:rFonts w:ascii="Cambria" w:hAnsi="Cambria"/>
          <w:sz w:val="24"/>
          <w:szCs w:val="24"/>
        </w:rPr>
      </w:pPr>
      <w:r w:rsidRPr="0038474A">
        <w:rPr>
          <w:rFonts w:ascii="Cambria" w:hAnsi="Cambria"/>
          <w:sz w:val="24"/>
          <w:szCs w:val="24"/>
        </w:rPr>
        <w:t>OAB/XX nº. XX.XXX</w:t>
      </w:r>
    </w:p>
    <w:p w14:paraId="3B80EFDD" w14:textId="77777777" w:rsidR="001B064D" w:rsidRPr="0038474A" w:rsidRDefault="001B064D">
      <w:pPr>
        <w:rPr>
          <w:rFonts w:ascii="Cambria" w:hAnsi="Cambria"/>
        </w:rPr>
      </w:pPr>
    </w:p>
    <w:sectPr w:rsidR="001B064D" w:rsidRPr="0038474A">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5B046" w14:textId="77777777" w:rsidR="0038474A" w:rsidRDefault="0038474A" w:rsidP="0038474A">
      <w:pPr>
        <w:spacing w:after="0" w:line="240" w:lineRule="auto"/>
      </w:pPr>
      <w:r>
        <w:separator/>
      </w:r>
    </w:p>
  </w:endnote>
  <w:endnote w:type="continuationSeparator" w:id="0">
    <w:p w14:paraId="37405B78" w14:textId="77777777" w:rsidR="0038474A" w:rsidRDefault="0038474A" w:rsidP="00384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56416" w14:textId="77777777" w:rsidR="0038474A" w:rsidRDefault="0038474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B1EDC" w14:textId="73D4077D" w:rsidR="0038474A" w:rsidRPr="0038474A" w:rsidRDefault="0038474A" w:rsidP="0038474A">
    <w:pPr>
      <w:pStyle w:val="Rodap"/>
      <w:jc w:val="center"/>
      <w:rPr>
        <w:color w:val="C0C0C0"/>
      </w:rPr>
    </w:pPr>
    <w:r w:rsidRPr="0038474A">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84B76" w14:textId="77777777" w:rsidR="0038474A" w:rsidRDefault="0038474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C8836" w14:textId="77777777" w:rsidR="0038474A" w:rsidRDefault="0038474A" w:rsidP="0038474A">
      <w:pPr>
        <w:spacing w:after="0" w:line="240" w:lineRule="auto"/>
      </w:pPr>
      <w:r>
        <w:separator/>
      </w:r>
    </w:p>
  </w:footnote>
  <w:footnote w:type="continuationSeparator" w:id="0">
    <w:p w14:paraId="79FC253E" w14:textId="77777777" w:rsidR="0038474A" w:rsidRDefault="0038474A" w:rsidP="003847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C5247" w14:textId="77777777" w:rsidR="0038474A" w:rsidRDefault="0038474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D738F" w14:textId="4183AEC1" w:rsidR="0038474A" w:rsidRPr="0038474A" w:rsidRDefault="0038474A" w:rsidP="0038474A">
    <w:pPr>
      <w:pStyle w:val="Cabealho"/>
      <w:jc w:val="center"/>
      <w:rPr>
        <w:color w:val="C0C0C0"/>
      </w:rPr>
    </w:pPr>
    <w:r w:rsidRPr="0038474A">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B00B0" w14:textId="77777777" w:rsidR="0038474A" w:rsidRDefault="0038474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3B1C03"/>
    <w:multiLevelType w:val="hybridMultilevel"/>
    <w:tmpl w:val="B678CAA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84507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6FAB"/>
    <w:rsid w:val="00007A56"/>
    <w:rsid w:val="00081B20"/>
    <w:rsid w:val="001112D0"/>
    <w:rsid w:val="00173D5D"/>
    <w:rsid w:val="001B064D"/>
    <w:rsid w:val="00206EFF"/>
    <w:rsid w:val="002500DF"/>
    <w:rsid w:val="002959E3"/>
    <w:rsid w:val="002C4544"/>
    <w:rsid w:val="002E61DF"/>
    <w:rsid w:val="00327390"/>
    <w:rsid w:val="003451B9"/>
    <w:rsid w:val="0038474A"/>
    <w:rsid w:val="004555F4"/>
    <w:rsid w:val="00476CDA"/>
    <w:rsid w:val="004B4E93"/>
    <w:rsid w:val="004D6C14"/>
    <w:rsid w:val="004E1C07"/>
    <w:rsid w:val="004E7F23"/>
    <w:rsid w:val="004F6FAB"/>
    <w:rsid w:val="005263C0"/>
    <w:rsid w:val="00572FAB"/>
    <w:rsid w:val="005E5DDA"/>
    <w:rsid w:val="0061215B"/>
    <w:rsid w:val="00662FCD"/>
    <w:rsid w:val="006744C6"/>
    <w:rsid w:val="006A0B45"/>
    <w:rsid w:val="006D0A17"/>
    <w:rsid w:val="006F4CB4"/>
    <w:rsid w:val="0077484C"/>
    <w:rsid w:val="0078436E"/>
    <w:rsid w:val="007B60ED"/>
    <w:rsid w:val="007B7EC6"/>
    <w:rsid w:val="007D3813"/>
    <w:rsid w:val="008637F0"/>
    <w:rsid w:val="008833CC"/>
    <w:rsid w:val="008D4676"/>
    <w:rsid w:val="00917A5B"/>
    <w:rsid w:val="00937911"/>
    <w:rsid w:val="00943CE3"/>
    <w:rsid w:val="00972959"/>
    <w:rsid w:val="00996480"/>
    <w:rsid w:val="009B3074"/>
    <w:rsid w:val="009B3BA0"/>
    <w:rsid w:val="009C6A63"/>
    <w:rsid w:val="009D6E4D"/>
    <w:rsid w:val="00A27EE8"/>
    <w:rsid w:val="00A90243"/>
    <w:rsid w:val="00A96B72"/>
    <w:rsid w:val="00AC417C"/>
    <w:rsid w:val="00AF43F3"/>
    <w:rsid w:val="00B53265"/>
    <w:rsid w:val="00BC1D1D"/>
    <w:rsid w:val="00C03D21"/>
    <w:rsid w:val="00CA76DB"/>
    <w:rsid w:val="00CE255C"/>
    <w:rsid w:val="00D53363"/>
    <w:rsid w:val="00D83DA2"/>
    <w:rsid w:val="00DA02D1"/>
    <w:rsid w:val="00DB0467"/>
    <w:rsid w:val="00E7341A"/>
    <w:rsid w:val="00E8638B"/>
    <w:rsid w:val="00F41FE4"/>
    <w:rsid w:val="00F76504"/>
    <w:rsid w:val="00F93909"/>
    <w:rsid w:val="00FB3187"/>
    <w:rsid w:val="00FD269D"/>
    <w:rsid w:val="00FE3817"/>
    <w:rsid w:val="00FF6206"/>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A9754"/>
  <w15:docId w15:val="{6C0E40F4-AC1A-4C74-8416-B3392FAF2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Arial"/>
        <w:sz w:val="24"/>
        <w:szCs w:val="24"/>
        <w:lang w:val="pt-BR"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FAB"/>
    <w:pPr>
      <w:spacing w:after="200" w:line="276" w:lineRule="auto"/>
    </w:pPr>
    <w:rPr>
      <w:rFonts w:asciiTheme="minorHAnsi" w:eastAsiaTheme="minorHAnsi" w:hAnsiTheme="minorHAnsi" w:cstheme="minorBidi"/>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A27EE8"/>
    <w:pPr>
      <w:ind w:left="720"/>
      <w:contextualSpacing/>
    </w:pPr>
  </w:style>
  <w:style w:type="paragraph" w:styleId="Cabealho">
    <w:name w:val="header"/>
    <w:basedOn w:val="Normal"/>
    <w:link w:val="CabealhoChar"/>
    <w:uiPriority w:val="99"/>
    <w:unhideWhenUsed/>
    <w:rsid w:val="0038474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8474A"/>
    <w:rPr>
      <w:rFonts w:asciiTheme="minorHAnsi" w:eastAsiaTheme="minorHAnsi" w:hAnsiTheme="minorHAnsi" w:cstheme="minorBidi"/>
      <w:sz w:val="22"/>
      <w:szCs w:val="22"/>
    </w:rPr>
  </w:style>
  <w:style w:type="paragraph" w:styleId="Rodap">
    <w:name w:val="footer"/>
    <w:basedOn w:val="Normal"/>
    <w:link w:val="RodapChar"/>
    <w:uiPriority w:val="99"/>
    <w:unhideWhenUsed/>
    <w:rsid w:val="0038474A"/>
    <w:pPr>
      <w:tabs>
        <w:tab w:val="center" w:pos="4252"/>
        <w:tab w:val="right" w:pos="8504"/>
      </w:tabs>
      <w:spacing w:after="0" w:line="240" w:lineRule="auto"/>
    </w:pPr>
  </w:style>
  <w:style w:type="character" w:customStyle="1" w:styleId="RodapChar">
    <w:name w:val="Rodapé Char"/>
    <w:basedOn w:val="Fontepargpadro"/>
    <w:link w:val="Rodap"/>
    <w:uiPriority w:val="99"/>
    <w:rsid w:val="0038474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1796</Words>
  <Characters>9701</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Anderson Chile</cp:lastModifiedBy>
  <cp:revision>2</cp:revision>
  <dcterms:created xsi:type="dcterms:W3CDTF">2023-11-06T20:59:00Z</dcterms:created>
  <dcterms:modified xsi:type="dcterms:W3CDTF">2023-11-06T20:59:00Z</dcterms:modified>
</cp:coreProperties>
</file>