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B73319" w14:textId="5808C81E" w:rsidR="00A15A85" w:rsidRPr="00D57805" w:rsidRDefault="00A15A85" w:rsidP="00A15A85">
      <w:pPr>
        <w:spacing w:line="360" w:lineRule="auto"/>
        <w:jc w:val="both"/>
        <w:rPr>
          <w:rFonts w:ascii="Aptos Display" w:hAnsi="Aptos Display" w:cs="Calibri"/>
        </w:rPr>
      </w:pPr>
      <w:r w:rsidRPr="00D57805">
        <w:rPr>
          <w:rFonts w:ascii="Aptos Display" w:hAnsi="Aptos Display" w:cs="Calibri"/>
          <w:b/>
          <w:bCs/>
        </w:rPr>
        <w:t>Protocolo nº:</w:t>
      </w:r>
      <w:r w:rsidRPr="00D57805">
        <w:rPr>
          <w:rFonts w:ascii="Aptos Display" w:hAnsi="Aptos Display" w:cs="Calibri"/>
        </w:rPr>
        <w:t xml:space="preserve"> </w:t>
      </w:r>
      <w:r w:rsidR="007F35CC">
        <w:rPr>
          <w:rStyle w:val="WW8Num1z0"/>
          <w:rFonts w:ascii="Aptos Display" w:hAnsi="Aptos Display"/>
          <w:b/>
          <w:bCs/>
          <w:color w:val="666666"/>
        </w:rPr>
        <w:t>8494</w:t>
      </w:r>
      <w:r w:rsidRPr="00672BF3">
        <w:rPr>
          <w:rStyle w:val="WW8Num1z0"/>
          <w:rFonts w:ascii="Aptos Display" w:hAnsi="Aptos Display"/>
          <w:b/>
          <w:bCs/>
          <w:color w:val="666666"/>
        </w:rPr>
        <w:t>/202</w:t>
      </w:r>
      <w:r>
        <w:rPr>
          <w:rStyle w:val="WW8Num1z0"/>
          <w:rFonts w:ascii="Aptos Display" w:hAnsi="Aptos Display"/>
          <w:b/>
          <w:bCs/>
          <w:color w:val="666666"/>
        </w:rPr>
        <w:t>6</w:t>
      </w:r>
    </w:p>
    <w:p w14:paraId="5B3023D1" w14:textId="681241A0" w:rsidR="00A15A85" w:rsidRDefault="00A15A85" w:rsidP="00A15A85">
      <w:pPr>
        <w:spacing w:line="360" w:lineRule="auto"/>
        <w:jc w:val="both"/>
        <w:rPr>
          <w:rStyle w:val="WW8Num1z0"/>
          <w:rFonts w:ascii="Aptos Display" w:hAnsi="Aptos Display"/>
          <w:b/>
          <w:bCs/>
          <w:color w:val="666666"/>
        </w:rPr>
      </w:pPr>
      <w:r>
        <w:rPr>
          <w:rFonts w:ascii="Aptos Display" w:hAnsi="Aptos Display" w:cs="Calibri"/>
          <w:b/>
          <w:bCs/>
        </w:rPr>
        <w:t>Requerente</w:t>
      </w:r>
      <w:r w:rsidRPr="00D57805">
        <w:rPr>
          <w:rFonts w:ascii="Aptos Display" w:hAnsi="Aptos Display" w:cs="Calibri"/>
          <w:b/>
          <w:bCs/>
        </w:rPr>
        <w:t>:</w:t>
      </w:r>
      <w:r w:rsidRPr="00D57805">
        <w:rPr>
          <w:rFonts w:ascii="Aptos Display" w:hAnsi="Aptos Display" w:cs="Calibri"/>
        </w:rPr>
        <w:t xml:space="preserve"> </w:t>
      </w:r>
      <w:r w:rsidR="007F35CC" w:rsidRPr="007F35CC">
        <w:rPr>
          <w:rStyle w:val="WW8Num1z0"/>
          <w:rFonts w:ascii="Aptos Display" w:hAnsi="Aptos Display"/>
          <w:b/>
          <w:bCs/>
          <w:color w:val="666666"/>
        </w:rPr>
        <w:t>SANTOS E MARTIN LTDA</w:t>
      </w:r>
    </w:p>
    <w:p w14:paraId="60DAEBAE" w14:textId="20A64957" w:rsidR="00A15A85" w:rsidRDefault="00A15A85" w:rsidP="00A15A85">
      <w:pPr>
        <w:spacing w:line="360" w:lineRule="auto"/>
        <w:jc w:val="both"/>
        <w:rPr>
          <w:rStyle w:val="WW8Num1z0"/>
          <w:rFonts w:ascii="Aptos Display" w:hAnsi="Aptos Display"/>
          <w:b/>
          <w:bCs/>
          <w:color w:val="666666"/>
        </w:rPr>
      </w:pPr>
      <w:r w:rsidRPr="00D57805">
        <w:rPr>
          <w:rFonts w:ascii="Aptos Display" w:hAnsi="Aptos Display" w:cs="Calibri"/>
          <w:b/>
          <w:bCs/>
        </w:rPr>
        <w:t>Lote:</w:t>
      </w:r>
      <w:r w:rsidRPr="00D57805">
        <w:rPr>
          <w:rFonts w:ascii="Aptos Display" w:hAnsi="Aptos Display" w:cs="Calibri"/>
        </w:rPr>
        <w:t xml:space="preserve"> </w:t>
      </w:r>
      <w:r w:rsidR="007F35CC">
        <w:rPr>
          <w:rStyle w:val="WW8Num1z0"/>
          <w:rFonts w:ascii="Aptos Display" w:hAnsi="Aptos Display"/>
          <w:b/>
          <w:bCs/>
          <w:color w:val="666666"/>
        </w:rPr>
        <w:t>012</w:t>
      </w:r>
    </w:p>
    <w:p w14:paraId="49905B7C" w14:textId="26D1646D" w:rsidR="00A15A85" w:rsidRDefault="00A15A85" w:rsidP="00A15A85">
      <w:pPr>
        <w:spacing w:line="360" w:lineRule="auto"/>
        <w:jc w:val="both"/>
        <w:rPr>
          <w:rStyle w:val="WW8Num1z0"/>
          <w:rFonts w:ascii="Aptos Display" w:hAnsi="Aptos Display"/>
          <w:b/>
          <w:bCs/>
          <w:color w:val="666666"/>
        </w:rPr>
      </w:pPr>
      <w:r>
        <w:rPr>
          <w:rFonts w:ascii="Aptos Display" w:hAnsi="Aptos Display" w:cs="Calibri"/>
          <w:b/>
          <w:bCs/>
        </w:rPr>
        <w:t>Quadra</w:t>
      </w:r>
      <w:r w:rsidRPr="00D57805">
        <w:rPr>
          <w:rFonts w:ascii="Aptos Display" w:hAnsi="Aptos Display" w:cs="Calibri"/>
          <w:b/>
          <w:bCs/>
        </w:rPr>
        <w:t>:</w:t>
      </w:r>
      <w:r w:rsidRPr="00D57805">
        <w:rPr>
          <w:rFonts w:ascii="Aptos Display" w:hAnsi="Aptos Display" w:cs="Calibri"/>
        </w:rPr>
        <w:t xml:space="preserve"> </w:t>
      </w:r>
      <w:r w:rsidR="007F35CC">
        <w:rPr>
          <w:rStyle w:val="WW8Num1z0"/>
          <w:rFonts w:ascii="Aptos Display" w:hAnsi="Aptos Display"/>
          <w:b/>
          <w:bCs/>
          <w:color w:val="666666"/>
        </w:rPr>
        <w:t>052</w:t>
      </w:r>
    </w:p>
    <w:p w14:paraId="421285C1" w14:textId="564CF07B" w:rsidR="00A15A85" w:rsidRDefault="00A15A85" w:rsidP="00A15A85">
      <w:pPr>
        <w:spacing w:line="336" w:lineRule="auto"/>
        <w:jc w:val="both"/>
        <w:rPr>
          <w:rStyle w:val="WW8Num1z0"/>
          <w:rFonts w:ascii="Aptos Display" w:hAnsi="Aptos Display"/>
          <w:b/>
          <w:bCs/>
          <w:color w:val="666666"/>
        </w:rPr>
      </w:pPr>
      <w:r>
        <w:rPr>
          <w:rFonts w:ascii="Aptos Display" w:hAnsi="Aptos Display" w:cs="Calibri"/>
          <w:b/>
          <w:bCs/>
        </w:rPr>
        <w:t>Bairro</w:t>
      </w:r>
      <w:r w:rsidRPr="00D57805">
        <w:rPr>
          <w:rFonts w:ascii="Aptos Display" w:hAnsi="Aptos Display" w:cs="Calibri"/>
          <w:b/>
          <w:bCs/>
        </w:rPr>
        <w:t xml:space="preserve">: </w:t>
      </w:r>
      <w:r w:rsidR="007F35CC">
        <w:rPr>
          <w:rStyle w:val="WW8Num1z0"/>
          <w:rFonts w:ascii="Aptos Display" w:hAnsi="Aptos Display"/>
          <w:b/>
          <w:bCs/>
          <w:color w:val="666666"/>
        </w:rPr>
        <w:t>SEDE CENTRO</w:t>
      </w:r>
    </w:p>
    <w:p w14:paraId="4CE96B3E" w14:textId="4A138A48" w:rsidR="00906D37" w:rsidRDefault="00906D37" w:rsidP="00906D37">
      <w:pPr>
        <w:spacing w:line="336" w:lineRule="auto"/>
        <w:jc w:val="both"/>
        <w:rPr>
          <w:rStyle w:val="WW8Num1z0"/>
          <w:rFonts w:ascii="Aptos Display" w:hAnsi="Aptos Display"/>
          <w:b/>
          <w:bCs/>
          <w:color w:val="666666"/>
        </w:rPr>
      </w:pPr>
      <w:r>
        <w:rPr>
          <w:rFonts w:ascii="Aptos Display" w:hAnsi="Aptos Display" w:cs="Calibri"/>
          <w:b/>
          <w:bCs/>
        </w:rPr>
        <w:t>Requerimento</w:t>
      </w:r>
      <w:r w:rsidRPr="00D57805">
        <w:rPr>
          <w:rFonts w:ascii="Aptos Display" w:hAnsi="Aptos Display" w:cs="Calibri"/>
          <w:b/>
          <w:bCs/>
        </w:rPr>
        <w:t xml:space="preserve">: </w:t>
      </w:r>
      <w:r w:rsidR="007F35CC">
        <w:rPr>
          <w:rStyle w:val="WW8Num1z0"/>
          <w:rFonts w:ascii="Aptos Display" w:hAnsi="Aptos Display"/>
          <w:b/>
          <w:bCs/>
          <w:color w:val="666666"/>
        </w:rPr>
        <w:t xml:space="preserve">Aprovação de PRP sob numeração predial de complemento do imóvel. </w:t>
      </w:r>
    </w:p>
    <w:p w14:paraId="5F8898A4" w14:textId="77777777" w:rsidR="007F35CC" w:rsidRPr="007F35CC" w:rsidRDefault="007F35CC" w:rsidP="007F35CC">
      <w:pPr>
        <w:pStyle w:val="NormalWeb"/>
        <w:rPr>
          <w:rFonts w:ascii="Aptos Display" w:hAnsi="Aptos Display"/>
          <w:b/>
        </w:rPr>
      </w:pPr>
      <w:r w:rsidRPr="007F35CC">
        <w:rPr>
          <w:rFonts w:ascii="Aptos Display" w:hAnsi="Aptos Display"/>
          <w:b/>
        </w:rPr>
        <w:t>I – RELATÓRIO</w:t>
      </w:r>
    </w:p>
    <w:p w14:paraId="1654B89A" w14:textId="77777777" w:rsidR="007F35CC" w:rsidRPr="007F35CC" w:rsidRDefault="007F35CC" w:rsidP="007F35CC">
      <w:pPr>
        <w:pStyle w:val="NormalWeb"/>
        <w:rPr>
          <w:rFonts w:ascii="Aptos Display" w:hAnsi="Aptos Display"/>
        </w:rPr>
      </w:pPr>
      <w:r w:rsidRPr="007F35CC">
        <w:rPr>
          <w:rFonts w:ascii="Aptos Display" w:hAnsi="Aptos Display"/>
        </w:rPr>
        <w:t>Trata-se de solicitação de Certidão de Endereço referente ao imóvel inscrito sob nº 106-013-0401, situado em lote de esquina, com acessos distintos para unidades residenciais e unidade comercial.</w:t>
      </w:r>
    </w:p>
    <w:p w14:paraId="4B3AAA6F" w14:textId="77777777" w:rsidR="007F35CC" w:rsidRPr="007F35CC" w:rsidRDefault="007F35CC" w:rsidP="007F35CC">
      <w:pPr>
        <w:pStyle w:val="NormalWeb"/>
        <w:rPr>
          <w:rFonts w:ascii="Aptos Display" w:hAnsi="Aptos Display"/>
        </w:rPr>
      </w:pPr>
      <w:r w:rsidRPr="007F35CC">
        <w:rPr>
          <w:rFonts w:ascii="Aptos Display" w:hAnsi="Aptos Display"/>
        </w:rPr>
        <w:t>O feito foi encaminhado à Procuradoria-Geral do Município, que exarou o Parecer Jurídico nº 101/2026, manifestando-se quanto à possibilidade de atribuição de numeração complementar à unidade comercial, bem como quanto à forma de expedição da certidão.</w:t>
      </w:r>
    </w:p>
    <w:p w14:paraId="24A950E6" w14:textId="77777777" w:rsidR="007F35CC" w:rsidRPr="007F35CC" w:rsidRDefault="007F35CC" w:rsidP="007F35CC">
      <w:pPr>
        <w:pStyle w:val="NormalWeb"/>
        <w:rPr>
          <w:rFonts w:ascii="Aptos Display" w:hAnsi="Aptos Display"/>
          <w:b/>
        </w:rPr>
      </w:pPr>
      <w:r w:rsidRPr="007F35CC">
        <w:rPr>
          <w:rFonts w:ascii="Aptos Display" w:hAnsi="Aptos Display"/>
          <w:b/>
        </w:rPr>
        <w:t>II – FUNDAMENTAÇÃO</w:t>
      </w:r>
    </w:p>
    <w:p w14:paraId="75B4C683" w14:textId="45050555" w:rsidR="007F35CC" w:rsidRPr="007F35CC" w:rsidRDefault="007F35CC" w:rsidP="007F35CC">
      <w:pPr>
        <w:pStyle w:val="NormalWeb"/>
        <w:rPr>
          <w:rFonts w:ascii="Aptos Display" w:hAnsi="Aptos Display"/>
        </w:rPr>
      </w:pPr>
      <w:r w:rsidRPr="007F35CC">
        <w:rPr>
          <w:rFonts w:ascii="Aptos Display" w:hAnsi="Aptos Display"/>
        </w:rPr>
        <w:t>Conforme consignado no Parecer Jurídico nº 101/2026, restou reconhecido que:</w:t>
      </w:r>
    </w:p>
    <w:p w14:paraId="3330951D" w14:textId="05A7B723" w:rsidR="007F35CC" w:rsidRPr="007F35CC" w:rsidRDefault="007F35CC" w:rsidP="007F35CC">
      <w:pPr>
        <w:pStyle w:val="NormalWeb"/>
        <w:rPr>
          <w:rFonts w:ascii="Aptos Display" w:hAnsi="Aptos Display"/>
        </w:rPr>
      </w:pPr>
      <w:r w:rsidRPr="007F35CC">
        <w:rPr>
          <w:rFonts w:ascii="Aptos Display" w:hAnsi="Aptos Display"/>
        </w:rPr>
        <w:t xml:space="preserve">– </w:t>
      </w:r>
      <w:proofErr w:type="gramStart"/>
      <w:r w:rsidRPr="007F35CC">
        <w:rPr>
          <w:rFonts w:ascii="Aptos Display" w:hAnsi="Aptos Display"/>
        </w:rPr>
        <w:t>o</w:t>
      </w:r>
      <w:proofErr w:type="gramEnd"/>
      <w:r w:rsidRPr="007F35CC">
        <w:rPr>
          <w:rFonts w:ascii="Aptos Display" w:hAnsi="Aptos Display"/>
        </w:rPr>
        <w:t xml:space="preserve"> imóvel constitui lote único, com matrícula imobiliária única, inexistindo desmembramento ou fracionamento jurídico;</w:t>
      </w:r>
      <w:r>
        <w:rPr>
          <w:rFonts w:ascii="Aptos Display" w:hAnsi="Aptos Display"/>
        </w:rPr>
        <w:t xml:space="preserve"> </w:t>
      </w:r>
      <w:r w:rsidRPr="007F35CC">
        <w:rPr>
          <w:rFonts w:ascii="Aptos Display" w:hAnsi="Aptos Display"/>
        </w:rPr>
        <w:br/>
        <w:t>– trata-se, contudo, de imóvel de esquina, com acessos autônomos e funcionalmente independentes por logradouros distintos;</w:t>
      </w:r>
      <w:r>
        <w:rPr>
          <w:rFonts w:ascii="Aptos Display" w:hAnsi="Aptos Display"/>
        </w:rPr>
        <w:t xml:space="preserve"> </w:t>
      </w:r>
      <w:r w:rsidRPr="007F35CC">
        <w:rPr>
          <w:rFonts w:ascii="Aptos Display" w:hAnsi="Aptos Display"/>
        </w:rPr>
        <w:br/>
        <w:t>– a numeração predial possui natureza administrativa, voltada à organização urbana, não implicando, por si só, reconhecimento de autonomia imobiliária ou tributária.</w:t>
      </w:r>
    </w:p>
    <w:p w14:paraId="69D54762" w14:textId="77777777" w:rsidR="007F35CC" w:rsidRPr="007F35CC" w:rsidRDefault="007F35CC" w:rsidP="007F35CC">
      <w:pPr>
        <w:pStyle w:val="NormalWeb"/>
        <w:rPr>
          <w:rFonts w:ascii="Aptos Display" w:hAnsi="Aptos Display"/>
        </w:rPr>
      </w:pPr>
      <w:r w:rsidRPr="007F35CC">
        <w:rPr>
          <w:rFonts w:ascii="Aptos Display" w:hAnsi="Aptos Display"/>
        </w:rPr>
        <w:t>Ainda, considerando o disposto no artigo 3º do Decreto Municipal nº 545/2022, bem como os critérios estabelecidos na Lei Municipal nº 013/2017, especialmente quanto à individualização da numeração quando houver acesso independente por logradouro diverso, mostra-se adequada a adoção de numeração complementar para a unidade comercial.</w:t>
      </w:r>
    </w:p>
    <w:p w14:paraId="3620703D" w14:textId="77777777" w:rsidR="007F35CC" w:rsidRPr="007F35CC" w:rsidRDefault="007F35CC" w:rsidP="007F35CC">
      <w:pPr>
        <w:pStyle w:val="NormalWeb"/>
        <w:rPr>
          <w:rFonts w:ascii="Aptos Display" w:hAnsi="Aptos Display"/>
          <w:b/>
        </w:rPr>
      </w:pPr>
      <w:r w:rsidRPr="007F35CC">
        <w:rPr>
          <w:rFonts w:ascii="Aptos Display" w:hAnsi="Aptos Display"/>
          <w:b/>
        </w:rPr>
        <w:t>III – DECISÃO</w:t>
      </w:r>
    </w:p>
    <w:p w14:paraId="157EB4BF" w14:textId="77777777" w:rsidR="007F35CC" w:rsidRPr="007F35CC" w:rsidRDefault="007F35CC" w:rsidP="007F35CC">
      <w:pPr>
        <w:pStyle w:val="NormalWeb"/>
        <w:rPr>
          <w:rFonts w:ascii="Aptos Display" w:hAnsi="Aptos Display"/>
        </w:rPr>
      </w:pPr>
      <w:r w:rsidRPr="007F35CC">
        <w:rPr>
          <w:rFonts w:ascii="Aptos Display" w:hAnsi="Aptos Display"/>
        </w:rPr>
        <w:t>Diante do exposto, e em conformidade com o Parecer Jurídico nº 101/2026, o IDEPPLAN decide:</w:t>
      </w:r>
    </w:p>
    <w:p w14:paraId="38E8BC09" w14:textId="77777777" w:rsidR="007F35CC" w:rsidRPr="007F35CC" w:rsidRDefault="007F35CC" w:rsidP="007F35CC">
      <w:pPr>
        <w:pStyle w:val="NormalWeb"/>
        <w:numPr>
          <w:ilvl w:val="0"/>
          <w:numId w:val="13"/>
        </w:numPr>
        <w:spacing w:line="276" w:lineRule="auto"/>
        <w:rPr>
          <w:rFonts w:ascii="Aptos Display" w:hAnsi="Aptos Display"/>
        </w:rPr>
      </w:pPr>
      <w:r w:rsidRPr="007F35CC">
        <w:rPr>
          <w:rFonts w:ascii="Aptos Display" w:hAnsi="Aptos Display"/>
        </w:rPr>
        <w:t>Manter, no Cadastro Imobiliário, como testada principal do imóvel, o endereço Rua São Jerônimo, nº 325, correspondente ao acesso das unidades residenciais, nos termos do artigo 3º do Decreto Municipal nº 545/2022.</w:t>
      </w:r>
    </w:p>
    <w:p w14:paraId="53826508" w14:textId="77777777" w:rsidR="007F35CC" w:rsidRPr="007F35CC" w:rsidRDefault="007F35CC" w:rsidP="007F35CC">
      <w:pPr>
        <w:pStyle w:val="NormalWeb"/>
        <w:numPr>
          <w:ilvl w:val="0"/>
          <w:numId w:val="13"/>
        </w:numPr>
        <w:spacing w:line="276" w:lineRule="auto"/>
        <w:rPr>
          <w:rFonts w:ascii="Aptos Display" w:hAnsi="Aptos Display"/>
        </w:rPr>
      </w:pPr>
      <w:r w:rsidRPr="007F35CC">
        <w:rPr>
          <w:rFonts w:ascii="Aptos Display" w:hAnsi="Aptos Display"/>
        </w:rPr>
        <w:t>Determinar a expedição de Certidão de Endereço única, certificando que o imóvel de inscrição imobiliária nº 106-013-0401:</w:t>
      </w:r>
    </w:p>
    <w:p w14:paraId="4C6AD3D9" w14:textId="687E48CD" w:rsidR="007F35CC" w:rsidRPr="007F35CC" w:rsidRDefault="007F35CC" w:rsidP="007F35CC">
      <w:pPr>
        <w:pStyle w:val="NormalWeb"/>
        <w:spacing w:line="276" w:lineRule="auto"/>
        <w:ind w:left="720"/>
        <w:rPr>
          <w:rFonts w:ascii="Aptos Display" w:hAnsi="Aptos Display"/>
        </w:rPr>
      </w:pPr>
      <w:r w:rsidRPr="007F35CC">
        <w:rPr>
          <w:rFonts w:ascii="Aptos Display" w:hAnsi="Aptos Display"/>
        </w:rPr>
        <w:lastRenderedPageBreak/>
        <w:t>a) trata-se de lote único, com matrícula imobiliária única;</w:t>
      </w:r>
      <w:r>
        <w:rPr>
          <w:rFonts w:ascii="Aptos Display" w:hAnsi="Aptos Display"/>
        </w:rPr>
        <w:t xml:space="preserve"> </w:t>
      </w:r>
      <w:r w:rsidRPr="007F35CC">
        <w:rPr>
          <w:rFonts w:ascii="Aptos Display" w:hAnsi="Aptos Display"/>
        </w:rPr>
        <w:br/>
        <w:t>b) possui dupla numeração predial em razão de acessos distintos;</w:t>
      </w:r>
      <w:r>
        <w:rPr>
          <w:rFonts w:ascii="Aptos Display" w:hAnsi="Aptos Display"/>
        </w:rPr>
        <w:t xml:space="preserve"> </w:t>
      </w:r>
      <w:r w:rsidRPr="007F35CC">
        <w:rPr>
          <w:rFonts w:ascii="Aptos Display" w:hAnsi="Aptos Display"/>
        </w:rPr>
        <w:br/>
        <w:t>c) a unidade comercial, com acesso pela Avenida Curitiba, passa a utilizar como complemento o e</w:t>
      </w:r>
      <w:r w:rsidR="00A44857">
        <w:rPr>
          <w:rFonts w:ascii="Aptos Display" w:hAnsi="Aptos Display"/>
        </w:rPr>
        <w:t>ndereço Avenida Curitiba, nº 657</w:t>
      </w:r>
      <w:bookmarkStart w:id="0" w:name="_GoBack"/>
      <w:bookmarkEnd w:id="0"/>
      <w:r w:rsidRPr="007F35CC">
        <w:rPr>
          <w:rFonts w:ascii="Aptos Display" w:hAnsi="Aptos Display"/>
        </w:rPr>
        <w:t>.</w:t>
      </w:r>
    </w:p>
    <w:p w14:paraId="0CEAD0CD" w14:textId="6EAC5180" w:rsidR="007F35CC" w:rsidRPr="007F35CC" w:rsidRDefault="007F35CC" w:rsidP="007F35CC">
      <w:pPr>
        <w:pStyle w:val="NormalWeb"/>
        <w:numPr>
          <w:ilvl w:val="0"/>
          <w:numId w:val="13"/>
        </w:numPr>
        <w:spacing w:line="276" w:lineRule="auto"/>
        <w:rPr>
          <w:rFonts w:ascii="Aptos Display" w:hAnsi="Aptos Display"/>
        </w:rPr>
      </w:pPr>
      <w:r w:rsidRPr="007F35CC">
        <w:rPr>
          <w:rFonts w:ascii="Aptos Display" w:hAnsi="Aptos Display"/>
        </w:rPr>
        <w:t>Registrar que a faixa numeral do imóvel na Avenida Curitiba compreende os números 641 a 682, situando-se o imóvel no lado esquerdo da via.</w:t>
      </w:r>
    </w:p>
    <w:p w14:paraId="035E9097" w14:textId="77777777" w:rsidR="007F35CC" w:rsidRPr="007F35CC" w:rsidRDefault="007F35CC" w:rsidP="007F35CC">
      <w:pPr>
        <w:pStyle w:val="NormalWeb"/>
        <w:numPr>
          <w:ilvl w:val="0"/>
          <w:numId w:val="13"/>
        </w:numPr>
        <w:spacing w:line="276" w:lineRule="auto"/>
        <w:rPr>
          <w:rFonts w:ascii="Aptos Display" w:hAnsi="Aptos Display"/>
        </w:rPr>
      </w:pPr>
      <w:r w:rsidRPr="007F35CC">
        <w:rPr>
          <w:rFonts w:ascii="Aptos Display" w:hAnsi="Aptos Display"/>
        </w:rPr>
        <w:t>Para fins de aprovação de PRP com a nova numeração sob endereço complementar (Avenida Curitiba, nº 661), deverá o interessado apresentar a respectiva Certidão de Endereço.</w:t>
      </w:r>
    </w:p>
    <w:p w14:paraId="3746C823" w14:textId="77777777" w:rsidR="004B45F3" w:rsidRPr="007F35CC" w:rsidRDefault="004B45F3" w:rsidP="00D57805">
      <w:pPr>
        <w:spacing w:line="360" w:lineRule="auto"/>
        <w:jc w:val="right"/>
        <w:rPr>
          <w:rFonts w:ascii="Aptos Display" w:hAnsi="Aptos Display" w:cs="Calibri"/>
          <w:lang w:eastAsia="pt-BR"/>
        </w:rPr>
      </w:pPr>
    </w:p>
    <w:p w14:paraId="1B964319" w14:textId="727DC143" w:rsidR="007F3FE8" w:rsidRPr="007F35CC" w:rsidRDefault="00D57805" w:rsidP="007F35CC">
      <w:pPr>
        <w:spacing w:line="360" w:lineRule="auto"/>
        <w:jc w:val="right"/>
        <w:rPr>
          <w:rFonts w:ascii="Aptos Display" w:hAnsi="Aptos Display" w:cs="Calibri"/>
          <w:sz w:val="24"/>
          <w:szCs w:val="24"/>
          <w:lang w:eastAsia="pt-BR"/>
        </w:rPr>
      </w:pPr>
      <w:r w:rsidRPr="007F35CC">
        <w:rPr>
          <w:rFonts w:ascii="Aptos Display" w:hAnsi="Aptos Display" w:cs="Calibri"/>
          <w:sz w:val="24"/>
          <w:szCs w:val="24"/>
          <w:lang w:eastAsia="pt-BR"/>
        </w:rPr>
        <w:t>Mediante ao solicitado, é o que temos a expor,</w:t>
      </w:r>
    </w:p>
    <w:p w14:paraId="302D39B2" w14:textId="6427680C" w:rsidR="00D57805" w:rsidRPr="007F35CC" w:rsidRDefault="00D57805" w:rsidP="00D57805">
      <w:pPr>
        <w:spacing w:line="360" w:lineRule="auto"/>
        <w:jc w:val="right"/>
        <w:rPr>
          <w:rFonts w:ascii="Aptos Display" w:hAnsi="Aptos Display" w:cs="Calibri"/>
          <w:sz w:val="24"/>
          <w:szCs w:val="24"/>
          <w:lang w:eastAsia="pt-BR"/>
        </w:rPr>
      </w:pPr>
      <w:r w:rsidRPr="007F35CC">
        <w:rPr>
          <w:rFonts w:ascii="Aptos Display" w:hAnsi="Aptos Display" w:cs="Calibri"/>
          <w:sz w:val="24"/>
          <w:szCs w:val="24"/>
          <w:lang w:eastAsia="pt-BR"/>
        </w:rPr>
        <w:t xml:space="preserve">Apucarana, </w:t>
      </w:r>
      <w:r w:rsidR="007F35CC" w:rsidRPr="007F35CC">
        <w:rPr>
          <w:rFonts w:ascii="Aptos Display" w:hAnsi="Aptos Display" w:cs="Calibri"/>
          <w:sz w:val="24"/>
          <w:szCs w:val="24"/>
          <w:lang w:eastAsia="pt-BR"/>
        </w:rPr>
        <w:t>12 de fevereiro de 2026.</w:t>
      </w:r>
    </w:p>
    <w:p w14:paraId="520B331D" w14:textId="77777777" w:rsidR="00D57805" w:rsidRPr="007F35CC" w:rsidRDefault="00D57805" w:rsidP="00D57805">
      <w:pPr>
        <w:spacing w:line="360" w:lineRule="auto"/>
        <w:jc w:val="right"/>
        <w:rPr>
          <w:rFonts w:ascii="Aptos Display" w:hAnsi="Aptos Display" w:cs="Calibri"/>
          <w:sz w:val="24"/>
          <w:szCs w:val="24"/>
          <w:lang w:eastAsia="pt-BR"/>
        </w:rPr>
      </w:pPr>
      <w:r w:rsidRPr="007F35CC">
        <w:rPr>
          <w:rFonts w:ascii="Aptos Display" w:hAnsi="Aptos Display" w:cs="Calibri"/>
          <w:sz w:val="24"/>
          <w:szCs w:val="24"/>
          <w:lang w:eastAsia="pt-BR"/>
        </w:rPr>
        <w:t>Atenciosamente,</w:t>
      </w:r>
    </w:p>
    <w:p w14:paraId="2623D4A9" w14:textId="77777777" w:rsidR="00F973EC" w:rsidRDefault="00F973EC" w:rsidP="007F35CC">
      <w:pPr>
        <w:spacing w:line="360" w:lineRule="auto"/>
        <w:rPr>
          <w:rFonts w:ascii="Aptos Display" w:hAnsi="Aptos Display" w:cs="Calibri"/>
          <w:sz w:val="24"/>
          <w:szCs w:val="24"/>
          <w:lang w:eastAsia="pt-BR"/>
        </w:rPr>
      </w:pPr>
    </w:p>
    <w:p w14:paraId="4E54929D" w14:textId="77777777" w:rsidR="007F35CC" w:rsidRPr="007F35CC" w:rsidRDefault="007F35CC" w:rsidP="007F35CC">
      <w:pPr>
        <w:spacing w:line="360" w:lineRule="auto"/>
        <w:rPr>
          <w:rFonts w:ascii="Aptos Display" w:hAnsi="Aptos Display" w:cs="Calibri"/>
          <w:sz w:val="24"/>
          <w:szCs w:val="24"/>
          <w:lang w:eastAsia="pt-BR"/>
        </w:rPr>
      </w:pPr>
    </w:p>
    <w:p w14:paraId="10763010" w14:textId="77777777" w:rsidR="00CA4EDA" w:rsidRPr="007F35CC" w:rsidRDefault="00CA4EDA" w:rsidP="00D57805">
      <w:pPr>
        <w:spacing w:line="360" w:lineRule="auto"/>
        <w:jc w:val="right"/>
        <w:rPr>
          <w:rFonts w:ascii="Aptos Display" w:hAnsi="Aptos Display" w:cs="Calibri"/>
          <w:sz w:val="24"/>
          <w:szCs w:val="24"/>
          <w:lang w:eastAsia="pt-BR"/>
        </w:rPr>
      </w:pPr>
    </w:p>
    <w:p w14:paraId="23672C1A" w14:textId="77777777" w:rsidR="00216362" w:rsidRDefault="00216362" w:rsidP="00D57805">
      <w:pPr>
        <w:spacing w:line="276" w:lineRule="auto"/>
        <w:ind w:left="-142"/>
        <w:jc w:val="both"/>
        <w:rPr>
          <w:rFonts w:ascii="Aptos Display" w:hAnsi="Aptos Display"/>
        </w:rPr>
      </w:pPr>
    </w:p>
    <w:p w14:paraId="71A40722" w14:textId="2B44FB67" w:rsidR="009340FE" w:rsidRPr="007F35CC" w:rsidRDefault="009340FE" w:rsidP="00D57805">
      <w:pPr>
        <w:jc w:val="center"/>
        <w:rPr>
          <w:rFonts w:ascii="Aptos Display" w:hAnsi="Aptos Display" w:cs="Calibri"/>
          <w:b/>
          <w:bCs/>
          <w:sz w:val="24"/>
          <w:szCs w:val="24"/>
        </w:rPr>
      </w:pPr>
      <w:r w:rsidRPr="007F35CC">
        <w:rPr>
          <w:rFonts w:ascii="Aptos Display" w:hAnsi="Aptos Display" w:cs="Calibri"/>
          <w:b/>
          <w:bCs/>
          <w:sz w:val="24"/>
          <w:szCs w:val="24"/>
        </w:rPr>
        <w:t>NILTON ANTONIO FORNACIARI JUNIOR</w:t>
      </w:r>
    </w:p>
    <w:p w14:paraId="1997487C" w14:textId="20838C24" w:rsidR="00D57805" w:rsidRPr="007F35CC" w:rsidRDefault="00D57805" w:rsidP="00D57805">
      <w:pPr>
        <w:jc w:val="center"/>
        <w:rPr>
          <w:rFonts w:ascii="Aptos Display" w:hAnsi="Aptos Display" w:cs="Calibri"/>
        </w:rPr>
      </w:pPr>
      <w:r w:rsidRPr="007F35CC">
        <w:rPr>
          <w:rFonts w:ascii="Aptos Display" w:hAnsi="Aptos Display" w:cs="Calibri"/>
        </w:rPr>
        <w:t>DIRETOR PRESIDENTE</w:t>
      </w:r>
    </w:p>
    <w:p w14:paraId="5BC4698E" w14:textId="77777777" w:rsidR="00D57805" w:rsidRPr="007F35CC" w:rsidRDefault="00D57805" w:rsidP="00D57805">
      <w:pPr>
        <w:jc w:val="center"/>
        <w:rPr>
          <w:rFonts w:ascii="Aptos Display" w:hAnsi="Aptos Display" w:cs="Calibri"/>
        </w:rPr>
      </w:pPr>
      <w:r w:rsidRPr="007F35CC">
        <w:rPr>
          <w:rFonts w:ascii="Aptos Display" w:hAnsi="Aptos Display" w:cs="Calibri"/>
        </w:rPr>
        <w:t>IDEPPLAN</w:t>
      </w:r>
    </w:p>
    <w:p w14:paraId="43F35BF8" w14:textId="19124262" w:rsidR="00D57805" w:rsidRPr="007F35CC" w:rsidRDefault="00D57805" w:rsidP="00D57805">
      <w:pPr>
        <w:pStyle w:val="Contedodoquadro"/>
        <w:ind w:right="13"/>
        <w:jc w:val="center"/>
        <w:rPr>
          <w:rFonts w:ascii="Aptos Display" w:hAnsi="Aptos Display" w:cs="Calibri"/>
          <w:sz w:val="22"/>
          <w:szCs w:val="22"/>
        </w:rPr>
      </w:pPr>
      <w:r w:rsidRPr="007F35CC">
        <w:rPr>
          <w:rFonts w:ascii="Aptos Display" w:hAnsi="Aptos Display" w:cs="Calibri"/>
          <w:sz w:val="22"/>
          <w:szCs w:val="22"/>
        </w:rPr>
        <w:t>Instituto de Desenvolvimento, Pesquisa e Planejamento de Apucarana</w:t>
      </w:r>
    </w:p>
    <w:p w14:paraId="37D9DE2B" w14:textId="77777777" w:rsidR="007856D8" w:rsidRPr="007F35CC" w:rsidRDefault="007856D8" w:rsidP="00D57805">
      <w:pPr>
        <w:pStyle w:val="Contedodoquadro"/>
        <w:ind w:right="13"/>
        <w:jc w:val="center"/>
        <w:rPr>
          <w:rFonts w:ascii="Aptos Display" w:hAnsi="Aptos Display" w:cs="Calibri"/>
          <w:sz w:val="22"/>
          <w:szCs w:val="22"/>
        </w:rPr>
      </w:pPr>
    </w:p>
    <w:p w14:paraId="0B8FDE15" w14:textId="77777777" w:rsidR="00912534" w:rsidRPr="007F35CC" w:rsidRDefault="00912534" w:rsidP="00E9763C">
      <w:pPr>
        <w:pStyle w:val="Contedodoquadro"/>
        <w:ind w:right="13"/>
        <w:jc w:val="center"/>
        <w:rPr>
          <w:rFonts w:ascii="Aptos Display" w:hAnsi="Aptos Display" w:cs="Calibri"/>
          <w:sz w:val="22"/>
          <w:szCs w:val="22"/>
        </w:rPr>
      </w:pPr>
    </w:p>
    <w:p w14:paraId="38624F48" w14:textId="77777777" w:rsidR="00912534" w:rsidRDefault="00912534" w:rsidP="00E9763C">
      <w:pPr>
        <w:pStyle w:val="Contedodoquadro"/>
        <w:ind w:right="13"/>
        <w:jc w:val="center"/>
        <w:rPr>
          <w:rFonts w:ascii="Aptos Display" w:hAnsi="Aptos Display" w:cs="Calibri"/>
          <w:sz w:val="22"/>
          <w:szCs w:val="22"/>
        </w:rPr>
      </w:pPr>
    </w:p>
    <w:p w14:paraId="3DC67A19" w14:textId="77777777" w:rsidR="00912534" w:rsidRDefault="00912534" w:rsidP="00E9763C">
      <w:pPr>
        <w:pStyle w:val="Contedodoquadro"/>
        <w:ind w:right="13"/>
        <w:jc w:val="center"/>
        <w:rPr>
          <w:rFonts w:ascii="Aptos Display" w:hAnsi="Aptos Display" w:cs="Calibri"/>
          <w:sz w:val="22"/>
          <w:szCs w:val="22"/>
        </w:rPr>
      </w:pPr>
    </w:p>
    <w:p w14:paraId="725F378E" w14:textId="77777777" w:rsidR="00912534" w:rsidRDefault="00912534" w:rsidP="00E9763C">
      <w:pPr>
        <w:pStyle w:val="Contedodoquadro"/>
        <w:ind w:right="13"/>
        <w:jc w:val="center"/>
        <w:rPr>
          <w:rFonts w:ascii="Aptos Display" w:hAnsi="Aptos Display" w:cs="Calibri"/>
          <w:sz w:val="22"/>
          <w:szCs w:val="22"/>
        </w:rPr>
      </w:pPr>
    </w:p>
    <w:p w14:paraId="2CABDD79" w14:textId="77777777" w:rsidR="00912534" w:rsidRDefault="00912534" w:rsidP="00E9763C">
      <w:pPr>
        <w:pStyle w:val="Contedodoquadro"/>
        <w:ind w:right="13"/>
        <w:jc w:val="center"/>
        <w:rPr>
          <w:rFonts w:ascii="Aptos Display" w:hAnsi="Aptos Display" w:cs="Calibri"/>
          <w:sz w:val="22"/>
          <w:szCs w:val="22"/>
        </w:rPr>
      </w:pPr>
    </w:p>
    <w:p w14:paraId="1D37D593" w14:textId="77777777" w:rsidR="00E9763C" w:rsidRDefault="00E9763C" w:rsidP="00E9763C">
      <w:pPr>
        <w:pStyle w:val="Contedodoquadro"/>
        <w:ind w:right="13"/>
        <w:jc w:val="center"/>
        <w:rPr>
          <w:rFonts w:ascii="Aptos Display" w:hAnsi="Aptos Display" w:cs="Calibri"/>
          <w:sz w:val="22"/>
          <w:szCs w:val="22"/>
        </w:rPr>
      </w:pPr>
    </w:p>
    <w:p w14:paraId="480D0D1C" w14:textId="77777777" w:rsidR="003E08CD" w:rsidRDefault="003E08CD" w:rsidP="002B1CAE">
      <w:pPr>
        <w:jc w:val="both"/>
        <w:rPr>
          <w:rFonts w:ascii="Aptos Display" w:eastAsia="Calibri" w:hAnsi="Aptos Display" w:cs="Calibri"/>
          <w:b/>
          <w:bCs/>
          <w:sz w:val="20"/>
          <w:szCs w:val="20"/>
        </w:rPr>
      </w:pPr>
    </w:p>
    <w:sectPr w:rsidR="003E08CD" w:rsidSect="003E08CD">
      <w:headerReference w:type="even" r:id="rId11"/>
      <w:headerReference w:type="default" r:id="rId12"/>
      <w:footerReference w:type="default" r:id="rId13"/>
      <w:headerReference w:type="first" r:id="rId14"/>
      <w:pgSz w:w="11920" w:h="16840"/>
      <w:pgMar w:top="1843" w:right="680" w:bottom="1134" w:left="1418" w:header="680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D17AEE5" w14:textId="77777777" w:rsidR="008D6DB4" w:rsidRDefault="008D6DB4">
      <w:r>
        <w:separator/>
      </w:r>
    </w:p>
  </w:endnote>
  <w:endnote w:type="continuationSeparator" w:id="0">
    <w:p w14:paraId="2F94ED9B" w14:textId="77777777" w:rsidR="008D6DB4" w:rsidRDefault="008D6DB4">
      <w:r>
        <w:continuationSeparator/>
      </w:r>
    </w:p>
  </w:endnote>
  <w:endnote w:type="continuationNotice" w:id="1">
    <w:p w14:paraId="73ED4966" w14:textId="77777777" w:rsidR="008D6DB4" w:rsidRDefault="008D6DB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Aptos Display" w:hAnsi="Aptos Display"/>
        <w:color w:val="1F497D" w:themeColor="text2"/>
      </w:rPr>
      <w:id w:val="-1480452248"/>
      <w:docPartObj>
        <w:docPartGallery w:val="Page Numbers (Bottom of Page)"/>
        <w:docPartUnique/>
      </w:docPartObj>
    </w:sdtPr>
    <w:sdtEndPr/>
    <w:sdtContent>
      <w:p w14:paraId="5424E9C5" w14:textId="5BFA634E" w:rsidR="00407145" w:rsidRPr="003E08CD" w:rsidRDefault="00956B8B" w:rsidP="003E08CD">
        <w:pPr>
          <w:pStyle w:val="Rodap"/>
          <w:spacing w:line="600" w:lineRule="auto"/>
          <w:jc w:val="right"/>
          <w:rPr>
            <w:rFonts w:ascii="Aptos Display" w:hAnsi="Aptos Display"/>
            <w:color w:val="1F497D" w:themeColor="text2"/>
          </w:rPr>
        </w:pPr>
        <w:r w:rsidRPr="00A735E1">
          <w:rPr>
            <w:rFonts w:ascii="Aptos Display" w:hAnsi="Aptos Display"/>
            <w:noProof/>
            <w:color w:val="1F497D" w:themeColor="text2"/>
            <w:sz w:val="20"/>
            <w:szCs w:val="20"/>
            <w:lang w:val="pt-BR" w:eastAsia="pt-BR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4874FA1F" wp14:editId="12DA3C51">
                  <wp:simplePos x="0" y="0"/>
                  <wp:positionH relativeFrom="page">
                    <wp:align>left</wp:align>
                  </wp:positionH>
                  <wp:positionV relativeFrom="paragraph">
                    <wp:posOffset>-60324</wp:posOffset>
                  </wp:positionV>
                  <wp:extent cx="503555" cy="863600"/>
                  <wp:effectExtent l="0" t="0" r="0" b="0"/>
                  <wp:wrapNone/>
                  <wp:docPr id="782093260" name="Retângulo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03555" cy="863600"/>
                          </a:xfrm>
                          <a:prstGeom prst="rect">
                            <a:avLst/>
                          </a:prstGeom>
                          <a:solidFill>
                            <a:srgbClr val="FFCB0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  <w:pict>
                <v:rect w14:anchorId="0C3DD494" id="Retângulo 4" o:spid="_x0000_s1026" style="position:absolute;margin-left:0;margin-top:-4.75pt;width:39.65pt;height:68pt;z-index:251659264;visibility:visible;mso-wrap-style:non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" fillcolor="#ffcb0d" stroked="f" strokeweight="2pt">
                  <w10:wrap anchorx="page"/>
                </v:rect>
              </w:pict>
            </mc:Fallback>
          </mc:AlternateContent>
        </w:r>
        <w:r w:rsidR="00216362" w:rsidRPr="00A735E1">
          <w:rPr>
            <w:rFonts w:ascii="Aptos Display" w:hAnsi="Aptos Display" w:cs="Calibri"/>
            <w:noProof/>
            <w:lang w:val="pt-BR" w:eastAsia="pt-BR"/>
          </w:rPr>
          <mc:AlternateContent>
            <mc:Choice Requires="wps">
              <w:drawing>
                <wp:anchor distT="45720" distB="45720" distL="114300" distR="114300" simplePos="0" relativeHeight="251669504" behindDoc="1" locked="0" layoutInCell="1" allowOverlap="1" wp14:anchorId="5E298E9E" wp14:editId="4311BCAB">
                  <wp:simplePos x="0" y="0"/>
                  <wp:positionH relativeFrom="page">
                    <wp:align>center</wp:align>
                  </wp:positionH>
                  <wp:positionV relativeFrom="paragraph">
                    <wp:posOffset>-63500</wp:posOffset>
                  </wp:positionV>
                  <wp:extent cx="2303780" cy="598805"/>
                  <wp:effectExtent l="0" t="0" r="0" b="0"/>
                  <wp:wrapNone/>
                  <wp:docPr id="896730474" name="Caixa de Texto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2303780" cy="59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5BFDA3B" w14:textId="77777777" w:rsidR="000E2BAE" w:rsidRPr="00A735E1" w:rsidRDefault="000E2BAE" w:rsidP="000E2BAE">
                              <w:pPr>
                                <w:pStyle w:val="Rodap"/>
                                <w:spacing w:line="216" w:lineRule="auto"/>
                                <w:jc w:val="center"/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</w:pPr>
                              <w:r w:rsidRPr="00A735E1"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  <w:t>Centro Cívico José de Oliveira Rosa, 25</w:t>
                              </w:r>
                            </w:p>
                            <w:p w14:paraId="0C23F842" w14:textId="77777777" w:rsidR="000E2BAE" w:rsidRPr="00A735E1" w:rsidRDefault="000E2BAE" w:rsidP="000E2BAE">
                              <w:pPr>
                                <w:pStyle w:val="Rodap"/>
                                <w:spacing w:line="216" w:lineRule="auto"/>
                                <w:jc w:val="center"/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</w:pPr>
                              <w:r w:rsidRPr="00A735E1"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  <w:t xml:space="preserve">CEP: 86800-280 </w:t>
                              </w:r>
                            </w:p>
                            <w:p w14:paraId="5AF7A1E4" w14:textId="77777777" w:rsidR="000E2BAE" w:rsidRPr="00A735E1" w:rsidRDefault="000E2BAE" w:rsidP="000E2BAE">
                              <w:pPr>
                                <w:pStyle w:val="Rodap"/>
                                <w:spacing w:line="216" w:lineRule="auto"/>
                                <w:jc w:val="center"/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</w:pPr>
                              <w:r w:rsidRPr="00A735E1"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  <w:t>Apucarana - Paraná</w:t>
                              </w:r>
                            </w:p>
                            <w:p w14:paraId="690A7E38" w14:textId="77777777" w:rsidR="000E2BAE" w:rsidRPr="00A735E1" w:rsidRDefault="000E2BAE" w:rsidP="000E2BAE">
                              <w:pPr>
                                <w:pStyle w:val="Rodap"/>
                                <w:spacing w:line="216" w:lineRule="auto"/>
                                <w:jc w:val="center"/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</w:pPr>
                              <w:r w:rsidRPr="00A735E1">
                                <w:rPr>
                                  <w:rFonts w:ascii="Aptos Display" w:hAnsi="Aptos Display" w:cs="Calibri"/>
                                  <w:b/>
                                  <w:bCs/>
                                  <w:color w:val="0C2576"/>
                                  <w:sz w:val="16"/>
                                  <w:szCs w:val="16"/>
                                </w:rPr>
                                <w:t>www.apucarana.pr.gov.br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40000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5E298E9E"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2" o:spid="_x0000_s1026" type="#_x0000_t202" style="position:absolute;left:0;text-align:left;margin-left:0;margin-top:-5pt;width:181.4pt;height:47.15pt;z-index:-251646976;visibility:visible;mso-wrap-style:square;mso-width-percent:400;mso-height-percent:0;mso-wrap-distance-left:9pt;mso-wrap-distance-top:3.6pt;mso-wrap-distance-right:9pt;mso-wrap-distance-bottom:3.6pt;mso-position-horizontal:center;mso-position-horizontal-relative:page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" filled="f" stroked="f">
                  <v:textbox>
                    <w:txbxContent>
                      <w:p w14:paraId="65BFDA3B" w14:textId="77777777" w:rsidR="000E2BAE" w:rsidRPr="00A735E1" w:rsidRDefault="000E2BAE" w:rsidP="000E2BAE">
                        <w:pPr>
                          <w:pStyle w:val="Rodap"/>
                          <w:spacing w:line="216" w:lineRule="auto"/>
                          <w:jc w:val="center"/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</w:pPr>
                        <w:r w:rsidRPr="00A735E1"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  <w:t>Centro Cívico José de Oliveira Rosa, 25</w:t>
                        </w:r>
                      </w:p>
                      <w:p w14:paraId="0C23F842" w14:textId="77777777" w:rsidR="000E2BAE" w:rsidRPr="00A735E1" w:rsidRDefault="000E2BAE" w:rsidP="000E2BAE">
                        <w:pPr>
                          <w:pStyle w:val="Rodap"/>
                          <w:spacing w:line="216" w:lineRule="auto"/>
                          <w:jc w:val="center"/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</w:pPr>
                        <w:r w:rsidRPr="00A735E1"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  <w:t xml:space="preserve">CEP: 86800-280 </w:t>
                        </w:r>
                      </w:p>
                      <w:p w14:paraId="5AF7A1E4" w14:textId="77777777" w:rsidR="000E2BAE" w:rsidRPr="00A735E1" w:rsidRDefault="000E2BAE" w:rsidP="000E2BAE">
                        <w:pPr>
                          <w:pStyle w:val="Rodap"/>
                          <w:spacing w:line="216" w:lineRule="auto"/>
                          <w:jc w:val="center"/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</w:pPr>
                        <w:r w:rsidRPr="00A735E1"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  <w:t>Apucarana - Paraná</w:t>
                        </w:r>
                      </w:p>
                      <w:p w14:paraId="690A7E38" w14:textId="77777777" w:rsidR="000E2BAE" w:rsidRPr="00A735E1" w:rsidRDefault="000E2BAE" w:rsidP="000E2BAE">
                        <w:pPr>
                          <w:pStyle w:val="Rodap"/>
                          <w:spacing w:line="216" w:lineRule="auto"/>
                          <w:jc w:val="center"/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</w:pPr>
                        <w:r w:rsidRPr="00A735E1">
                          <w:rPr>
                            <w:rFonts w:ascii="Aptos Display" w:hAnsi="Aptos Display" w:cs="Calibri"/>
                            <w:b/>
                            <w:bCs/>
                            <w:color w:val="0C2576"/>
                            <w:sz w:val="16"/>
                            <w:szCs w:val="16"/>
                          </w:rPr>
                          <w:t>www.apucarana.pr.gov.br</w:t>
                        </w:r>
                      </w:p>
                    </w:txbxContent>
                  </v:textbox>
                  <w10:wrap anchorx="page"/>
                </v:shape>
              </w:pict>
            </mc:Fallback>
          </mc:AlternateContent>
        </w:r>
        <w:r w:rsidR="000E2BAE" w:rsidRPr="00A735E1">
          <w:rPr>
            <w:rFonts w:ascii="Aptos Display" w:hAnsi="Aptos Display" w:cs="Calibri"/>
            <w:b/>
            <w:bCs/>
            <w:color w:val="0C2576"/>
            <w:sz w:val="16"/>
            <w:szCs w:val="16"/>
          </w:rPr>
          <w:t xml:space="preserve">pág. n° </w:t>
        </w:r>
        <w:r w:rsidR="000E2BAE" w:rsidRPr="00A735E1">
          <w:rPr>
            <w:rFonts w:ascii="Aptos Display" w:hAnsi="Aptos Display"/>
            <w:b/>
            <w:bCs/>
            <w:noProof/>
            <w:color w:val="0C2576"/>
            <w:sz w:val="16"/>
            <w:szCs w:val="16"/>
          </w:rPr>
          <w:fldChar w:fldCharType="begin"/>
        </w:r>
        <w:r w:rsidR="000E2BAE" w:rsidRPr="00A735E1">
          <w:rPr>
            <w:rFonts w:ascii="Aptos Display" w:hAnsi="Aptos Display"/>
            <w:b/>
            <w:bCs/>
            <w:color w:val="0C2576"/>
            <w:sz w:val="16"/>
            <w:szCs w:val="16"/>
          </w:rPr>
          <w:instrText>PAGE   \* MERGEFORMAT</w:instrText>
        </w:r>
        <w:r w:rsidR="000E2BAE" w:rsidRPr="00A735E1">
          <w:rPr>
            <w:rFonts w:ascii="Aptos Display" w:hAnsi="Aptos Display"/>
            <w:b/>
            <w:bCs/>
            <w:color w:val="0C2576"/>
            <w:sz w:val="16"/>
            <w:szCs w:val="16"/>
          </w:rPr>
          <w:fldChar w:fldCharType="separate"/>
        </w:r>
        <w:r w:rsidR="00A44857">
          <w:rPr>
            <w:rFonts w:ascii="Aptos Display" w:hAnsi="Aptos Display"/>
            <w:b/>
            <w:bCs/>
            <w:noProof/>
            <w:color w:val="0C2576"/>
            <w:sz w:val="16"/>
            <w:szCs w:val="16"/>
          </w:rPr>
          <w:t>1</w:t>
        </w:r>
        <w:r w:rsidR="000E2BAE" w:rsidRPr="00A735E1">
          <w:rPr>
            <w:rFonts w:ascii="Aptos Display" w:hAnsi="Aptos Display"/>
            <w:b/>
            <w:bCs/>
            <w:noProof/>
            <w:color w:val="0C2576"/>
            <w:sz w:val="16"/>
            <w:szCs w:val="16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7205AD" w14:textId="77777777" w:rsidR="008D6DB4" w:rsidRDefault="008D6DB4">
      <w:r>
        <w:separator/>
      </w:r>
    </w:p>
  </w:footnote>
  <w:footnote w:type="continuationSeparator" w:id="0">
    <w:p w14:paraId="706FE339" w14:textId="77777777" w:rsidR="008D6DB4" w:rsidRDefault="008D6DB4">
      <w:r>
        <w:continuationSeparator/>
      </w:r>
    </w:p>
  </w:footnote>
  <w:footnote w:type="continuationNotice" w:id="1">
    <w:p w14:paraId="61B5F2FF" w14:textId="77777777" w:rsidR="008D6DB4" w:rsidRDefault="008D6DB4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C1B540" w14:textId="0DB4CEDE" w:rsidR="00FB0D45" w:rsidRDefault="00A44857">
    <w:pPr>
      <w:pStyle w:val="Cabealho"/>
    </w:pPr>
    <w:r>
      <w:rPr>
        <w:noProof/>
      </w:rPr>
      <w:pict w14:anchorId="6C70E41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09141" o:spid="_x0000_s1043" type="#_x0000_t75" style="position:absolute;margin-left:0;margin-top:0;width:161.55pt;height:161.55pt;z-index:-251653120;mso-position-horizontal:center;mso-position-horizontal-relative:margin;mso-position-vertical:center;mso-position-vertical-relative:margin" o:allowincell="f">
          <v:imagedata r:id="rId1" o:title="LOGO PREFEITURA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87F097" w14:textId="1410F698" w:rsidR="003E43A4" w:rsidRDefault="00482F7B" w:rsidP="003E43A4">
    <w:pPr>
      <w:pStyle w:val="Cabealho"/>
      <w:rPr>
        <w:rFonts w:asciiTheme="majorHAnsi" w:hAnsiTheme="majorHAnsi" w:cs="Calibri"/>
        <w:b/>
        <w:bCs/>
        <w:lang w:eastAsia="pt-BR"/>
      </w:rPr>
    </w:pPr>
    <w:r>
      <w:rPr>
        <w:noProof/>
        <w:lang w:val="pt-BR" w:eastAsia="pt-BR"/>
      </w:rPr>
      <w:drawing>
        <wp:anchor distT="0" distB="0" distL="114300" distR="114300" simplePos="0" relativeHeight="251665408" behindDoc="0" locked="0" layoutInCell="1" allowOverlap="1" wp14:anchorId="0D0496B3" wp14:editId="4B7A19ED">
          <wp:simplePos x="0" y="0"/>
          <wp:positionH relativeFrom="margin">
            <wp:posOffset>8255</wp:posOffset>
          </wp:positionH>
          <wp:positionV relativeFrom="topMargin">
            <wp:posOffset>255270</wp:posOffset>
          </wp:positionV>
          <wp:extent cx="2266189" cy="720000"/>
          <wp:effectExtent l="0" t="0" r="1270" b="4445"/>
          <wp:wrapThrough wrapText="bothSides">
            <wp:wrapPolygon edited="0">
              <wp:start x="0" y="0"/>
              <wp:lineTo x="0" y="21162"/>
              <wp:lineTo x="21430" y="21162"/>
              <wp:lineTo x="21430" y="0"/>
              <wp:lineTo x="0" y="0"/>
            </wp:wrapPolygon>
          </wp:wrapThrough>
          <wp:docPr id="971682090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35962958" name="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302"/>
                  <a:stretch>
                    <a:fillRect/>
                  </a:stretch>
                </pic:blipFill>
                <pic:spPr bwMode="auto">
                  <a:xfrm>
                    <a:off x="0" y="0"/>
                    <a:ext cx="2266189" cy="720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pt-BR" w:eastAsia="pt-BR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3CC5BCE" wp14:editId="37B2CF97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504000" cy="9928800"/>
              <wp:effectExtent l="0" t="0" r="0" b="0"/>
              <wp:wrapNone/>
              <wp:docPr id="1991139018" name="Retâ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4000" cy="9928800"/>
                      </a:xfrm>
                      <a:prstGeom prst="rect">
                        <a:avLst/>
                      </a:prstGeom>
                      <a:solidFill>
                        <a:srgbClr val="2C69B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non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<w:pict>
            <v:rect w14:anchorId="576D94F1" id="Retângulo 3" o:spid="_x0000_s1026" style="position:absolute;margin-left:0;margin-top:0;width:39.7pt;height:781.8pt;z-index:251657216;visibility:visible;mso-wrap-style:none;mso-width-percent:0;mso-height-percent:0;mso-wrap-distance-left:9pt;mso-wrap-distance-top:0;mso-wrap-distance-right:9pt;mso-wrap-distance-bottom:0;mso-position-horizontal:left;mso-position-horizontal-relative:page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" fillcolor="#2c69b3" stroked="f" strokeweight="2pt">
              <w10:wrap anchorx="page" anchory="page"/>
            </v:rect>
          </w:pict>
        </mc:Fallback>
      </mc:AlternateContent>
    </w:r>
  </w:p>
  <w:p w14:paraId="2B012CA0" w14:textId="77777777" w:rsidR="003E43A4" w:rsidRDefault="003E43A4" w:rsidP="003E43A4">
    <w:pPr>
      <w:pStyle w:val="Cabealho"/>
      <w:rPr>
        <w:rFonts w:asciiTheme="majorHAnsi" w:hAnsiTheme="majorHAnsi" w:cs="Calibri"/>
        <w:b/>
        <w:bCs/>
        <w:lang w:eastAsia="pt-BR"/>
      </w:rPr>
    </w:pPr>
  </w:p>
  <w:p w14:paraId="5FA8DDD0" w14:textId="77777777" w:rsidR="003E43A4" w:rsidRDefault="003E43A4" w:rsidP="003E43A4">
    <w:pPr>
      <w:pStyle w:val="Cabealho"/>
      <w:rPr>
        <w:rFonts w:asciiTheme="majorHAnsi" w:hAnsiTheme="majorHAnsi" w:cs="Calibri"/>
        <w:b/>
        <w:bCs/>
        <w:lang w:eastAsia="pt-BR"/>
      </w:rPr>
    </w:pPr>
  </w:p>
  <w:p w14:paraId="08E5D030" w14:textId="77777777" w:rsidR="003E43A4" w:rsidRDefault="003E43A4" w:rsidP="003E43A4">
    <w:pPr>
      <w:pStyle w:val="Cabealho"/>
      <w:rPr>
        <w:rFonts w:asciiTheme="majorHAnsi" w:hAnsiTheme="majorHAnsi" w:cs="Calibri"/>
        <w:b/>
        <w:bCs/>
        <w:lang w:eastAsia="pt-BR"/>
      </w:rPr>
    </w:pPr>
  </w:p>
  <w:p w14:paraId="71B4880A" w14:textId="77777777" w:rsidR="00ED6C1A" w:rsidRPr="003E08CD" w:rsidRDefault="00ED6C1A" w:rsidP="003E43A4">
    <w:pPr>
      <w:pStyle w:val="Cabealho"/>
      <w:rPr>
        <w:rFonts w:asciiTheme="majorHAnsi" w:hAnsiTheme="majorHAnsi" w:cs="Calibri"/>
        <w:b/>
        <w:bCs/>
        <w:sz w:val="10"/>
        <w:szCs w:val="10"/>
        <w:lang w:eastAsia="pt-BR"/>
      </w:rPr>
    </w:pPr>
  </w:p>
  <w:p w14:paraId="03F32F31" w14:textId="164270FB" w:rsidR="003E43A4" w:rsidRPr="003E43A4" w:rsidRDefault="00B70366" w:rsidP="00B70366">
    <w:pPr>
      <w:pStyle w:val="Cabealho"/>
      <w:spacing w:after="240"/>
      <w:jc w:val="center"/>
      <w:rPr>
        <w:rFonts w:ascii="Aptos Display" w:hAnsi="Aptos Display" w:cs="Calibri"/>
        <w:b/>
        <w:bCs/>
        <w:sz w:val="28"/>
        <w:szCs w:val="28"/>
        <w:lang w:eastAsia="pt-BR"/>
      </w:rPr>
    </w:pPr>
    <w:r>
      <w:rPr>
        <w:rFonts w:ascii="Aptos Display" w:hAnsi="Aptos Display" w:cs="Calibri"/>
        <w:b/>
        <w:bCs/>
        <w:sz w:val="28"/>
        <w:szCs w:val="28"/>
        <w:lang w:eastAsia="pt-BR"/>
      </w:rPr>
      <w:t xml:space="preserve">PEDIDO DE </w:t>
    </w:r>
    <w:r w:rsidR="00A15A85">
      <w:rPr>
        <w:rFonts w:ascii="Aptos Display" w:hAnsi="Aptos Display" w:cs="Calibri"/>
        <w:b/>
        <w:bCs/>
        <w:sz w:val="28"/>
        <w:szCs w:val="28"/>
        <w:lang w:eastAsia="pt-BR"/>
      </w:rPr>
      <w:t>INFORMAÇÃO</w:t>
    </w:r>
    <w:r w:rsidR="005E5457">
      <w:rPr>
        <w:rFonts w:ascii="Aptos Display" w:hAnsi="Aptos Display" w:cs="Calibri"/>
        <w:b/>
        <w:bCs/>
        <w:sz w:val="28"/>
        <w:szCs w:val="28"/>
        <w:lang w:eastAsia="pt-BR"/>
      </w:rPr>
      <w:t xml:space="preserve"> </w:t>
    </w:r>
    <w:r w:rsidR="007F35CC">
      <w:rPr>
        <w:rFonts w:ascii="Aptos Display" w:hAnsi="Aptos Display" w:cs="Calibri"/>
        <w:b/>
        <w:bCs/>
        <w:sz w:val="28"/>
        <w:szCs w:val="28"/>
        <w:lang w:eastAsia="pt-BR"/>
      </w:rPr>
      <w:t>Nº 012</w:t>
    </w:r>
    <w:r w:rsidR="006E6150">
      <w:rPr>
        <w:rFonts w:ascii="Aptos Display" w:hAnsi="Aptos Display" w:cs="Calibri"/>
        <w:b/>
        <w:bCs/>
        <w:sz w:val="28"/>
        <w:szCs w:val="28"/>
        <w:lang w:eastAsia="pt-BR"/>
      </w:rPr>
      <w:t>/</w:t>
    </w:r>
    <w:r w:rsidR="00A22D43">
      <w:rPr>
        <w:rFonts w:ascii="Aptos Display" w:hAnsi="Aptos Display" w:cs="Calibri"/>
        <w:b/>
        <w:bCs/>
        <w:sz w:val="28"/>
        <w:szCs w:val="28"/>
        <w:lang w:eastAsia="pt-BR"/>
      </w:rPr>
      <w:t>202</w:t>
    </w:r>
    <w:r w:rsidR="006E6150">
      <w:rPr>
        <w:rFonts w:ascii="Aptos Display" w:hAnsi="Aptos Display" w:cs="Calibri"/>
        <w:b/>
        <w:bCs/>
        <w:sz w:val="28"/>
        <w:szCs w:val="28"/>
        <w:lang w:eastAsia="pt-BR"/>
      </w:rPr>
      <w:t>6</w:t>
    </w:r>
  </w:p>
  <w:p w14:paraId="09677D30" w14:textId="37ECD76B" w:rsidR="00746714" w:rsidRDefault="00A44857" w:rsidP="00F2147E">
    <w:pPr>
      <w:pStyle w:val="Corpodetexto"/>
      <w:spacing w:line="14" w:lineRule="auto"/>
      <w:ind w:right="13"/>
      <w:rPr>
        <w:i w:val="0"/>
        <w:sz w:val="20"/>
      </w:rPr>
    </w:pPr>
    <w:r>
      <w:rPr>
        <w:noProof/>
      </w:rPr>
      <w:pict w14:anchorId="2F740FC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94689" o:spid="_x0000_s1045" type="#_x0000_t75" style="position:absolute;margin-left:-335.15pt;margin-top:162pt;width:16in;height:368.45pt;z-index:-251660289;mso-position-horizontal-relative:margin;mso-position-vertical-relative:margin" o:allowincell="f">
          <v:imagedata r:id="rId2" o:title="Marca d água" gain="19661f" blacklevel="22938f"/>
          <w10:wrap anchorx="margin" anchory="margin"/>
        </v:shape>
      </w:pict>
    </w:r>
    <w:r w:rsidR="000E2BAE">
      <w:rPr>
        <w:noProof/>
        <w:lang w:val="pt-BR" w:eastAsia="pt-BR"/>
      </w:rPr>
      <w:drawing>
        <wp:anchor distT="0" distB="0" distL="114300" distR="114300" simplePos="0" relativeHeight="251667456" behindDoc="1" locked="0" layoutInCell="1" allowOverlap="1" wp14:anchorId="3CD0380F" wp14:editId="7C6ED81D">
          <wp:simplePos x="0" y="0"/>
          <wp:positionH relativeFrom="margin">
            <wp:align>right</wp:align>
          </wp:positionH>
          <wp:positionV relativeFrom="page">
            <wp:posOffset>320675</wp:posOffset>
          </wp:positionV>
          <wp:extent cx="2249552" cy="720000"/>
          <wp:effectExtent l="0" t="0" r="0" b="4445"/>
          <wp:wrapThrough wrapText="bothSides">
            <wp:wrapPolygon edited="0">
              <wp:start x="3659" y="0"/>
              <wp:lineTo x="1281" y="2288"/>
              <wp:lineTo x="1281" y="8579"/>
              <wp:lineTo x="366" y="9723"/>
              <wp:lineTo x="366" y="10867"/>
              <wp:lineTo x="3476" y="21162"/>
              <wp:lineTo x="4574" y="21162"/>
              <wp:lineTo x="4940" y="21162"/>
              <wp:lineTo x="7135" y="18874"/>
              <wp:lineTo x="7135" y="18302"/>
              <wp:lineTo x="21405" y="16014"/>
              <wp:lineTo x="21405" y="5147"/>
              <wp:lineTo x="7867" y="0"/>
              <wp:lineTo x="3659" y="0"/>
            </wp:wrapPolygon>
          </wp:wrapThrough>
          <wp:docPr id="1132811756" name="Imagem 4" descr="Tela preta com letras branca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32811756" name="Imagem 4" descr="Tela preta com letras brancas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9552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2D6AD2" w14:textId="32BDFB7F" w:rsidR="00FB0D45" w:rsidRDefault="00A44857">
    <w:pPr>
      <w:pStyle w:val="Cabealho"/>
    </w:pPr>
    <w:r>
      <w:rPr>
        <w:noProof/>
      </w:rPr>
      <w:pict w14:anchorId="3D6604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009140" o:spid="_x0000_s1042" type="#_x0000_t75" style="position:absolute;margin-left:0;margin-top:0;width:161.55pt;height:161.55pt;z-index:-251654144;mso-position-horizontal:center;mso-position-horizontal-relative:margin;mso-position-vertical:center;mso-position-vertical-relative:margin" o:allowincell="f">
          <v:imagedata r:id="rId1" o:title="LOGO PREFEITURA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7380142"/>
    <w:multiLevelType w:val="multilevel"/>
    <w:tmpl w:val="7FAED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59130A"/>
    <w:multiLevelType w:val="hybridMultilevel"/>
    <w:tmpl w:val="711A702A"/>
    <w:lvl w:ilvl="0" w:tplc="61B6E568">
      <w:start w:val="1"/>
      <w:numFmt w:val="decimal"/>
      <w:pStyle w:val="Ttulo1"/>
      <w:lvlText w:val="%1."/>
      <w:lvlJc w:val="left"/>
      <w:pPr>
        <w:ind w:left="360" w:hanging="360"/>
      </w:pPr>
      <w:rPr>
        <w:rFonts w:ascii="Aptos Display" w:hAnsi="Aptos Display" w:hint="default"/>
        <w:b/>
        <w:i w:val="0"/>
        <w:color w:val="365F91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E10296"/>
    <w:multiLevelType w:val="hybridMultilevel"/>
    <w:tmpl w:val="6B96D3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860D0A"/>
    <w:multiLevelType w:val="hybridMultilevel"/>
    <w:tmpl w:val="3A58B21E"/>
    <w:lvl w:ilvl="0" w:tplc="5EEC21E2">
      <w:start w:val="1"/>
      <w:numFmt w:val="decimalZero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6C028A"/>
    <w:multiLevelType w:val="hybridMultilevel"/>
    <w:tmpl w:val="3C7027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7D1D6E"/>
    <w:multiLevelType w:val="hybridMultilevel"/>
    <w:tmpl w:val="27122124"/>
    <w:lvl w:ilvl="0" w:tplc="802ECFC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057C4E"/>
    <w:multiLevelType w:val="hybridMultilevel"/>
    <w:tmpl w:val="77F8E42A"/>
    <w:lvl w:ilvl="0" w:tplc="A67432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FC4888"/>
    <w:multiLevelType w:val="multilevel"/>
    <w:tmpl w:val="D6BC90BA"/>
    <w:lvl w:ilvl="0">
      <w:start w:val="1"/>
      <w:numFmt w:val="decimal"/>
      <w:lvlText w:val="%1."/>
      <w:lvlJc w:val="left"/>
      <w:pPr>
        <w:ind w:left="319" w:hanging="178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768" w:hanging="267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261" w:hanging="40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16"/>
        <w:szCs w:val="16"/>
        <w:lang w:val="pt-PT" w:eastAsia="en-US" w:bidi="ar-SA"/>
      </w:rPr>
    </w:lvl>
    <w:lvl w:ilvl="3">
      <w:numFmt w:val="bullet"/>
      <w:lvlText w:val="•"/>
      <w:lvlJc w:val="left"/>
      <w:pPr>
        <w:ind w:left="2326" w:hanging="4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93" w:hanging="4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60" w:hanging="4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527" w:hanging="4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594" w:hanging="4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661" w:hanging="400"/>
      </w:pPr>
      <w:rPr>
        <w:rFonts w:hint="default"/>
        <w:lang w:val="pt-PT" w:eastAsia="en-US" w:bidi="ar-SA"/>
      </w:rPr>
    </w:lvl>
  </w:abstractNum>
  <w:abstractNum w:abstractNumId="8" w15:restartNumberingAfterBreak="0">
    <w:nsid w:val="5A830A8C"/>
    <w:multiLevelType w:val="multilevel"/>
    <w:tmpl w:val="7E0627EC"/>
    <w:lvl w:ilvl="0">
      <w:start w:val="4"/>
      <w:numFmt w:val="decimal"/>
      <w:lvlText w:val="%1"/>
      <w:lvlJc w:val="left"/>
      <w:pPr>
        <w:ind w:left="555" w:hanging="55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63" w:hanging="55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9" w15:restartNumberingAfterBreak="0">
    <w:nsid w:val="62133262"/>
    <w:multiLevelType w:val="multilevel"/>
    <w:tmpl w:val="30768E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70111EB1"/>
    <w:multiLevelType w:val="hybridMultilevel"/>
    <w:tmpl w:val="28EEBA4A"/>
    <w:lvl w:ilvl="0" w:tplc="DF74037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391403B"/>
    <w:multiLevelType w:val="hybridMultilevel"/>
    <w:tmpl w:val="70525B7A"/>
    <w:lvl w:ilvl="0" w:tplc="45F8A26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8D4463"/>
    <w:multiLevelType w:val="hybridMultilevel"/>
    <w:tmpl w:val="770C7DCE"/>
    <w:lvl w:ilvl="0" w:tplc="BDA4E650">
      <w:start w:val="1"/>
      <w:numFmt w:val="decimal"/>
      <w:lvlText w:val="%1."/>
      <w:lvlJc w:val="left"/>
      <w:pPr>
        <w:ind w:left="720" w:hanging="360"/>
      </w:pPr>
      <w:rPr>
        <w:rFonts w:ascii="Aptos Display" w:hAnsi="Aptos Display" w:hint="default"/>
        <w:b w:val="0"/>
        <w:i w:val="0"/>
        <w:color w:val="365F91"/>
        <w:sz w:val="2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9"/>
  </w:num>
  <w:num w:numId="4">
    <w:abstractNumId w:val="5"/>
  </w:num>
  <w:num w:numId="5">
    <w:abstractNumId w:val="8"/>
  </w:num>
  <w:num w:numId="6">
    <w:abstractNumId w:val="12"/>
  </w:num>
  <w:num w:numId="7">
    <w:abstractNumId w:val="11"/>
  </w:num>
  <w:num w:numId="8">
    <w:abstractNumId w:val="1"/>
  </w:num>
  <w:num w:numId="9">
    <w:abstractNumId w:val="10"/>
  </w:num>
  <w:num w:numId="10">
    <w:abstractNumId w:val="4"/>
  </w:num>
  <w:num w:numId="11">
    <w:abstractNumId w:val="2"/>
  </w:num>
  <w:num w:numId="12">
    <w:abstractNumId w:val="6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714"/>
    <w:rsid w:val="00002055"/>
    <w:rsid w:val="000022DC"/>
    <w:rsid w:val="000022F9"/>
    <w:rsid w:val="000057C3"/>
    <w:rsid w:val="0001015D"/>
    <w:rsid w:val="00015A61"/>
    <w:rsid w:val="00016F2D"/>
    <w:rsid w:val="00017F5A"/>
    <w:rsid w:val="00021B7E"/>
    <w:rsid w:val="00022F64"/>
    <w:rsid w:val="00027022"/>
    <w:rsid w:val="0003023D"/>
    <w:rsid w:val="0003063D"/>
    <w:rsid w:val="00033180"/>
    <w:rsid w:val="00033D53"/>
    <w:rsid w:val="000415F6"/>
    <w:rsid w:val="000430D7"/>
    <w:rsid w:val="000616E6"/>
    <w:rsid w:val="000631A0"/>
    <w:rsid w:val="00063D9B"/>
    <w:rsid w:val="00064EFA"/>
    <w:rsid w:val="000673F8"/>
    <w:rsid w:val="00073CBE"/>
    <w:rsid w:val="00080069"/>
    <w:rsid w:val="000813FA"/>
    <w:rsid w:val="00083E72"/>
    <w:rsid w:val="000867EA"/>
    <w:rsid w:val="00087216"/>
    <w:rsid w:val="00087DBF"/>
    <w:rsid w:val="00091772"/>
    <w:rsid w:val="00094E9B"/>
    <w:rsid w:val="00095C00"/>
    <w:rsid w:val="000A04C3"/>
    <w:rsid w:val="000A18EC"/>
    <w:rsid w:val="000A77AB"/>
    <w:rsid w:val="000B2C46"/>
    <w:rsid w:val="000B2F80"/>
    <w:rsid w:val="000B475D"/>
    <w:rsid w:val="000C00BD"/>
    <w:rsid w:val="000C6134"/>
    <w:rsid w:val="000C6CA3"/>
    <w:rsid w:val="000D1F94"/>
    <w:rsid w:val="000D5E00"/>
    <w:rsid w:val="000D796E"/>
    <w:rsid w:val="000E05E2"/>
    <w:rsid w:val="000E1AA3"/>
    <w:rsid w:val="000E2BAE"/>
    <w:rsid w:val="000E3DA3"/>
    <w:rsid w:val="000E3F03"/>
    <w:rsid w:val="000E45DD"/>
    <w:rsid w:val="000F16B2"/>
    <w:rsid w:val="000F3F17"/>
    <w:rsid w:val="000F4A90"/>
    <w:rsid w:val="000F728C"/>
    <w:rsid w:val="000F767D"/>
    <w:rsid w:val="00100538"/>
    <w:rsid w:val="00100FF7"/>
    <w:rsid w:val="0010191D"/>
    <w:rsid w:val="0010306A"/>
    <w:rsid w:val="00103D2E"/>
    <w:rsid w:val="00104B27"/>
    <w:rsid w:val="0010546E"/>
    <w:rsid w:val="001064F7"/>
    <w:rsid w:val="00110421"/>
    <w:rsid w:val="001123A7"/>
    <w:rsid w:val="00112F57"/>
    <w:rsid w:val="00117971"/>
    <w:rsid w:val="00117A88"/>
    <w:rsid w:val="001211D6"/>
    <w:rsid w:val="00121BC5"/>
    <w:rsid w:val="001245C9"/>
    <w:rsid w:val="0012668C"/>
    <w:rsid w:val="001307AF"/>
    <w:rsid w:val="00135140"/>
    <w:rsid w:val="00143595"/>
    <w:rsid w:val="0014434F"/>
    <w:rsid w:val="00145C88"/>
    <w:rsid w:val="00146788"/>
    <w:rsid w:val="00151070"/>
    <w:rsid w:val="0015397D"/>
    <w:rsid w:val="00155AA4"/>
    <w:rsid w:val="00156ECB"/>
    <w:rsid w:val="00157FC0"/>
    <w:rsid w:val="001670C2"/>
    <w:rsid w:val="00174004"/>
    <w:rsid w:val="0018007B"/>
    <w:rsid w:val="001800B6"/>
    <w:rsid w:val="00182459"/>
    <w:rsid w:val="001845A2"/>
    <w:rsid w:val="00193FEF"/>
    <w:rsid w:val="001B0A01"/>
    <w:rsid w:val="001B4BAD"/>
    <w:rsid w:val="001C0F10"/>
    <w:rsid w:val="001D2798"/>
    <w:rsid w:val="001D58F5"/>
    <w:rsid w:val="001D619A"/>
    <w:rsid w:val="001E2756"/>
    <w:rsid w:val="001E3B31"/>
    <w:rsid w:val="001E4978"/>
    <w:rsid w:val="001E4F23"/>
    <w:rsid w:val="001E588C"/>
    <w:rsid w:val="001E7DD8"/>
    <w:rsid w:val="001F5005"/>
    <w:rsid w:val="001F5337"/>
    <w:rsid w:val="001F57A1"/>
    <w:rsid w:val="0020072F"/>
    <w:rsid w:val="002028EB"/>
    <w:rsid w:val="00205106"/>
    <w:rsid w:val="00206FD2"/>
    <w:rsid w:val="0020799C"/>
    <w:rsid w:val="00210539"/>
    <w:rsid w:val="00212DD5"/>
    <w:rsid w:val="0021564E"/>
    <w:rsid w:val="00216362"/>
    <w:rsid w:val="00216707"/>
    <w:rsid w:val="00217203"/>
    <w:rsid w:val="00220480"/>
    <w:rsid w:val="00220BB4"/>
    <w:rsid w:val="00222171"/>
    <w:rsid w:val="002279F3"/>
    <w:rsid w:val="00234A6B"/>
    <w:rsid w:val="002365C8"/>
    <w:rsid w:val="00241849"/>
    <w:rsid w:val="00242DA7"/>
    <w:rsid w:val="00244D1A"/>
    <w:rsid w:val="00246F14"/>
    <w:rsid w:val="002576DF"/>
    <w:rsid w:val="002604E9"/>
    <w:rsid w:val="00261292"/>
    <w:rsid w:val="002640D2"/>
    <w:rsid w:val="00273030"/>
    <w:rsid w:val="002744F0"/>
    <w:rsid w:val="00280859"/>
    <w:rsid w:val="00283F9E"/>
    <w:rsid w:val="00291A8D"/>
    <w:rsid w:val="002A0A88"/>
    <w:rsid w:val="002A1766"/>
    <w:rsid w:val="002A301F"/>
    <w:rsid w:val="002A3613"/>
    <w:rsid w:val="002A552C"/>
    <w:rsid w:val="002A5B56"/>
    <w:rsid w:val="002C3A95"/>
    <w:rsid w:val="002C4D27"/>
    <w:rsid w:val="002C4F0A"/>
    <w:rsid w:val="002C4F79"/>
    <w:rsid w:val="002C635C"/>
    <w:rsid w:val="002D418F"/>
    <w:rsid w:val="002D4C8F"/>
    <w:rsid w:val="002D5233"/>
    <w:rsid w:val="002E6675"/>
    <w:rsid w:val="002F0AD1"/>
    <w:rsid w:val="002F2A1A"/>
    <w:rsid w:val="002F4BD9"/>
    <w:rsid w:val="002F5667"/>
    <w:rsid w:val="002F5ABE"/>
    <w:rsid w:val="00307321"/>
    <w:rsid w:val="00307EF3"/>
    <w:rsid w:val="00320CEF"/>
    <w:rsid w:val="00321687"/>
    <w:rsid w:val="00322AFF"/>
    <w:rsid w:val="0032522F"/>
    <w:rsid w:val="00325FEB"/>
    <w:rsid w:val="003325C0"/>
    <w:rsid w:val="00333585"/>
    <w:rsid w:val="003460E5"/>
    <w:rsid w:val="00347BF2"/>
    <w:rsid w:val="00347F5B"/>
    <w:rsid w:val="00352ACB"/>
    <w:rsid w:val="00353F19"/>
    <w:rsid w:val="00354D1A"/>
    <w:rsid w:val="00356B06"/>
    <w:rsid w:val="003571FF"/>
    <w:rsid w:val="003664F6"/>
    <w:rsid w:val="00384565"/>
    <w:rsid w:val="0038636E"/>
    <w:rsid w:val="003878DF"/>
    <w:rsid w:val="00390FB1"/>
    <w:rsid w:val="00391502"/>
    <w:rsid w:val="003942AA"/>
    <w:rsid w:val="003944E5"/>
    <w:rsid w:val="00395768"/>
    <w:rsid w:val="00397F91"/>
    <w:rsid w:val="003A0863"/>
    <w:rsid w:val="003A19AC"/>
    <w:rsid w:val="003A25A3"/>
    <w:rsid w:val="003B1A86"/>
    <w:rsid w:val="003B2ACA"/>
    <w:rsid w:val="003B4919"/>
    <w:rsid w:val="003C15F7"/>
    <w:rsid w:val="003C1D60"/>
    <w:rsid w:val="003C2B13"/>
    <w:rsid w:val="003C381E"/>
    <w:rsid w:val="003C6A3B"/>
    <w:rsid w:val="003D04DE"/>
    <w:rsid w:val="003D218E"/>
    <w:rsid w:val="003D4E6E"/>
    <w:rsid w:val="003D5386"/>
    <w:rsid w:val="003E08CD"/>
    <w:rsid w:val="003E2CA3"/>
    <w:rsid w:val="003E342D"/>
    <w:rsid w:val="003E43A4"/>
    <w:rsid w:val="003E538C"/>
    <w:rsid w:val="003F1687"/>
    <w:rsid w:val="00400680"/>
    <w:rsid w:val="00405043"/>
    <w:rsid w:val="00407145"/>
    <w:rsid w:val="004140EA"/>
    <w:rsid w:val="00416286"/>
    <w:rsid w:val="0042412F"/>
    <w:rsid w:val="004309CD"/>
    <w:rsid w:val="00431675"/>
    <w:rsid w:val="004350F2"/>
    <w:rsid w:val="00441FDD"/>
    <w:rsid w:val="0044790A"/>
    <w:rsid w:val="00460023"/>
    <w:rsid w:val="00460D65"/>
    <w:rsid w:val="0046577B"/>
    <w:rsid w:val="00466580"/>
    <w:rsid w:val="00470AE5"/>
    <w:rsid w:val="0047170F"/>
    <w:rsid w:val="00472CC7"/>
    <w:rsid w:val="00476135"/>
    <w:rsid w:val="00477135"/>
    <w:rsid w:val="0048072E"/>
    <w:rsid w:val="00481174"/>
    <w:rsid w:val="00482F7B"/>
    <w:rsid w:val="004875B2"/>
    <w:rsid w:val="0048774D"/>
    <w:rsid w:val="00490735"/>
    <w:rsid w:val="004923FB"/>
    <w:rsid w:val="00495CBC"/>
    <w:rsid w:val="00496439"/>
    <w:rsid w:val="00497D41"/>
    <w:rsid w:val="004A029D"/>
    <w:rsid w:val="004A22F5"/>
    <w:rsid w:val="004B1575"/>
    <w:rsid w:val="004B36F8"/>
    <w:rsid w:val="004B4095"/>
    <w:rsid w:val="004B45F3"/>
    <w:rsid w:val="004C4391"/>
    <w:rsid w:val="004C57C9"/>
    <w:rsid w:val="004D0075"/>
    <w:rsid w:val="004D0FB1"/>
    <w:rsid w:val="004D12B7"/>
    <w:rsid w:val="004D3615"/>
    <w:rsid w:val="004D54D1"/>
    <w:rsid w:val="004D7437"/>
    <w:rsid w:val="004E5E72"/>
    <w:rsid w:val="004E6043"/>
    <w:rsid w:val="004E6540"/>
    <w:rsid w:val="004E6B38"/>
    <w:rsid w:val="004F3131"/>
    <w:rsid w:val="004F7C2C"/>
    <w:rsid w:val="0050026C"/>
    <w:rsid w:val="00500AD2"/>
    <w:rsid w:val="005023D7"/>
    <w:rsid w:val="00504FBB"/>
    <w:rsid w:val="00511A83"/>
    <w:rsid w:val="00515C0E"/>
    <w:rsid w:val="00515D72"/>
    <w:rsid w:val="0051729D"/>
    <w:rsid w:val="0051749F"/>
    <w:rsid w:val="005223CB"/>
    <w:rsid w:val="00524019"/>
    <w:rsid w:val="005254A0"/>
    <w:rsid w:val="00530AE8"/>
    <w:rsid w:val="00533B33"/>
    <w:rsid w:val="00534A2A"/>
    <w:rsid w:val="00537855"/>
    <w:rsid w:val="005452E1"/>
    <w:rsid w:val="00546B19"/>
    <w:rsid w:val="00551066"/>
    <w:rsid w:val="00553B69"/>
    <w:rsid w:val="0055548E"/>
    <w:rsid w:val="0055582F"/>
    <w:rsid w:val="005560DF"/>
    <w:rsid w:val="00560A44"/>
    <w:rsid w:val="00562856"/>
    <w:rsid w:val="0056286B"/>
    <w:rsid w:val="00570739"/>
    <w:rsid w:val="005717C1"/>
    <w:rsid w:val="00571AD1"/>
    <w:rsid w:val="00571F56"/>
    <w:rsid w:val="005815C4"/>
    <w:rsid w:val="00584905"/>
    <w:rsid w:val="00585D1A"/>
    <w:rsid w:val="005867E5"/>
    <w:rsid w:val="00590060"/>
    <w:rsid w:val="00594CAF"/>
    <w:rsid w:val="005A24DE"/>
    <w:rsid w:val="005A4342"/>
    <w:rsid w:val="005B1110"/>
    <w:rsid w:val="005B1F11"/>
    <w:rsid w:val="005B3B3C"/>
    <w:rsid w:val="005B44BD"/>
    <w:rsid w:val="005B4A7A"/>
    <w:rsid w:val="005C6215"/>
    <w:rsid w:val="005D0788"/>
    <w:rsid w:val="005D1D0C"/>
    <w:rsid w:val="005D66E6"/>
    <w:rsid w:val="005E1673"/>
    <w:rsid w:val="005E2C1A"/>
    <w:rsid w:val="005E5457"/>
    <w:rsid w:val="005F2BC7"/>
    <w:rsid w:val="005F55C6"/>
    <w:rsid w:val="00600D51"/>
    <w:rsid w:val="00606BE9"/>
    <w:rsid w:val="006108A3"/>
    <w:rsid w:val="00617263"/>
    <w:rsid w:val="00623675"/>
    <w:rsid w:val="00631925"/>
    <w:rsid w:val="00631E66"/>
    <w:rsid w:val="00632941"/>
    <w:rsid w:val="00634E64"/>
    <w:rsid w:val="00641336"/>
    <w:rsid w:val="00642E86"/>
    <w:rsid w:val="0064339A"/>
    <w:rsid w:val="0064421E"/>
    <w:rsid w:val="006463AA"/>
    <w:rsid w:val="0064661D"/>
    <w:rsid w:val="00654C20"/>
    <w:rsid w:val="0065533D"/>
    <w:rsid w:val="0065674A"/>
    <w:rsid w:val="00661351"/>
    <w:rsid w:val="00666587"/>
    <w:rsid w:val="00672BF3"/>
    <w:rsid w:val="006752F4"/>
    <w:rsid w:val="0067772D"/>
    <w:rsid w:val="00683415"/>
    <w:rsid w:val="006836C0"/>
    <w:rsid w:val="006A2137"/>
    <w:rsid w:val="006A6E15"/>
    <w:rsid w:val="006B196E"/>
    <w:rsid w:val="006B545B"/>
    <w:rsid w:val="006B58B1"/>
    <w:rsid w:val="006B722A"/>
    <w:rsid w:val="006B7AA4"/>
    <w:rsid w:val="006C1CFC"/>
    <w:rsid w:val="006D09DC"/>
    <w:rsid w:val="006D27FD"/>
    <w:rsid w:val="006D54FC"/>
    <w:rsid w:val="006D55F0"/>
    <w:rsid w:val="006D6B9F"/>
    <w:rsid w:val="006E0668"/>
    <w:rsid w:val="006E0B67"/>
    <w:rsid w:val="006E6150"/>
    <w:rsid w:val="006E6411"/>
    <w:rsid w:val="006F14FC"/>
    <w:rsid w:val="006F2EC6"/>
    <w:rsid w:val="006F401B"/>
    <w:rsid w:val="006F4235"/>
    <w:rsid w:val="006F58D3"/>
    <w:rsid w:val="00701364"/>
    <w:rsid w:val="00702CEE"/>
    <w:rsid w:val="007050A3"/>
    <w:rsid w:val="007140CC"/>
    <w:rsid w:val="0071446B"/>
    <w:rsid w:val="00721770"/>
    <w:rsid w:val="00721ECB"/>
    <w:rsid w:val="00723F08"/>
    <w:rsid w:val="00727521"/>
    <w:rsid w:val="0072788A"/>
    <w:rsid w:val="007304C8"/>
    <w:rsid w:val="00732084"/>
    <w:rsid w:val="00735CDA"/>
    <w:rsid w:val="007408FF"/>
    <w:rsid w:val="00740ABD"/>
    <w:rsid w:val="007425BE"/>
    <w:rsid w:val="007451E8"/>
    <w:rsid w:val="00746714"/>
    <w:rsid w:val="00746CE8"/>
    <w:rsid w:val="00746F45"/>
    <w:rsid w:val="007510B4"/>
    <w:rsid w:val="00751C58"/>
    <w:rsid w:val="0075446C"/>
    <w:rsid w:val="00761A41"/>
    <w:rsid w:val="00761A44"/>
    <w:rsid w:val="0077753C"/>
    <w:rsid w:val="007856D8"/>
    <w:rsid w:val="007908EA"/>
    <w:rsid w:val="00793D55"/>
    <w:rsid w:val="007942ED"/>
    <w:rsid w:val="00796FC8"/>
    <w:rsid w:val="007A1038"/>
    <w:rsid w:val="007A2156"/>
    <w:rsid w:val="007A3624"/>
    <w:rsid w:val="007A5EE8"/>
    <w:rsid w:val="007A63A8"/>
    <w:rsid w:val="007B0094"/>
    <w:rsid w:val="007B288C"/>
    <w:rsid w:val="007B4CE7"/>
    <w:rsid w:val="007B5525"/>
    <w:rsid w:val="007B5666"/>
    <w:rsid w:val="007B5AD9"/>
    <w:rsid w:val="007C12C8"/>
    <w:rsid w:val="007C56A3"/>
    <w:rsid w:val="007C5F5F"/>
    <w:rsid w:val="007D3A37"/>
    <w:rsid w:val="007D4E76"/>
    <w:rsid w:val="007E4623"/>
    <w:rsid w:val="007F35CC"/>
    <w:rsid w:val="007F3FE8"/>
    <w:rsid w:val="00805247"/>
    <w:rsid w:val="008119FA"/>
    <w:rsid w:val="00811AA8"/>
    <w:rsid w:val="008129C8"/>
    <w:rsid w:val="00822B27"/>
    <w:rsid w:val="00824091"/>
    <w:rsid w:val="0082625C"/>
    <w:rsid w:val="0083035D"/>
    <w:rsid w:val="00837160"/>
    <w:rsid w:val="0084333C"/>
    <w:rsid w:val="0084583C"/>
    <w:rsid w:val="008505F7"/>
    <w:rsid w:val="00854FDE"/>
    <w:rsid w:val="00856667"/>
    <w:rsid w:val="00857576"/>
    <w:rsid w:val="00860A52"/>
    <w:rsid w:val="0086673E"/>
    <w:rsid w:val="00866E83"/>
    <w:rsid w:val="00867891"/>
    <w:rsid w:val="0088347A"/>
    <w:rsid w:val="00883722"/>
    <w:rsid w:val="00890453"/>
    <w:rsid w:val="008944B4"/>
    <w:rsid w:val="008A0790"/>
    <w:rsid w:val="008A4276"/>
    <w:rsid w:val="008A686F"/>
    <w:rsid w:val="008B23FC"/>
    <w:rsid w:val="008B451D"/>
    <w:rsid w:val="008B5898"/>
    <w:rsid w:val="008C1806"/>
    <w:rsid w:val="008C2A32"/>
    <w:rsid w:val="008C4769"/>
    <w:rsid w:val="008D13A7"/>
    <w:rsid w:val="008D266D"/>
    <w:rsid w:val="008D280E"/>
    <w:rsid w:val="008D2DE8"/>
    <w:rsid w:val="008D62F3"/>
    <w:rsid w:val="008D6DB4"/>
    <w:rsid w:val="008D715A"/>
    <w:rsid w:val="008E06A4"/>
    <w:rsid w:val="008E2BF0"/>
    <w:rsid w:val="008E75C0"/>
    <w:rsid w:val="008F6033"/>
    <w:rsid w:val="008F67BF"/>
    <w:rsid w:val="00901C0F"/>
    <w:rsid w:val="00901FC6"/>
    <w:rsid w:val="00906A23"/>
    <w:rsid w:val="00906D37"/>
    <w:rsid w:val="00910BEB"/>
    <w:rsid w:val="00912534"/>
    <w:rsid w:val="00916B34"/>
    <w:rsid w:val="00916C82"/>
    <w:rsid w:val="0091782B"/>
    <w:rsid w:val="009179AD"/>
    <w:rsid w:val="00925A9E"/>
    <w:rsid w:val="00930716"/>
    <w:rsid w:val="00932CC0"/>
    <w:rsid w:val="009340FE"/>
    <w:rsid w:val="00936ECC"/>
    <w:rsid w:val="009432AE"/>
    <w:rsid w:val="009463DB"/>
    <w:rsid w:val="0095479E"/>
    <w:rsid w:val="00955D59"/>
    <w:rsid w:val="009563DC"/>
    <w:rsid w:val="00956B8B"/>
    <w:rsid w:val="0095762F"/>
    <w:rsid w:val="00962A54"/>
    <w:rsid w:val="00971C1B"/>
    <w:rsid w:val="00972364"/>
    <w:rsid w:val="009774FA"/>
    <w:rsid w:val="00981141"/>
    <w:rsid w:val="00981C55"/>
    <w:rsid w:val="00984D70"/>
    <w:rsid w:val="00990903"/>
    <w:rsid w:val="00992019"/>
    <w:rsid w:val="00992AB3"/>
    <w:rsid w:val="009A1669"/>
    <w:rsid w:val="009A3354"/>
    <w:rsid w:val="009A391F"/>
    <w:rsid w:val="009B018C"/>
    <w:rsid w:val="009B204A"/>
    <w:rsid w:val="009B3AEA"/>
    <w:rsid w:val="009B5832"/>
    <w:rsid w:val="009B67C8"/>
    <w:rsid w:val="009C3285"/>
    <w:rsid w:val="009D164D"/>
    <w:rsid w:val="009D2376"/>
    <w:rsid w:val="009D35C8"/>
    <w:rsid w:val="009D3F5A"/>
    <w:rsid w:val="009D5241"/>
    <w:rsid w:val="009D7B90"/>
    <w:rsid w:val="009E207F"/>
    <w:rsid w:val="00A01A0D"/>
    <w:rsid w:val="00A03673"/>
    <w:rsid w:val="00A03A16"/>
    <w:rsid w:val="00A050F7"/>
    <w:rsid w:val="00A13240"/>
    <w:rsid w:val="00A15A85"/>
    <w:rsid w:val="00A175FF"/>
    <w:rsid w:val="00A22D43"/>
    <w:rsid w:val="00A23C82"/>
    <w:rsid w:val="00A31DDA"/>
    <w:rsid w:val="00A33679"/>
    <w:rsid w:val="00A367E3"/>
    <w:rsid w:val="00A3798B"/>
    <w:rsid w:val="00A4173D"/>
    <w:rsid w:val="00A4282E"/>
    <w:rsid w:val="00A44857"/>
    <w:rsid w:val="00A45F3D"/>
    <w:rsid w:val="00A50FC9"/>
    <w:rsid w:val="00A51CE2"/>
    <w:rsid w:val="00A538CE"/>
    <w:rsid w:val="00A5401C"/>
    <w:rsid w:val="00A56060"/>
    <w:rsid w:val="00A57D30"/>
    <w:rsid w:val="00A65E86"/>
    <w:rsid w:val="00A67D44"/>
    <w:rsid w:val="00A703E1"/>
    <w:rsid w:val="00A72AD8"/>
    <w:rsid w:val="00A735E1"/>
    <w:rsid w:val="00A77F3C"/>
    <w:rsid w:val="00A82049"/>
    <w:rsid w:val="00A82132"/>
    <w:rsid w:val="00A86BB8"/>
    <w:rsid w:val="00A87D6E"/>
    <w:rsid w:val="00A94D83"/>
    <w:rsid w:val="00A960C9"/>
    <w:rsid w:val="00AA0658"/>
    <w:rsid w:val="00AA3D23"/>
    <w:rsid w:val="00AA4923"/>
    <w:rsid w:val="00AA4AEB"/>
    <w:rsid w:val="00AA56F1"/>
    <w:rsid w:val="00AA5D35"/>
    <w:rsid w:val="00AB063C"/>
    <w:rsid w:val="00AB100C"/>
    <w:rsid w:val="00AB1AE4"/>
    <w:rsid w:val="00AB254A"/>
    <w:rsid w:val="00AB296D"/>
    <w:rsid w:val="00AB7BAA"/>
    <w:rsid w:val="00AC0E7B"/>
    <w:rsid w:val="00AC20D5"/>
    <w:rsid w:val="00AC558E"/>
    <w:rsid w:val="00AD1546"/>
    <w:rsid w:val="00AD1A51"/>
    <w:rsid w:val="00AD1AEF"/>
    <w:rsid w:val="00AD2136"/>
    <w:rsid w:val="00AD24A7"/>
    <w:rsid w:val="00AE1628"/>
    <w:rsid w:val="00AE3B6B"/>
    <w:rsid w:val="00AE7EFB"/>
    <w:rsid w:val="00AF54C1"/>
    <w:rsid w:val="00AF661C"/>
    <w:rsid w:val="00B02F8F"/>
    <w:rsid w:val="00B03FA7"/>
    <w:rsid w:val="00B05C45"/>
    <w:rsid w:val="00B065F6"/>
    <w:rsid w:val="00B06B16"/>
    <w:rsid w:val="00B151CA"/>
    <w:rsid w:val="00B17D59"/>
    <w:rsid w:val="00B20133"/>
    <w:rsid w:val="00B2109A"/>
    <w:rsid w:val="00B2168D"/>
    <w:rsid w:val="00B30B1E"/>
    <w:rsid w:val="00B330B6"/>
    <w:rsid w:val="00B4146E"/>
    <w:rsid w:val="00B41E31"/>
    <w:rsid w:val="00B422E3"/>
    <w:rsid w:val="00B4334C"/>
    <w:rsid w:val="00B448E3"/>
    <w:rsid w:val="00B523A2"/>
    <w:rsid w:val="00B52D6A"/>
    <w:rsid w:val="00B569F8"/>
    <w:rsid w:val="00B57DF5"/>
    <w:rsid w:val="00B60C08"/>
    <w:rsid w:val="00B62352"/>
    <w:rsid w:val="00B63978"/>
    <w:rsid w:val="00B63E90"/>
    <w:rsid w:val="00B654A4"/>
    <w:rsid w:val="00B70366"/>
    <w:rsid w:val="00B72419"/>
    <w:rsid w:val="00B7693E"/>
    <w:rsid w:val="00B773D8"/>
    <w:rsid w:val="00B8206A"/>
    <w:rsid w:val="00B827A0"/>
    <w:rsid w:val="00B84B9C"/>
    <w:rsid w:val="00B8556D"/>
    <w:rsid w:val="00B85AF4"/>
    <w:rsid w:val="00B865E9"/>
    <w:rsid w:val="00B87142"/>
    <w:rsid w:val="00B91B55"/>
    <w:rsid w:val="00B925E9"/>
    <w:rsid w:val="00B92A3A"/>
    <w:rsid w:val="00B94005"/>
    <w:rsid w:val="00B94094"/>
    <w:rsid w:val="00B9593F"/>
    <w:rsid w:val="00B973DD"/>
    <w:rsid w:val="00BA1483"/>
    <w:rsid w:val="00BA4456"/>
    <w:rsid w:val="00BA4D27"/>
    <w:rsid w:val="00BA4E73"/>
    <w:rsid w:val="00BB1703"/>
    <w:rsid w:val="00BB1C10"/>
    <w:rsid w:val="00BB222F"/>
    <w:rsid w:val="00BB2EF1"/>
    <w:rsid w:val="00BC2787"/>
    <w:rsid w:val="00BC2B4A"/>
    <w:rsid w:val="00BC2CC5"/>
    <w:rsid w:val="00BD6331"/>
    <w:rsid w:val="00BF2696"/>
    <w:rsid w:val="00BF7E5F"/>
    <w:rsid w:val="00C00332"/>
    <w:rsid w:val="00C05105"/>
    <w:rsid w:val="00C0588D"/>
    <w:rsid w:val="00C0646A"/>
    <w:rsid w:val="00C1352C"/>
    <w:rsid w:val="00C143C4"/>
    <w:rsid w:val="00C15A76"/>
    <w:rsid w:val="00C173D5"/>
    <w:rsid w:val="00C17C1B"/>
    <w:rsid w:val="00C17E54"/>
    <w:rsid w:val="00C26F41"/>
    <w:rsid w:val="00C311F3"/>
    <w:rsid w:val="00C3637B"/>
    <w:rsid w:val="00C4009D"/>
    <w:rsid w:val="00C42B8E"/>
    <w:rsid w:val="00C430FB"/>
    <w:rsid w:val="00C437B7"/>
    <w:rsid w:val="00C4512C"/>
    <w:rsid w:val="00C45A05"/>
    <w:rsid w:val="00C50B40"/>
    <w:rsid w:val="00C53EFE"/>
    <w:rsid w:val="00C60813"/>
    <w:rsid w:val="00C609AC"/>
    <w:rsid w:val="00C6208C"/>
    <w:rsid w:val="00C64715"/>
    <w:rsid w:val="00C6482C"/>
    <w:rsid w:val="00C64A3F"/>
    <w:rsid w:val="00C66298"/>
    <w:rsid w:val="00C703E3"/>
    <w:rsid w:val="00C71D87"/>
    <w:rsid w:val="00C75307"/>
    <w:rsid w:val="00C77B16"/>
    <w:rsid w:val="00C77E57"/>
    <w:rsid w:val="00C8276D"/>
    <w:rsid w:val="00C86FAD"/>
    <w:rsid w:val="00CA4EDA"/>
    <w:rsid w:val="00CA4EE5"/>
    <w:rsid w:val="00CA689F"/>
    <w:rsid w:val="00CA7288"/>
    <w:rsid w:val="00CB2879"/>
    <w:rsid w:val="00CB3B11"/>
    <w:rsid w:val="00CB4545"/>
    <w:rsid w:val="00CB661E"/>
    <w:rsid w:val="00CB6F97"/>
    <w:rsid w:val="00CC1A99"/>
    <w:rsid w:val="00CC2482"/>
    <w:rsid w:val="00CC480E"/>
    <w:rsid w:val="00CC6008"/>
    <w:rsid w:val="00CD11D3"/>
    <w:rsid w:val="00CE2A68"/>
    <w:rsid w:val="00CE660D"/>
    <w:rsid w:val="00CE719D"/>
    <w:rsid w:val="00CF34D1"/>
    <w:rsid w:val="00CF441C"/>
    <w:rsid w:val="00CF46CC"/>
    <w:rsid w:val="00CF74D6"/>
    <w:rsid w:val="00D00816"/>
    <w:rsid w:val="00D0243C"/>
    <w:rsid w:val="00D11AE9"/>
    <w:rsid w:val="00D16F9F"/>
    <w:rsid w:val="00D214C6"/>
    <w:rsid w:val="00D2447A"/>
    <w:rsid w:val="00D24AB9"/>
    <w:rsid w:val="00D270E2"/>
    <w:rsid w:val="00D30205"/>
    <w:rsid w:val="00D3044F"/>
    <w:rsid w:val="00D31D69"/>
    <w:rsid w:val="00D360A8"/>
    <w:rsid w:val="00D420EE"/>
    <w:rsid w:val="00D426B0"/>
    <w:rsid w:val="00D43A75"/>
    <w:rsid w:val="00D46E64"/>
    <w:rsid w:val="00D50918"/>
    <w:rsid w:val="00D52E33"/>
    <w:rsid w:val="00D54B89"/>
    <w:rsid w:val="00D553EE"/>
    <w:rsid w:val="00D56B18"/>
    <w:rsid w:val="00D57805"/>
    <w:rsid w:val="00D604D9"/>
    <w:rsid w:val="00D60A65"/>
    <w:rsid w:val="00D61FCA"/>
    <w:rsid w:val="00D6275E"/>
    <w:rsid w:val="00D63547"/>
    <w:rsid w:val="00D71D52"/>
    <w:rsid w:val="00D71D6F"/>
    <w:rsid w:val="00D73C4F"/>
    <w:rsid w:val="00D76FAF"/>
    <w:rsid w:val="00D80D6F"/>
    <w:rsid w:val="00D8359A"/>
    <w:rsid w:val="00D840EC"/>
    <w:rsid w:val="00D85386"/>
    <w:rsid w:val="00D85ABB"/>
    <w:rsid w:val="00D85C3D"/>
    <w:rsid w:val="00DA0F29"/>
    <w:rsid w:val="00DA18E6"/>
    <w:rsid w:val="00DA42DA"/>
    <w:rsid w:val="00DA5B70"/>
    <w:rsid w:val="00DA7F1A"/>
    <w:rsid w:val="00DB06CD"/>
    <w:rsid w:val="00DB361C"/>
    <w:rsid w:val="00DB7C5A"/>
    <w:rsid w:val="00DBFA62"/>
    <w:rsid w:val="00DC1B78"/>
    <w:rsid w:val="00DD1630"/>
    <w:rsid w:val="00DD339D"/>
    <w:rsid w:val="00DD60F7"/>
    <w:rsid w:val="00DE54B7"/>
    <w:rsid w:val="00DE58BE"/>
    <w:rsid w:val="00DF1061"/>
    <w:rsid w:val="00DF6BB0"/>
    <w:rsid w:val="00DF6BE9"/>
    <w:rsid w:val="00DF72AB"/>
    <w:rsid w:val="00E06FF1"/>
    <w:rsid w:val="00E112B5"/>
    <w:rsid w:val="00E13F43"/>
    <w:rsid w:val="00E218FE"/>
    <w:rsid w:val="00E24D68"/>
    <w:rsid w:val="00E261D2"/>
    <w:rsid w:val="00E317C5"/>
    <w:rsid w:val="00E321F3"/>
    <w:rsid w:val="00E33934"/>
    <w:rsid w:val="00E341C8"/>
    <w:rsid w:val="00E40DDE"/>
    <w:rsid w:val="00E42831"/>
    <w:rsid w:val="00E43AB0"/>
    <w:rsid w:val="00E44F35"/>
    <w:rsid w:val="00E55AE6"/>
    <w:rsid w:val="00E5616D"/>
    <w:rsid w:val="00E61AE2"/>
    <w:rsid w:val="00E62CE8"/>
    <w:rsid w:val="00E638BC"/>
    <w:rsid w:val="00E669D1"/>
    <w:rsid w:val="00E67DE1"/>
    <w:rsid w:val="00E755F5"/>
    <w:rsid w:val="00E7641F"/>
    <w:rsid w:val="00E7766A"/>
    <w:rsid w:val="00E77888"/>
    <w:rsid w:val="00E87A49"/>
    <w:rsid w:val="00E87D4D"/>
    <w:rsid w:val="00E96512"/>
    <w:rsid w:val="00E9763C"/>
    <w:rsid w:val="00EA251D"/>
    <w:rsid w:val="00EA4C17"/>
    <w:rsid w:val="00EB2BA0"/>
    <w:rsid w:val="00EC0364"/>
    <w:rsid w:val="00EC181E"/>
    <w:rsid w:val="00EC3FFD"/>
    <w:rsid w:val="00EC6095"/>
    <w:rsid w:val="00ED0ECC"/>
    <w:rsid w:val="00ED4AFF"/>
    <w:rsid w:val="00ED6C1A"/>
    <w:rsid w:val="00EE0228"/>
    <w:rsid w:val="00EE54B5"/>
    <w:rsid w:val="00EE59AC"/>
    <w:rsid w:val="00EE647B"/>
    <w:rsid w:val="00EE6C15"/>
    <w:rsid w:val="00EF13E5"/>
    <w:rsid w:val="00EF5449"/>
    <w:rsid w:val="00F00D68"/>
    <w:rsid w:val="00F0236F"/>
    <w:rsid w:val="00F02BCA"/>
    <w:rsid w:val="00F110D9"/>
    <w:rsid w:val="00F14853"/>
    <w:rsid w:val="00F15858"/>
    <w:rsid w:val="00F17B75"/>
    <w:rsid w:val="00F2147E"/>
    <w:rsid w:val="00F21BFC"/>
    <w:rsid w:val="00F2376D"/>
    <w:rsid w:val="00F26C93"/>
    <w:rsid w:val="00F343A3"/>
    <w:rsid w:val="00F35EBE"/>
    <w:rsid w:val="00F37DD8"/>
    <w:rsid w:val="00F40289"/>
    <w:rsid w:val="00F4794F"/>
    <w:rsid w:val="00F54D89"/>
    <w:rsid w:val="00F55BC9"/>
    <w:rsid w:val="00F60A19"/>
    <w:rsid w:val="00F6459E"/>
    <w:rsid w:val="00F64DF8"/>
    <w:rsid w:val="00F71230"/>
    <w:rsid w:val="00F71778"/>
    <w:rsid w:val="00F71AD3"/>
    <w:rsid w:val="00F8058F"/>
    <w:rsid w:val="00F833CB"/>
    <w:rsid w:val="00F85C0D"/>
    <w:rsid w:val="00F8691C"/>
    <w:rsid w:val="00F87C89"/>
    <w:rsid w:val="00F936C5"/>
    <w:rsid w:val="00F973EC"/>
    <w:rsid w:val="00FB077E"/>
    <w:rsid w:val="00FB0D45"/>
    <w:rsid w:val="00FB3F81"/>
    <w:rsid w:val="00FB521A"/>
    <w:rsid w:val="00FB7585"/>
    <w:rsid w:val="00FB76AF"/>
    <w:rsid w:val="00FC6085"/>
    <w:rsid w:val="00FD0077"/>
    <w:rsid w:val="00FE22C2"/>
    <w:rsid w:val="00FE33DE"/>
    <w:rsid w:val="00FF12D9"/>
    <w:rsid w:val="00FF1642"/>
    <w:rsid w:val="02906397"/>
    <w:rsid w:val="02964CBE"/>
    <w:rsid w:val="02E67E0D"/>
    <w:rsid w:val="03EBDDC5"/>
    <w:rsid w:val="0445AE3F"/>
    <w:rsid w:val="046E5B54"/>
    <w:rsid w:val="061070BE"/>
    <w:rsid w:val="086DE25F"/>
    <w:rsid w:val="0BCABC1D"/>
    <w:rsid w:val="0CC4B9B5"/>
    <w:rsid w:val="0E55517B"/>
    <w:rsid w:val="112E40B9"/>
    <w:rsid w:val="11375367"/>
    <w:rsid w:val="11E7ABE2"/>
    <w:rsid w:val="14784D9F"/>
    <w:rsid w:val="15C4B029"/>
    <w:rsid w:val="16FD0AA1"/>
    <w:rsid w:val="176640DF"/>
    <w:rsid w:val="18917AAB"/>
    <w:rsid w:val="1B36F86D"/>
    <w:rsid w:val="1C2DA249"/>
    <w:rsid w:val="1D42937B"/>
    <w:rsid w:val="208F614A"/>
    <w:rsid w:val="21A8BCAA"/>
    <w:rsid w:val="232038FE"/>
    <w:rsid w:val="2379607F"/>
    <w:rsid w:val="238BB8AC"/>
    <w:rsid w:val="2477BB14"/>
    <w:rsid w:val="25BBD656"/>
    <w:rsid w:val="26CFADC3"/>
    <w:rsid w:val="27862DBD"/>
    <w:rsid w:val="27D9CCF0"/>
    <w:rsid w:val="28A2C083"/>
    <w:rsid w:val="2A338471"/>
    <w:rsid w:val="2B99037F"/>
    <w:rsid w:val="2EDB61F5"/>
    <w:rsid w:val="342B8E97"/>
    <w:rsid w:val="3504A743"/>
    <w:rsid w:val="37E8A203"/>
    <w:rsid w:val="3823ABD6"/>
    <w:rsid w:val="38551F04"/>
    <w:rsid w:val="398317AF"/>
    <w:rsid w:val="3B2731C3"/>
    <w:rsid w:val="3BF8C006"/>
    <w:rsid w:val="3C2E453E"/>
    <w:rsid w:val="4082CC84"/>
    <w:rsid w:val="41CF9165"/>
    <w:rsid w:val="4203F5BF"/>
    <w:rsid w:val="477F76E1"/>
    <w:rsid w:val="47919A33"/>
    <w:rsid w:val="4796DC2B"/>
    <w:rsid w:val="47F3A8F8"/>
    <w:rsid w:val="49F7D83A"/>
    <w:rsid w:val="4BE4FC3D"/>
    <w:rsid w:val="4BFD2885"/>
    <w:rsid w:val="4E7A2E57"/>
    <w:rsid w:val="4FC45D26"/>
    <w:rsid w:val="5226346A"/>
    <w:rsid w:val="526D85C9"/>
    <w:rsid w:val="53B1A435"/>
    <w:rsid w:val="553D3DC0"/>
    <w:rsid w:val="56F83F68"/>
    <w:rsid w:val="57B7E1D7"/>
    <w:rsid w:val="58E8FB31"/>
    <w:rsid w:val="5A4AC89B"/>
    <w:rsid w:val="5B6A78CF"/>
    <w:rsid w:val="5DA928A3"/>
    <w:rsid w:val="5DDB3760"/>
    <w:rsid w:val="5EFEF126"/>
    <w:rsid w:val="5F4DD473"/>
    <w:rsid w:val="63E99BA8"/>
    <w:rsid w:val="6414DEE6"/>
    <w:rsid w:val="64DFF043"/>
    <w:rsid w:val="66A39407"/>
    <w:rsid w:val="66B9F95C"/>
    <w:rsid w:val="66CDE331"/>
    <w:rsid w:val="67ABE2D6"/>
    <w:rsid w:val="68439368"/>
    <w:rsid w:val="6B3DFB5A"/>
    <w:rsid w:val="6B4A7659"/>
    <w:rsid w:val="70380BC4"/>
    <w:rsid w:val="71EE3782"/>
    <w:rsid w:val="7243FAE1"/>
    <w:rsid w:val="72E214DD"/>
    <w:rsid w:val="746D8822"/>
    <w:rsid w:val="74923418"/>
    <w:rsid w:val="752FA4B4"/>
    <w:rsid w:val="79207E01"/>
    <w:rsid w:val="7A5A29E9"/>
    <w:rsid w:val="7A6EB73F"/>
    <w:rsid w:val="7AEFBD73"/>
    <w:rsid w:val="7C76E685"/>
    <w:rsid w:val="7D963E91"/>
    <w:rsid w:val="7DF3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:center;mso-position-horizontal-relative:margin;mso-position-vertical:center;mso-position-vertical-relative:margin" o:allowincell="f" fill="f" fillcolor="white" stroke="f">
      <v:fill color="white" on="f"/>
      <v:stroke on="f"/>
    </o:shapedefaults>
    <o:shapelayout v:ext="edit">
      <o:idmap v:ext="edit" data="2"/>
    </o:shapelayout>
  </w:shapeDefaults>
  <w:decimalSymbol w:val=","/>
  <w:listSeparator w:val=";"/>
  <w14:docId w14:val="6DCEFCAB"/>
  <w15:docId w15:val="{43BA8F4B-46F2-49F7-9D7B-72CD7C0BC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45A05"/>
    <w:rPr>
      <w:rFonts w:ascii="Arial" w:eastAsia="Arial" w:hAnsi="Arial" w:cs="Arial"/>
      <w:lang w:val="pt-PT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5D0788"/>
    <w:pPr>
      <w:keepNext/>
      <w:keepLines/>
      <w:numPr>
        <w:numId w:val="8"/>
      </w:numPr>
      <w:spacing w:before="120" w:after="120" w:line="276" w:lineRule="auto"/>
      <w:ind w:left="426" w:hanging="426"/>
      <w:outlineLvl w:val="0"/>
    </w:pPr>
    <w:rPr>
      <w:rFonts w:ascii="Aptos Display" w:eastAsiaTheme="majorEastAsia" w:hAnsi="Aptos Display" w:cstheme="majorBidi"/>
      <w:b/>
      <w:color w:val="365F91" w:themeColor="accent1" w:themeShade="BF"/>
      <w:sz w:val="28"/>
      <w:szCs w:val="32"/>
      <w:lang w:val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744F0"/>
    <w:pPr>
      <w:keepNext/>
      <w:keepLines/>
      <w:spacing w:after="120"/>
      <w:outlineLvl w:val="1"/>
    </w:pPr>
    <w:rPr>
      <w:rFonts w:ascii="Aptos Display" w:eastAsiaTheme="majorEastAsia" w:hAnsi="Aptos Display" w:cstheme="majorBidi"/>
      <w:b/>
      <w:color w:val="365F91" w:themeColor="accent1" w:themeShade="BF"/>
      <w:szCs w:val="26"/>
    </w:rPr>
  </w:style>
  <w:style w:type="paragraph" w:styleId="Ttulo5">
    <w:name w:val="heading 5"/>
    <w:basedOn w:val="Normal"/>
    <w:next w:val="Normal"/>
    <w:link w:val="Ttulo5Char"/>
    <w:qFormat/>
    <w:rsid w:val="003C2B13"/>
    <w:pPr>
      <w:keepNext/>
      <w:widowControl/>
      <w:suppressAutoHyphens/>
      <w:autoSpaceDE/>
      <w:autoSpaceDN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i/>
      <w:iCs/>
      <w:sz w:val="18"/>
      <w:szCs w:val="18"/>
    </w:rPr>
  </w:style>
  <w:style w:type="paragraph" w:styleId="Ttulo">
    <w:name w:val="Title"/>
    <w:basedOn w:val="Normal"/>
    <w:uiPriority w:val="10"/>
    <w:qFormat/>
    <w:pPr>
      <w:ind w:left="126"/>
      <w:jc w:val="center"/>
    </w:pPr>
    <w:rPr>
      <w:rFonts w:ascii="Verdana" w:eastAsia="Verdana" w:hAnsi="Verdana" w:cs="Verdana"/>
      <w:b/>
      <w:bCs/>
      <w:sz w:val="36"/>
      <w:szCs w:val="36"/>
    </w:rPr>
  </w:style>
  <w:style w:type="paragraph" w:styleId="PargrafodaLista">
    <w:name w:val="List Paragraph"/>
    <w:basedOn w:val="Normal"/>
    <w:uiPriority w:val="34"/>
    <w:qFormat/>
    <w:pPr>
      <w:spacing w:before="60"/>
      <w:ind w:left="764" w:hanging="263"/>
    </w:pPr>
    <w:rPr>
      <w:rFonts w:ascii="Arial MT" w:eastAsia="Arial MT" w:hAnsi="Arial MT" w:cs="Arial MT"/>
    </w:r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nhideWhenUsed/>
    <w:rsid w:val="00F0236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0236F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unhideWhenUsed/>
    <w:rsid w:val="00F0236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0236F"/>
    <w:rPr>
      <w:rFonts w:ascii="Arial" w:eastAsia="Arial" w:hAnsi="Arial" w:cs="Arial"/>
      <w:lang w:val="pt-PT"/>
    </w:rPr>
  </w:style>
  <w:style w:type="character" w:styleId="TextodoEspaoReservado">
    <w:name w:val="Placeholder Text"/>
    <w:basedOn w:val="Fontepargpadro"/>
    <w:uiPriority w:val="99"/>
    <w:semiHidden/>
    <w:rsid w:val="00901FC6"/>
    <w:rPr>
      <w:color w:val="666666"/>
    </w:rPr>
  </w:style>
  <w:style w:type="character" w:customStyle="1" w:styleId="EDITAR">
    <w:name w:val="EDITAR"/>
    <w:basedOn w:val="Fontepargpadro"/>
    <w:uiPriority w:val="1"/>
    <w:qFormat/>
    <w:rsid w:val="000C00BD"/>
    <w:rPr>
      <w:rFonts w:asciiTheme="majorHAnsi" w:hAnsiTheme="majorHAnsi"/>
      <w:b w:val="0"/>
      <w:sz w:val="24"/>
    </w:rPr>
  </w:style>
  <w:style w:type="paragraph" w:styleId="Legenda">
    <w:name w:val="caption"/>
    <w:basedOn w:val="Normal"/>
    <w:next w:val="Normal"/>
    <w:uiPriority w:val="35"/>
    <w:unhideWhenUsed/>
    <w:qFormat/>
    <w:rsid w:val="003D4E6E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5Char">
    <w:name w:val="Título 5 Char"/>
    <w:basedOn w:val="Fontepargpadro"/>
    <w:link w:val="Ttulo5"/>
    <w:qFormat/>
    <w:rsid w:val="003C2B13"/>
    <w:rPr>
      <w:rFonts w:ascii="Times New Roman" w:eastAsia="Times New Roman" w:hAnsi="Times New Roman" w:cs="Times New Roman"/>
      <w:b/>
      <w:sz w:val="24"/>
      <w:szCs w:val="20"/>
      <w:lang w:val="pt-BR" w:eastAsia="pt-BR"/>
    </w:rPr>
  </w:style>
  <w:style w:type="paragraph" w:customStyle="1" w:styleId="Contedodoquadro">
    <w:name w:val="Conteúdo do quadro"/>
    <w:basedOn w:val="Normal"/>
    <w:qFormat/>
    <w:rsid w:val="00A77F3C"/>
    <w:pPr>
      <w:widowControl/>
      <w:suppressAutoHyphens/>
      <w:autoSpaceDE/>
      <w:autoSpaceDN/>
    </w:pPr>
    <w:rPr>
      <w:rFonts w:eastAsia="Times New Roman" w:cs="Times New Roman"/>
      <w:sz w:val="24"/>
      <w:szCs w:val="24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B973DD"/>
    <w:rPr>
      <w:rFonts w:ascii="Arial" w:eastAsia="Arial" w:hAnsi="Arial" w:cs="Arial"/>
      <w:i/>
      <w:iCs/>
      <w:sz w:val="18"/>
      <w:szCs w:val="18"/>
      <w:lang w:val="pt-PT"/>
    </w:rPr>
  </w:style>
  <w:style w:type="table" w:styleId="Tabelacomgrade">
    <w:name w:val="Table Grid"/>
    <w:basedOn w:val="Tabelanormal"/>
    <w:uiPriority w:val="39"/>
    <w:rsid w:val="00B92A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har">
    <w:name w:val="Título 1 Char"/>
    <w:basedOn w:val="Fontepargpadro"/>
    <w:link w:val="Ttulo1"/>
    <w:uiPriority w:val="9"/>
    <w:rsid w:val="005D0788"/>
    <w:rPr>
      <w:rFonts w:ascii="Aptos Display" w:eastAsiaTheme="majorEastAsia" w:hAnsi="Aptos Display" w:cstheme="majorBidi"/>
      <w:b/>
      <w:color w:val="365F91" w:themeColor="accent1" w:themeShade="BF"/>
      <w:sz w:val="28"/>
      <w:szCs w:val="32"/>
      <w:lang w:val="pt-BR"/>
    </w:rPr>
  </w:style>
  <w:style w:type="character" w:customStyle="1" w:styleId="Ttulo2Char">
    <w:name w:val="Título 2 Char"/>
    <w:basedOn w:val="Fontepargpadro"/>
    <w:link w:val="Ttulo2"/>
    <w:uiPriority w:val="9"/>
    <w:rsid w:val="002744F0"/>
    <w:rPr>
      <w:rFonts w:ascii="Aptos Display" w:eastAsiaTheme="majorEastAsia" w:hAnsi="Aptos Display" w:cstheme="majorBidi"/>
      <w:b/>
      <w:color w:val="365F91" w:themeColor="accent1" w:themeShade="BF"/>
      <w:szCs w:val="26"/>
      <w:lang w:val="pt-PT"/>
    </w:rPr>
  </w:style>
  <w:style w:type="character" w:customStyle="1" w:styleId="WW8Num1z0">
    <w:name w:val="WW8Num1z0"/>
    <w:rsid w:val="00D57805"/>
  </w:style>
  <w:style w:type="character" w:customStyle="1" w:styleId="WW8Num3z3">
    <w:name w:val="WW8Num3z3"/>
    <w:rsid w:val="00D57805"/>
  </w:style>
  <w:style w:type="character" w:styleId="Hyperlink">
    <w:name w:val="Hyperlink"/>
    <w:basedOn w:val="Fontepargpadro"/>
    <w:uiPriority w:val="99"/>
    <w:unhideWhenUsed/>
    <w:rsid w:val="00083E72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083E7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083E72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F35C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4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89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8D4E9ADE2210A43BA2F9F11CF8F0F40" ma:contentTypeVersion="3" ma:contentTypeDescription="Crie um novo documento." ma:contentTypeScope="" ma:versionID="2b8d30e5c374c37ba798290433ca6ec4">
  <xsd:schema xmlns:xsd="http://www.w3.org/2001/XMLSchema" xmlns:xs="http://www.w3.org/2001/XMLSchema" xmlns:p="http://schemas.microsoft.com/office/2006/metadata/properties" xmlns:ns2="66976739-df6b-450c-b8f8-edcaaee56928" targetNamespace="http://schemas.microsoft.com/office/2006/metadata/properties" ma:root="true" ma:fieldsID="8260cd2e7e886b49cad39f1ac75d556b" ns2:_="">
    <xsd:import namespace="66976739-df6b-450c-b8f8-edcaaee5692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76739-df6b-450c-b8f8-edcaaee569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BNT_NBR_2018.XSL" StyleName="ABNT NBR 6023:2018*" Version="10"/>
</file>

<file path=customXml/itemProps1.xml><?xml version="1.0" encoding="utf-8"?>
<ds:datastoreItem xmlns:ds="http://schemas.openxmlformats.org/officeDocument/2006/customXml" ds:itemID="{AF2F46B0-6384-490D-B216-CADCD89544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E3774A-D1DF-4B27-A2EF-03A447DB64A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3F3A2FB-B15C-405B-B6D4-4FD25D6ED4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76739-df6b-450c-b8f8-edcaaee569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66E0986-4E7F-49D5-A8AB-0919F348E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426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1. Modelo de EIV</vt:lpstr>
    </vt:vector>
  </TitlesOfParts>
  <Company/>
  <LinksUpToDate>false</LinksUpToDate>
  <CharactersWithSpaces>2727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Modelo de EIV</dc:title>
  <dc:creator>Thiago Henrique Bernardi</dc:creator>
  <cp:lastModifiedBy>Ana Julia Lourenço da Silva</cp:lastModifiedBy>
  <cp:revision>9</cp:revision>
  <cp:lastPrinted>2026-02-05T19:54:00Z</cp:lastPrinted>
  <dcterms:created xsi:type="dcterms:W3CDTF">2026-02-05T15:39:00Z</dcterms:created>
  <dcterms:modified xsi:type="dcterms:W3CDTF">2026-02-12T14:05:00Z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2025-01-02T00:00:00Z</vt:filetime>
  </property>
  <property fmtid="{D5CDD505-2E9C-101B-9397-08002B2CF9AE}" pid="3" name="Producer">
    <vt:lpwstr>Skia/PDF m118 Google Docs Renderer</vt:lpwstr>
  </property>
  <property fmtid="{D5CDD505-2E9C-101B-9397-08002B2CF9AE}" pid="4" name="LastSaved">
    <vt:filetime>2025-01-02T00:00:00Z</vt:filetime>
  </property>
  <property fmtid="{D5CDD505-2E9C-101B-9397-08002B2CF9AE}" pid="5" name="MSIP_Label_defa4170-0d19-0005-0004-bc88714345d2_Enabled">
    <vt:lpwstr>true</vt:lpwstr>
  </property>
  <property fmtid="{D5CDD505-2E9C-101B-9397-08002B2CF9AE}" pid="6" name="MSIP_Label_defa4170-0d19-0005-0004-bc88714345d2_SetDate">
    <vt:lpwstr>2025-01-02T12:23:31Z</vt:lpwstr>
  </property>
  <property fmtid="{D5CDD505-2E9C-101B-9397-08002B2CF9AE}" pid="7" name="MSIP_Label_defa4170-0d19-0005-0004-bc88714345d2_Method">
    <vt:lpwstr>Standard</vt:lpwstr>
  </property>
  <property fmtid="{D5CDD505-2E9C-101B-9397-08002B2CF9AE}" pid="8" name="MSIP_Label_defa4170-0d19-0005-0004-bc88714345d2_Name">
    <vt:lpwstr>defa4170-0d19-0005-0004-bc88714345d2</vt:lpwstr>
  </property>
  <property fmtid="{D5CDD505-2E9C-101B-9397-08002B2CF9AE}" pid="9" name="MSIP_Label_defa4170-0d19-0005-0004-bc88714345d2_SiteId">
    <vt:lpwstr>cc7190c4-54dd-4522-9731-990f71c14b2d</vt:lpwstr>
  </property>
  <property fmtid="{D5CDD505-2E9C-101B-9397-08002B2CF9AE}" pid="10" name="MSIP_Label_defa4170-0d19-0005-0004-bc88714345d2_ActionId">
    <vt:lpwstr>d6d0a74b-2500-4ba3-8469-0c96fee986bf</vt:lpwstr>
  </property>
  <property fmtid="{D5CDD505-2E9C-101B-9397-08002B2CF9AE}" pid="11" name="MSIP_Label_defa4170-0d19-0005-0004-bc88714345d2_ContentBits">
    <vt:lpwstr>0</vt:lpwstr>
  </property>
  <property fmtid="{D5CDD505-2E9C-101B-9397-08002B2CF9AE}" pid="12" name="ContentTypeId">
    <vt:lpwstr>0x01010018D4E9ADE2210A43BA2F9F11CF8F0F40</vt:lpwstr>
  </property>
</Properties>
</file>