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Necessidades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N01: Gestão de estoque.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N02: Criação do banco de dados dos clientes.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N03: Interface para visualização dos produtos.</w:t>
      </w:r>
    </w:p>
    <w:p w:rsidR="00000000" w:rsidDel="00000000" w:rsidP="00000000" w:rsidRDefault="00000000" w:rsidRPr="00000000" w14:paraId="00000006">
      <w:pPr>
        <w:ind w:left="36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rY9u3wRM+yVAV9/gGzZu4GFkag==">AMUW2mWCtg3UkbDrqne2dM1DhVi7Uu/SWXtt25mDN70OuEz/rFlSGV8J6GRd7YfOFIHAv2R5d3oE/rLBnpu/MUPsvd5VbM57MvRcG413giIN/XC63jWCoIeeLhpzSeDG5EfttW+T67Xa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2019-09-13T13:06:00Z</dcterms:created>
</cp:coreProperties>
</file>