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Asurini do Alto Xingu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b/>
        </w:rPr>
      </w:pPr>
      <w:r>
        <w:rPr>
          <w:b/>
        </w:rPr>
        <w:t>Ax_retrato.jpg</w:t>
      </w:r>
    </w:p>
    <w:p>
      <w:pPr>
        <w:pStyle w:val="Normal"/>
        <w:spacing w:lineRule="auto" w:line="240"/>
        <w:rPr>
          <w:shd w:fill="F7F7F7" w:val="clear"/>
        </w:rPr>
      </w:pPr>
      <w:r>
        <w:rPr>
          <w:shd w:fill="F7F7F7" w:val="clear"/>
        </w:rPr>
        <w:t>Asurini por ocasião do primeiro contato</w:t>
      </w:r>
    </w:p>
    <w:p>
      <w:pPr>
        <w:pStyle w:val="Normal"/>
        <w:spacing w:lineRule="auto" w:line="240"/>
        <w:rPr>
          <w:shd w:fill="F7F7F7" w:val="clear"/>
        </w:rPr>
      </w:pPr>
      <w:r>
        <w:rPr/>
        <w:t xml:space="preserve">Registro fotográfico </w:t>
      </w:r>
    </w:p>
    <w:p>
      <w:pPr>
        <w:pStyle w:val="Normal"/>
        <w:spacing w:lineRule="auto" w:line="240"/>
        <w:rPr/>
      </w:pPr>
      <w:r>
        <w:rPr/>
        <w:t>1971</w:t>
      </w:r>
    </w:p>
    <w:p>
      <w:pPr>
        <w:pStyle w:val="Normal"/>
        <w:spacing w:lineRule="auto" w:line="240"/>
        <w:rPr>
          <w:color w:val="FF0000"/>
        </w:rPr>
      </w:pPr>
      <w:r>
        <w:rPr>
          <w:b/>
        </w:rPr>
        <w:t>Audiodescrição:</w:t>
      </w:r>
      <w:r>
        <w:rPr/>
        <w:t xml:space="preserve"> Fotografia em formato retangular horizontal, em preto e branco, que retrata três pessoas indígenas da tribo Asurini, sentadas no chão, lado a lado. Elas não estão vestindo roupas e usam colares longos. Uma das pessoas está sorrindo.</w:t>
      </w:r>
    </w:p>
    <w:p>
      <w:pPr>
        <w:pStyle w:val="Normal"/>
        <w:spacing w:lineRule="auto" w:line="240"/>
        <w:rPr>
          <w:color w:val="FF0000"/>
        </w:rPr>
      </w:pPr>
      <w:r>
        <w:rPr/>
        <w:t xml:space="preserve">Fonte: </w:t>
      </w:r>
      <w:r>
        <w:rPr>
          <w:color w:val="1155CC"/>
          <w:u w:val="single"/>
        </w:rPr>
        <w:t>https://pib.socioambiental.org/pt/Povo:Asurini_do_Xingu</w:t>
      </w:r>
      <w:r>
        <w:rPr/>
        <w:t xml:space="preserve"> </w:t>
      </w:r>
    </w:p>
    <w:p>
      <w:pPr>
        <w:pStyle w:val="Normal"/>
        <w:spacing w:lineRule="auto" w:line="24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/>
        <w:rPr/>
      </w:pPr>
      <w:r>
        <w:rPr>
          <w:b/>
        </w:rPr>
        <w:t>Ax_01.jpg</w:t>
      </w:r>
    </w:p>
    <w:p>
      <w:pPr>
        <w:pStyle w:val="Normal"/>
        <w:spacing w:lineRule="auto" w:line="240"/>
        <w:rPr/>
      </w:pPr>
      <w:r>
        <w:rPr/>
        <w:t>Motivo ipirajuak, “pintura de peixe”</w:t>
      </w:r>
    </w:p>
    <w:p>
      <w:pPr>
        <w:pStyle w:val="Normal"/>
        <w:spacing w:lineRule="auto" w:line="240"/>
        <w:rPr/>
      </w:pPr>
      <w:r>
        <w:rPr/>
        <w:t>Registro fotográfico de pintura corporal</w:t>
      </w:r>
    </w:p>
    <w:p>
      <w:pPr>
        <w:pStyle w:val="Normal"/>
        <w:spacing w:lineRule="auto" w:line="240"/>
        <w:rPr/>
      </w:pPr>
      <w:r>
        <w:rPr/>
        <w:t>2003</w:t>
      </w:r>
    </w:p>
    <w:p>
      <w:pPr>
        <w:pStyle w:val="Normal"/>
        <w:spacing w:lineRule="auto" w:line="240"/>
        <w:rPr>
          <w:color w:val="FF0000"/>
        </w:rPr>
      </w:pPr>
      <w:r>
        <w:rPr>
          <w:b/>
        </w:rPr>
        <w:t xml:space="preserve">Audiodescrição: </w:t>
      </w:r>
      <w:r>
        <w:rPr/>
        <w:t>Fotografia em preto e branco de uma pessoa indígena vista de costas, com a imagem da cabeça até a parte superior das coxas. A pessoa possui cabelos curtos e exibe uma pintura corporal em padrões geométricos que cobre toda a extensão das costas, também estão presentes adereços na cintura.</w:t>
      </w:r>
    </w:p>
    <w:p>
      <w:pPr>
        <w:pStyle w:val="Normal"/>
        <w:spacing w:lineRule="auto" w:line="240"/>
        <w:rPr>
          <w:color w:val="FF0000"/>
        </w:rPr>
      </w:pPr>
      <w:r>
        <w:rPr/>
        <w:t>Fonte:</w:t>
      </w:r>
      <w:r>
        <w:rPr>
          <w:color w:val="1155CC"/>
          <w:u w:val="single"/>
        </w:rPr>
        <w:t>https://cpalexandria.files.wordpress.com/2012/04/asurini3.jpg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</w:rPr>
      </w:pPr>
      <w:r>
        <w:rPr>
          <w:b/>
        </w:rPr>
        <w:t>Ax_02.jpg</w:t>
      </w:r>
    </w:p>
    <w:p>
      <w:pPr>
        <w:pStyle w:val="Normal"/>
        <w:spacing w:lineRule="auto" w:line="240"/>
        <w:rPr/>
      </w:pPr>
      <w:r>
        <w:rPr>
          <w:color w:val="050505"/>
          <w:highlight w:val="white"/>
        </w:rPr>
        <w:t>Menina asurini no Posto Indígena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/>
        <w:t>Registro fotográfico de pintura corporal</w:t>
      </w:r>
    </w:p>
    <w:p>
      <w:pPr>
        <w:pStyle w:val="Normal"/>
        <w:spacing w:lineRule="auto" w:line="240"/>
        <w:rPr>
          <w:b/>
        </w:rPr>
      </w:pPr>
      <w:r>
        <w:rPr/>
        <w:t>1974</w:t>
      </w:r>
    </w:p>
    <w:p>
      <w:pPr>
        <w:pStyle w:val="Normal"/>
        <w:spacing w:lineRule="auto" w:line="240"/>
        <w:rPr>
          <w:color w:val="FF0000"/>
        </w:rPr>
      </w:pPr>
      <w:r>
        <w:rPr>
          <w:b/>
        </w:rPr>
        <w:t>Audiodescrição:</w:t>
      </w:r>
      <w:r>
        <w:rPr/>
        <w:t xml:space="preserve"> Fotografia em preto e branco de uma jovem indígena, da cabeça aos pés, com cabelos curtos. Ela está sem roupas, com o corpo inteiramente pintado. Além disso, usa uma abundante quantidade de colares curtos. A jovem está em pé, apoiada em um toco de madeira.</w:t>
      </w:r>
    </w:p>
    <w:p>
      <w:pPr>
        <w:pStyle w:val="Normal"/>
        <w:spacing w:lineRule="auto" w:line="240"/>
        <w:rPr>
          <w:color w:val="FF0000"/>
        </w:rPr>
      </w:pPr>
      <w:r>
        <w:rPr/>
        <w:t>Fonte:</w:t>
      </w:r>
      <w:r>
        <w:rPr>
          <w:color w:val="1155CC"/>
          <w:u w:val="single"/>
        </w:rPr>
        <w:t>https://cpalexandria.files.wordpress.com/2012/04/asurini_xingu_1.jpg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</w:rPr>
      </w:pPr>
      <w:r>
        <w:rPr>
          <w:b/>
        </w:rPr>
        <w:t>Ax_03.jpg</w:t>
      </w:r>
    </w:p>
    <w:p>
      <w:pPr>
        <w:pStyle w:val="Normal"/>
        <w:spacing w:lineRule="auto" w:line="240"/>
        <w:rPr>
          <w:shd w:fill="F7F7F7" w:val="clear"/>
        </w:rPr>
      </w:pPr>
      <w:r>
        <w:rPr>
          <w:shd w:fill="F7F7F7" w:val="clear"/>
        </w:rPr>
        <w:t>Mulher Asurini decorando um vasilhame cerâmico</w:t>
      </w:r>
    </w:p>
    <w:p>
      <w:pPr>
        <w:pStyle w:val="Normal"/>
        <w:spacing w:lineRule="auto" w:line="240"/>
        <w:rPr>
          <w:shd w:fill="F7F7F7" w:val="clear"/>
        </w:rPr>
      </w:pPr>
      <w:r>
        <w:rPr/>
        <w:t>Registro fotográfico de pintura corporal</w:t>
      </w:r>
    </w:p>
    <w:p>
      <w:pPr>
        <w:pStyle w:val="Normal"/>
        <w:spacing w:lineRule="auto" w:line="240"/>
        <w:rPr>
          <w:shd w:fill="F7F7F7" w:val="clear"/>
        </w:rPr>
      </w:pPr>
      <w:r>
        <w:rPr>
          <w:shd w:fill="F7F7F7" w:val="clear"/>
        </w:rPr>
        <w:t>1998</w:t>
      </w:r>
    </w:p>
    <w:p>
      <w:pPr>
        <w:pStyle w:val="Normal"/>
        <w:spacing w:lineRule="auto" w:line="240"/>
        <w:rPr/>
      </w:pPr>
      <w:r>
        <w:rPr>
          <w:b/>
        </w:rPr>
        <w:t>Audiodescrição:</w:t>
      </w:r>
      <w:r>
        <w:rPr/>
        <w:t xml:space="preserve"> Fotografia colorida de uma mulher indígena, sentada em um banco de pedra. Ela está vestindo uma blusa cinza grande e está realizando pintura de cerâmica no chão. Ao seu redor, podem ser vistas várias vasilhas, pequenos galhos de árvores e uma bacia com um pano branco posicionada atrás dela.</w:t>
      </w:r>
    </w:p>
    <w:p>
      <w:pPr>
        <w:pStyle w:val="Normal"/>
        <w:spacing w:lineRule="auto" w:line="240"/>
        <w:rPr/>
      </w:pPr>
      <w:r>
        <w:rPr/>
        <w:t>Fonte:</w:t>
      </w:r>
      <w:r>
        <w:rPr>
          <w:color w:val="1155CC"/>
          <w:u w:val="single"/>
        </w:rPr>
        <w:t>https://img.socioambiental.org/d/209724-1/asurini_xingu_14.jpg</w:t>
      </w:r>
      <w:r>
        <w:rPr/>
        <w:t xml:space="preserve">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240"/>
        <w:rPr>
          <w:rFonts w:ascii="Nunito" w:hAnsi="Nunito" w:eastAsia="Nunito" w:cs="Nunito"/>
          <w:sz w:val="24"/>
          <w:szCs w:val="24"/>
        </w:rPr>
      </w:pPr>
      <w:r>
        <w:rPr>
          <w:b/>
          <w:sz w:val="24"/>
          <w:szCs w:val="24"/>
        </w:rPr>
        <w:t xml:space="preserve">Trajetória </w:t>
      </w:r>
    </w:p>
    <w:p>
      <w:pPr>
        <w:pStyle w:val="Normal"/>
        <w:rPr/>
      </w:pPr>
      <w:r>
        <w:rPr/>
        <w:t>Os Asurini do Alto Xingu ocupam as regiões dos rios Xingu e Bacajá desde o século XIX, situadas no estado do Pará. No Alto Xingu, eles se autodenominam Awaete, mas são conhecidos como Asurini, que significa "vermelho". Seu primeiro contato documentado com a sociedade nacional ocorreu por volta de 1970. Eles pertencem à família linguística Tupi-Guarani. Ao longo do tempo, passaram por diversas alterações demográficas, enfrentando a redução populacional devido à contaminação por doenças e conflitos territoriais.</w:t>
      </w:r>
    </w:p>
    <w:p>
      <w:pPr>
        <w:pStyle w:val="Normal"/>
        <w:rPr>
          <w:rFonts w:ascii="Roboto" w:hAnsi="Roboto" w:eastAsia="Roboto" w:cs="Roboto"/>
          <w:color w:val="D1D5DB"/>
        </w:rPr>
      </w:pPr>
      <w:r>
        <w:rPr/>
        <w:t>As práticas artísticas, incluindo a produção e pintura de cerâmica, pinturas corporais, são conduzidas pelas mulheres mais jovens que, desde a infância, aprendem as técnicas com suas mães ou irmãs mais velhas.</w:t>
      </w:r>
    </w:p>
    <w:p>
      <w:pPr>
        <w:pStyle w:val="Normal"/>
        <w:rPr>
          <w:rFonts w:ascii="Roboto" w:hAnsi="Roboto" w:eastAsia="Roboto" w:cs="Roboto"/>
          <w:color w:val="D1D5DB"/>
        </w:rPr>
      </w:pPr>
      <w:r>
        <w:rPr/>
      </w:r>
    </w:p>
    <w:p>
      <w:pPr>
        <w:pStyle w:val="Normal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Produção</w:t>
      </w:r>
    </w:p>
    <w:p>
      <w:pPr>
        <w:pStyle w:val="Normal"/>
        <w:rPr/>
      </w:pPr>
      <w:r>
        <w:rPr/>
        <w:t>As pinturas corporais e a produção de cerâmicas se destacam como expressões artísticas significativas entre os Asurini do Alto Xingu. Em todas essas produções, os desenhos gráficos mais elaborados ganham destaque, carregando significados e referências específicas, frequentemente relacionados a elementos da natureza e elementos sobrenaturais.</w:t>
      </w:r>
    </w:p>
    <w:p>
      <w:pPr>
        <w:pStyle w:val="Normal"/>
        <w:rPr/>
      </w:pPr>
      <w:r>
        <w:rPr/>
        <w:t>As pinturas corporais são, também, conhecidas como "pele social" para os Asurini do Alto Xingu, uma vez que estão ligadas à forma como o indivíduo é percebido pelo grupo. Essas pinturas funcionam como um código não verbal de identificação, o que resulta na pintura de ambos os sexos.</w:t>
      </w:r>
    </w:p>
    <w:p>
      <w:pPr>
        <w:pStyle w:val="Normal"/>
        <w:rPr>
          <w:highlight w:val="yellow"/>
        </w:rPr>
      </w:pPr>
      <w:r>
        <w:rPr/>
        <w:t xml:space="preserve">As cerâmicas, elas ocupam um papel de destaque duplo dentro deste grupo. Além de sua função estética, as cerâmicas desempenham um papel prático no cotidiano, uma vez que são utilizadas no dia a dia. Os desenhos geométricos presentes nelas refletem as estéticas naturais, como a padronização das manchas das onças.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Links</w:t>
      </w:r>
    </w:p>
    <w:p>
      <w:pPr>
        <w:pStyle w:val="Normal"/>
        <w:spacing w:lineRule="auto" w:line="240"/>
        <w:rPr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/>
        <w:t>Projeto de conclusão de curso  “Grafismo Indígena: Compreendendo a representação abstrata na pintura corporal Asurini”</w:t>
      </w:r>
    </w:p>
    <w:p>
      <w:pPr>
        <w:pStyle w:val="Normal"/>
        <w:spacing w:lineRule="auto" w:line="240"/>
        <w:rPr>
          <w:color w:val="FF0000"/>
        </w:rPr>
      </w:pPr>
      <w:r>
        <w:rPr>
          <w:color w:val="1155CC"/>
          <w:u w:val="single"/>
        </w:rPr>
        <w:t>https://www.ricardoartur.com.br/GrafismoIndigena.pdf</w:t>
      </w:r>
      <w:r>
        <w:rPr>
          <w:color w:val="FF0000"/>
        </w:rPr>
        <w:t xml:space="preserve"> </w:t>
      </w:r>
    </w:p>
    <w:p>
      <w:pPr>
        <w:pStyle w:val="Normal"/>
        <w:spacing w:lineRule="auto" w:line="24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Site Povos Indigena no Brasil</w:t>
      </w:r>
    </w:p>
    <w:p>
      <w:pPr>
        <w:pStyle w:val="Normal"/>
        <w:spacing w:lineRule="auto" w:line="240"/>
        <w:rPr>
          <w:color w:val="FF0000"/>
        </w:rPr>
      </w:pPr>
      <w:r>
        <w:rPr>
          <w:color w:val="1155CC"/>
          <w:u w:val="single"/>
        </w:rPr>
        <w:t>https://pib.socioambiental.org/pt/Povo:Asurini_do_Xingu#Modo_de_vida</w:t>
      </w:r>
      <w:r>
        <w:rPr>
          <w:color w:val="FF0000"/>
        </w:rPr>
        <w:t xml:space="preserve"> </w:t>
      </w:r>
    </w:p>
    <w:p>
      <w:pPr>
        <w:pStyle w:val="Normal"/>
        <w:spacing w:lineRule="auto" w:line="24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Última atualização</w:t>
      </w:r>
    </w:p>
    <w:p>
      <w:pPr>
        <w:pStyle w:val="Normal"/>
        <w:spacing w:lineRule="auto" w:line="240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23/08/2023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Resumo da revisão textual: </w:t>
      </w:r>
      <w:r>
        <w:rPr/>
        <w:t xml:space="preserve">não precisou de nenhuma correção.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LibreOffice/7.6.7.2$Linux_X86_64 LibreOffice_project/60$Build-2</Application>
  <AppVersion>15.0000</AppVersion>
  <Pages>2</Pages>
  <Words>529</Words>
  <Characters>3324</Characters>
  <CharactersWithSpaces>3825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2024-03-18T17:45:00Z</dcterms:created>
  <dc:creator>gabri</dc:creator>
  <dc:description/>
  <dc:language>pt-BR</dc:language>
  <cp:lastModifiedBy/>
  <dcterms:modified xsi:type="dcterms:W3CDTF">2024-06-09T03:12:03Z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