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E0B01" w14:textId="77777777" w:rsidR="00EB22F3" w:rsidRDefault="00EB22F3" w:rsidP="00EB22F3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Matéria</w:t>
      </w:r>
      <w:r>
        <w:rPr>
          <w:rFonts w:ascii="Arial" w:hAnsi="Arial" w:cs="Arial"/>
          <w:sz w:val="24"/>
          <w:szCs w:val="24"/>
        </w:rPr>
        <w:t xml:space="preserve">: Língua Inglesa </w:t>
      </w:r>
    </w:p>
    <w:p w14:paraId="41290186" w14:textId="77777777" w:rsidR="00EB22F3" w:rsidRDefault="00EB22F3" w:rsidP="00EB22F3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Prof.:</w:t>
      </w:r>
      <w:r>
        <w:rPr>
          <w:rFonts w:ascii="Arial" w:hAnsi="Arial" w:cs="Arial"/>
          <w:sz w:val="24"/>
          <w:szCs w:val="24"/>
        </w:rPr>
        <w:t xml:space="preserve"> </w:t>
      </w:r>
      <w:r w:rsidRPr="005C6E7F">
        <w:rPr>
          <w:rFonts w:ascii="Arial" w:hAnsi="Arial" w:cs="Arial"/>
          <w:sz w:val="24"/>
          <w:szCs w:val="24"/>
        </w:rPr>
        <w:t>Jahnien de Almeida Ribeiro</w:t>
      </w:r>
    </w:p>
    <w:p w14:paraId="5D2C5B8D" w14:textId="77777777" w:rsidR="00EB22F3" w:rsidRDefault="00EB22F3" w:rsidP="00EB22F3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Curso:</w:t>
      </w:r>
      <w:r>
        <w:rPr>
          <w:rFonts w:ascii="Arial" w:hAnsi="Arial" w:cs="Arial"/>
          <w:sz w:val="24"/>
          <w:szCs w:val="24"/>
        </w:rPr>
        <w:t xml:space="preserve"> Engenharia de Software</w:t>
      </w:r>
    </w:p>
    <w:p w14:paraId="09C12351" w14:textId="77777777" w:rsidR="00EB22F3" w:rsidRDefault="00EB22F3" w:rsidP="00EB22F3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Semestre:</w:t>
      </w:r>
      <w:r>
        <w:rPr>
          <w:rFonts w:ascii="Arial" w:hAnsi="Arial" w:cs="Arial"/>
          <w:sz w:val="24"/>
          <w:szCs w:val="24"/>
        </w:rPr>
        <w:t xml:space="preserve"> 1° semestre</w:t>
      </w:r>
    </w:p>
    <w:p w14:paraId="20CF11E4" w14:textId="28AC36AA" w:rsidR="00EB22F3" w:rsidRDefault="00EB22F3" w:rsidP="00EB22F3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Aluno:</w:t>
      </w:r>
      <w:r>
        <w:rPr>
          <w:rFonts w:ascii="Arial" w:hAnsi="Arial" w:cs="Arial"/>
          <w:sz w:val="24"/>
          <w:szCs w:val="24"/>
        </w:rPr>
        <w:t xml:space="preserve"> Thiago Rafael C. T. da Silva</w:t>
      </w:r>
    </w:p>
    <w:p w14:paraId="01884506" w14:textId="77777777" w:rsidR="00EB22F3" w:rsidRPr="00EB22F3" w:rsidRDefault="00EB22F3" w:rsidP="00EB22F3">
      <w:pPr>
        <w:spacing w:line="240" w:lineRule="auto"/>
        <w:rPr>
          <w:rFonts w:ascii="Arial" w:hAnsi="Arial" w:cs="Arial"/>
          <w:sz w:val="24"/>
          <w:szCs w:val="24"/>
        </w:rPr>
      </w:pPr>
    </w:p>
    <w:p w14:paraId="186F2270" w14:textId="2DABBFA7" w:rsidR="00EB22F3" w:rsidRDefault="00A45B7F" w:rsidP="00EB22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A45B7F">
        <w:rPr>
          <w:rFonts w:ascii="Arial" w:hAnsi="Arial" w:cs="Arial"/>
          <w:b/>
          <w:bCs/>
          <w:sz w:val="24"/>
          <w:szCs w:val="24"/>
        </w:rPr>
        <w:t>Aplique as estratégias de leitura: Skimming e Scanning e explique o assunto do texto.</w:t>
      </w:r>
    </w:p>
    <w:p w14:paraId="3F4F62CA" w14:textId="77777777" w:rsidR="00EB22F3" w:rsidRPr="00EB22F3" w:rsidRDefault="00EB22F3" w:rsidP="00EB22F3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58E5496C" w14:textId="6BD69879" w:rsidR="00A45B7F" w:rsidRPr="00A45B7F" w:rsidRDefault="00A45B7F" w:rsidP="00EB22F3">
      <w:pPr>
        <w:pStyle w:val="PargrafodaLista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Resumo:</w:t>
      </w:r>
      <w:r w:rsidRPr="00A45B7F">
        <w:rPr>
          <w:rFonts w:ascii="Arial" w:hAnsi="Arial" w:cs="Arial"/>
          <w:sz w:val="24"/>
          <w:szCs w:val="24"/>
        </w:rPr>
        <w:t xml:space="preserve"> O texto trata das consequências das atividades humanas (principalmente o uso de combustíveis fósseis) sobre o clima — ou seja, das mudanças climáticas antropogênicas (ACC). Afirma que esse problema </w:t>
      </w:r>
      <w:r w:rsidRPr="00A45B7F">
        <w:rPr>
          <w:rFonts w:ascii="Arial" w:hAnsi="Arial" w:cs="Arial"/>
          <w:sz w:val="24"/>
          <w:szCs w:val="24"/>
        </w:rPr>
        <w:t>se tornou</w:t>
      </w:r>
      <w:r w:rsidRPr="00A45B7F">
        <w:rPr>
          <w:rFonts w:ascii="Arial" w:hAnsi="Arial" w:cs="Arial"/>
          <w:sz w:val="24"/>
          <w:szCs w:val="24"/>
        </w:rPr>
        <w:t xml:space="preserve"> uma crise ampla (ecossistemas, saúde humana, economia), que a linguagem mudou para “emergência climática”, e que ações sérias foram dificultadas por inércia política, debates científicos e apatia pública. Conclui que as concentrações de gases de efeito estufa continuam subindo, impactos aparecem mais cedo do que o esperado e que geoengenharia é debatida como possível último recurso.</w:t>
      </w:r>
    </w:p>
    <w:p w14:paraId="5D8FDC7B" w14:textId="29F3278C" w:rsidR="005F3EA2" w:rsidRDefault="005F3EA2" w:rsidP="00EB22F3">
      <w:pPr>
        <w:rPr>
          <w:rFonts w:ascii="Arial" w:hAnsi="Arial" w:cs="Arial"/>
          <w:b/>
          <w:bCs/>
          <w:sz w:val="24"/>
          <w:szCs w:val="24"/>
        </w:rPr>
      </w:pPr>
    </w:p>
    <w:p w14:paraId="0E8C9002" w14:textId="5331CD03" w:rsidR="00A45B7F" w:rsidRDefault="00A45B7F" w:rsidP="00EB22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A45B7F">
        <w:rPr>
          <w:rFonts w:ascii="Arial" w:hAnsi="Arial" w:cs="Arial"/>
          <w:b/>
          <w:bCs/>
          <w:sz w:val="24"/>
          <w:szCs w:val="24"/>
        </w:rPr>
        <w:t>Leitura e identificação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030FA350" w14:textId="4235D9C3" w:rsidR="00A45B7F" w:rsidRPr="00A45B7F" w:rsidRDefault="00A45B7F" w:rsidP="00EB22F3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45B7F">
        <w:rPr>
          <w:rFonts w:ascii="Arial" w:hAnsi="Arial" w:cs="Arial"/>
          <w:sz w:val="24"/>
          <w:szCs w:val="24"/>
        </w:rPr>
        <w:t xml:space="preserve">Leia o abstract e marque as frases ou partes de frases que poderiam estar no Simple Past. </w:t>
      </w:r>
    </w:p>
    <w:p w14:paraId="2B3C5D4D" w14:textId="06CC8AC4" w:rsidR="00A45B7F" w:rsidRPr="00A45B7F" w:rsidRDefault="00A45B7F" w:rsidP="00EB22F3">
      <w:pPr>
        <w:pStyle w:val="PargrafodaLista"/>
        <w:rPr>
          <w:rFonts w:ascii="Arial" w:hAnsi="Arial" w:cs="Arial"/>
          <w:sz w:val="24"/>
          <w:szCs w:val="24"/>
        </w:rPr>
      </w:pPr>
    </w:p>
    <w:p w14:paraId="4F8B67B3" w14:textId="025F2D2D" w:rsidR="00A45B7F" w:rsidRDefault="00EB22F3" w:rsidP="00EB22F3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4272E4" wp14:editId="38854FFC">
            <wp:simplePos x="0" y="0"/>
            <wp:positionH relativeFrom="margin">
              <wp:posOffset>-335280</wp:posOffset>
            </wp:positionH>
            <wp:positionV relativeFrom="margin">
              <wp:posOffset>3908425</wp:posOffset>
            </wp:positionV>
            <wp:extent cx="6377940" cy="2494280"/>
            <wp:effectExtent l="0" t="0" r="3810" b="1270"/>
            <wp:wrapSquare wrapText="bothSides"/>
            <wp:docPr id="312045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451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5B7F" w:rsidRPr="00A45B7F">
        <w:rPr>
          <w:rFonts w:ascii="Arial" w:hAnsi="Arial" w:cs="Arial"/>
          <w:sz w:val="24"/>
          <w:szCs w:val="24"/>
        </w:rPr>
        <w:t>Identifique se nelas já há o past tense (por exemplo “evolved”, “changed”, “were”, etc).</w:t>
      </w:r>
    </w:p>
    <w:p w14:paraId="6CD8A7B9" w14:textId="02834E4A" w:rsidR="00A45B7F" w:rsidRDefault="00A45B7F" w:rsidP="00EB22F3">
      <w:pPr>
        <w:pStyle w:val="PargrafodaLista"/>
        <w:rPr>
          <w:rFonts w:ascii="Arial" w:hAnsi="Arial" w:cs="Arial"/>
          <w:sz w:val="24"/>
          <w:szCs w:val="24"/>
        </w:rPr>
      </w:pPr>
    </w:p>
    <w:p w14:paraId="3D8DC2C6" w14:textId="77777777" w:rsidR="00EB22F3" w:rsidRDefault="00EB22F3" w:rsidP="00EB22F3">
      <w:pPr>
        <w:pStyle w:val="PargrafodaLista"/>
        <w:rPr>
          <w:rFonts w:ascii="Arial" w:hAnsi="Arial" w:cs="Arial"/>
          <w:sz w:val="24"/>
          <w:szCs w:val="24"/>
        </w:rPr>
      </w:pPr>
    </w:p>
    <w:p w14:paraId="03EA99DB" w14:textId="77777777" w:rsidR="00EB22F3" w:rsidRDefault="00EB22F3" w:rsidP="00EB22F3">
      <w:pPr>
        <w:pStyle w:val="PargrafodaLista"/>
        <w:rPr>
          <w:rFonts w:ascii="Arial" w:hAnsi="Arial" w:cs="Arial"/>
          <w:sz w:val="24"/>
          <w:szCs w:val="24"/>
        </w:rPr>
      </w:pPr>
    </w:p>
    <w:p w14:paraId="27912A0D" w14:textId="77777777" w:rsidR="00EB22F3" w:rsidRPr="00A45B7F" w:rsidRDefault="00EB22F3" w:rsidP="00EB22F3">
      <w:pPr>
        <w:pStyle w:val="PargrafodaLista"/>
        <w:rPr>
          <w:rFonts w:ascii="Arial" w:hAnsi="Arial" w:cs="Arial"/>
          <w:sz w:val="24"/>
          <w:szCs w:val="24"/>
        </w:rPr>
      </w:pPr>
    </w:p>
    <w:p w14:paraId="1FD85F05" w14:textId="262BEDE4" w:rsidR="00EB22F3" w:rsidRPr="00EB22F3" w:rsidRDefault="00EB22F3" w:rsidP="00EB22F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EB22F3">
        <w:rPr>
          <w:rFonts w:ascii="Arial" w:hAnsi="Arial" w:cs="Arial"/>
          <w:b/>
          <w:bCs/>
          <w:sz w:val="24"/>
          <w:szCs w:val="24"/>
        </w:rPr>
        <w:lastRenderedPageBreak/>
        <w:t xml:space="preserve">Classificação </w:t>
      </w:r>
    </w:p>
    <w:p w14:paraId="0F853C3D" w14:textId="714DC35E" w:rsidR="00EB22F3" w:rsidRDefault="00EB22F3" w:rsidP="00EB22F3">
      <w:pPr>
        <w:pStyle w:val="Pargrafoda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B22F3">
        <w:rPr>
          <w:rFonts w:ascii="Arial" w:hAnsi="Arial" w:cs="Arial"/>
          <w:sz w:val="24"/>
          <w:szCs w:val="24"/>
        </w:rPr>
        <w:t xml:space="preserve">Divida as frases identificadas em afirmativas, negativas e interrogativas (as que você identificou) </w:t>
      </w:r>
    </w:p>
    <w:p w14:paraId="01A70D3A" w14:textId="77777777" w:rsidR="00EB22F3" w:rsidRDefault="00EB22F3" w:rsidP="00EB22F3">
      <w:pPr>
        <w:pStyle w:val="PargrafodaLista"/>
        <w:rPr>
          <w:rFonts w:ascii="Arial" w:hAnsi="Arial" w:cs="Arial"/>
          <w:sz w:val="24"/>
          <w:szCs w:val="24"/>
        </w:rPr>
      </w:pPr>
    </w:p>
    <w:p w14:paraId="3B6D5FDD" w14:textId="7144421B" w:rsidR="00EB22F3" w:rsidRDefault="00EB22F3" w:rsidP="00EB22F3">
      <w:pPr>
        <w:pStyle w:val="PargrafodaLista"/>
        <w:numPr>
          <w:ilvl w:val="0"/>
          <w:numId w:val="14"/>
        </w:numPr>
        <w:spacing w:after="0"/>
        <w:rPr>
          <w:rFonts w:ascii="Arial" w:hAnsi="Arial" w:cs="Arial"/>
          <w:sz w:val="24"/>
          <w:szCs w:val="24"/>
        </w:rPr>
      </w:pPr>
      <w:r w:rsidRPr="00EB22F3">
        <w:rPr>
          <w:rFonts w:ascii="Arial" w:hAnsi="Arial" w:cs="Arial"/>
          <w:sz w:val="24"/>
          <w:szCs w:val="24"/>
        </w:rPr>
        <w:t>Após a divisão das frases, transforme uma as frases para afirmativa, negativa e em forma interrogativa.</w:t>
      </w:r>
    </w:p>
    <w:p w14:paraId="7B80E4EF" w14:textId="77777777" w:rsidR="00EB22F3" w:rsidRPr="00EB22F3" w:rsidRDefault="00EB22F3" w:rsidP="00EB22F3">
      <w:pPr>
        <w:pStyle w:val="PargrafodaLista"/>
        <w:spacing w:after="0"/>
        <w:ind w:left="1440"/>
        <w:rPr>
          <w:rFonts w:ascii="Arial" w:hAnsi="Arial" w:cs="Arial"/>
          <w:sz w:val="24"/>
          <w:szCs w:val="24"/>
        </w:rPr>
      </w:pPr>
    </w:p>
    <w:p w14:paraId="25E480D8" w14:textId="7EA9BE49" w:rsidR="00EB22F3" w:rsidRPr="00EB22F3" w:rsidRDefault="00EB22F3" w:rsidP="00EB22F3">
      <w:pPr>
        <w:pStyle w:val="PargrafodaLista"/>
        <w:numPr>
          <w:ilvl w:val="1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EB22F3">
        <w:rPr>
          <w:rFonts w:ascii="Arial" w:hAnsi="Arial" w:cs="Arial"/>
          <w:b/>
          <w:bCs/>
          <w:color w:val="EE0000"/>
          <w:sz w:val="24"/>
          <w:szCs w:val="24"/>
        </w:rPr>
        <w:t>Afirmativas</w:t>
      </w:r>
      <w:r w:rsidRPr="00EB22F3">
        <w:rPr>
          <w:rFonts w:ascii="Arial" w:hAnsi="Arial" w:cs="Arial"/>
          <w:b/>
          <w:bCs/>
          <w:color w:val="EE0000"/>
          <w:sz w:val="24"/>
          <w:szCs w:val="24"/>
        </w:rPr>
        <w:t>:</w:t>
      </w:r>
      <w:r w:rsidRPr="00EB22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EB22F3">
        <w:rPr>
          <w:rFonts w:ascii="Arial" w:hAnsi="Arial" w:cs="Arial"/>
          <w:sz w:val="24"/>
          <w:szCs w:val="24"/>
        </w:rPr>
        <w:t>todas as</w:t>
      </w:r>
      <w:r w:rsidRPr="00EB22F3">
        <w:rPr>
          <w:rFonts w:ascii="Arial" w:hAnsi="Arial" w:cs="Arial"/>
          <w:sz w:val="24"/>
          <w:szCs w:val="24"/>
        </w:rPr>
        <w:t xml:space="preserve"> frases</w:t>
      </w:r>
      <w:r w:rsidRPr="00EB22F3">
        <w:rPr>
          <w:rFonts w:ascii="Arial" w:hAnsi="Arial" w:cs="Arial"/>
          <w:sz w:val="24"/>
          <w:szCs w:val="24"/>
        </w:rPr>
        <w:t xml:space="preserve"> identificadas</w:t>
      </w:r>
      <w:r w:rsidRPr="00EB22F3">
        <w:rPr>
          <w:rFonts w:ascii="Arial" w:hAnsi="Arial" w:cs="Arial"/>
          <w:sz w:val="24"/>
          <w:szCs w:val="24"/>
        </w:rPr>
        <w:t>.</w:t>
      </w:r>
    </w:p>
    <w:p w14:paraId="4A2FAE31" w14:textId="36A782A8" w:rsidR="00EB22F3" w:rsidRPr="00EB22F3" w:rsidRDefault="00EB22F3" w:rsidP="00EB22F3">
      <w:pPr>
        <w:spacing w:after="0"/>
        <w:rPr>
          <w:rFonts w:ascii="Arial" w:hAnsi="Arial" w:cs="Arial"/>
          <w:sz w:val="24"/>
          <w:szCs w:val="24"/>
        </w:rPr>
      </w:pPr>
      <w:r w:rsidRPr="00EB22F3">
        <w:rPr>
          <w:rFonts w:ascii="Arial" w:hAnsi="Arial" w:cs="Arial"/>
          <w:b/>
          <w:bCs/>
          <w:color w:val="EE0000"/>
          <w:sz w:val="24"/>
          <w:szCs w:val="24"/>
        </w:rPr>
        <w:t>Negativas:</w:t>
      </w:r>
      <w:r w:rsidRPr="00EB22F3">
        <w:rPr>
          <w:rFonts w:ascii="Arial" w:hAnsi="Arial" w:cs="Arial"/>
          <w:sz w:val="24"/>
          <w:szCs w:val="24"/>
        </w:rPr>
        <w:t xml:space="preserve"> nenhuma (no abstract não há frases negativas explícitas entre os trechos marcados).</w:t>
      </w:r>
    </w:p>
    <w:p w14:paraId="76528667" w14:textId="1ADBAD7F" w:rsidR="00EB22F3" w:rsidRDefault="00EB22F3" w:rsidP="00EB22F3">
      <w:pPr>
        <w:spacing w:after="0"/>
        <w:rPr>
          <w:rFonts w:ascii="Arial" w:hAnsi="Arial" w:cs="Arial"/>
          <w:sz w:val="24"/>
          <w:szCs w:val="24"/>
        </w:rPr>
      </w:pPr>
      <w:r w:rsidRPr="00EB22F3">
        <w:rPr>
          <w:rFonts w:ascii="Arial" w:hAnsi="Arial" w:cs="Arial"/>
          <w:b/>
          <w:bCs/>
          <w:color w:val="EE0000"/>
          <w:sz w:val="24"/>
          <w:szCs w:val="24"/>
        </w:rPr>
        <w:t>Interrogativas:</w:t>
      </w:r>
      <w:r w:rsidRPr="00EB22F3">
        <w:rPr>
          <w:rFonts w:ascii="Arial" w:hAnsi="Arial" w:cs="Arial"/>
          <w:sz w:val="24"/>
          <w:szCs w:val="24"/>
        </w:rPr>
        <w:t xml:space="preserve"> nenhuma.</w:t>
      </w:r>
    </w:p>
    <w:p w14:paraId="056D0805" w14:textId="77777777" w:rsidR="00EB22F3" w:rsidRPr="00EB22F3" w:rsidRDefault="00EB22F3" w:rsidP="00EB22F3">
      <w:pPr>
        <w:spacing w:after="0"/>
        <w:rPr>
          <w:rFonts w:ascii="Arial" w:hAnsi="Arial" w:cs="Arial"/>
          <w:sz w:val="24"/>
          <w:szCs w:val="24"/>
        </w:rPr>
      </w:pPr>
    </w:p>
    <w:p w14:paraId="3A47E680" w14:textId="7E9DA075" w:rsidR="00EB22F3" w:rsidRPr="00EB22F3" w:rsidRDefault="00EB22F3" w:rsidP="00EB22F3">
      <w:pPr>
        <w:pStyle w:val="PargrafodaLista"/>
        <w:numPr>
          <w:ilvl w:val="1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EB22F3">
        <w:rPr>
          <w:rFonts w:ascii="Arial" w:hAnsi="Arial" w:cs="Arial"/>
          <w:b/>
          <w:bCs/>
          <w:sz w:val="24"/>
          <w:szCs w:val="24"/>
        </w:rPr>
        <w:t>Afirmativa — Simple Past:</w:t>
      </w:r>
      <w:r w:rsidRPr="00EB22F3">
        <w:rPr>
          <w:rFonts w:ascii="Arial" w:hAnsi="Arial" w:cs="Arial"/>
          <w:sz w:val="24"/>
          <w:szCs w:val="24"/>
        </w:rPr>
        <w:br/>
        <w:t>“The impacts of ACC became evident sooner than expected.”</w:t>
      </w:r>
    </w:p>
    <w:p w14:paraId="763A1C52" w14:textId="77777777" w:rsidR="00EB22F3" w:rsidRDefault="00EB22F3" w:rsidP="00EB22F3">
      <w:pPr>
        <w:pStyle w:val="PargrafodaLista"/>
        <w:ind w:left="1080"/>
        <w:rPr>
          <w:rFonts w:ascii="Arial" w:hAnsi="Arial" w:cs="Arial"/>
          <w:sz w:val="24"/>
          <w:szCs w:val="24"/>
        </w:rPr>
      </w:pPr>
    </w:p>
    <w:p w14:paraId="73629596" w14:textId="56A4014A" w:rsidR="00EB22F3" w:rsidRPr="00EB22F3" w:rsidRDefault="00EB22F3" w:rsidP="00EB22F3">
      <w:pPr>
        <w:pStyle w:val="PargrafodaLista"/>
        <w:ind w:left="1080"/>
        <w:rPr>
          <w:rFonts w:ascii="Arial" w:hAnsi="Arial" w:cs="Arial"/>
          <w:sz w:val="24"/>
          <w:szCs w:val="24"/>
        </w:rPr>
      </w:pPr>
      <w:r w:rsidRPr="00EB22F3">
        <w:rPr>
          <w:rFonts w:ascii="Arial" w:hAnsi="Arial" w:cs="Arial"/>
          <w:b/>
          <w:bCs/>
          <w:sz w:val="24"/>
          <w:szCs w:val="24"/>
        </w:rPr>
        <w:t>Negativa — Simple Past:</w:t>
      </w:r>
      <w:r w:rsidRPr="00EB22F3">
        <w:rPr>
          <w:rFonts w:ascii="Arial" w:hAnsi="Arial" w:cs="Arial"/>
          <w:sz w:val="24"/>
          <w:szCs w:val="24"/>
        </w:rPr>
        <w:br/>
        <w:t>“The impacts of ACC did not become evident sooner than expected.”</w:t>
      </w:r>
    </w:p>
    <w:p w14:paraId="41AA82D2" w14:textId="77777777" w:rsidR="00EB22F3" w:rsidRDefault="00EB22F3" w:rsidP="00EB22F3">
      <w:pPr>
        <w:pStyle w:val="PargrafodaLista"/>
        <w:ind w:left="1080"/>
        <w:rPr>
          <w:rFonts w:ascii="Arial" w:hAnsi="Arial" w:cs="Arial"/>
          <w:sz w:val="24"/>
          <w:szCs w:val="24"/>
        </w:rPr>
      </w:pPr>
    </w:p>
    <w:p w14:paraId="595F6332" w14:textId="5E71DC0C" w:rsidR="00EB22F3" w:rsidRPr="00EB22F3" w:rsidRDefault="00EB22F3" w:rsidP="00EB22F3">
      <w:pPr>
        <w:pStyle w:val="PargrafodaLista"/>
        <w:ind w:left="1080"/>
        <w:rPr>
          <w:rFonts w:ascii="Arial" w:hAnsi="Arial" w:cs="Arial"/>
          <w:sz w:val="24"/>
          <w:szCs w:val="24"/>
        </w:rPr>
      </w:pPr>
      <w:r w:rsidRPr="00EB22F3">
        <w:rPr>
          <w:rFonts w:ascii="Arial" w:hAnsi="Arial" w:cs="Arial"/>
          <w:b/>
          <w:bCs/>
          <w:sz w:val="24"/>
          <w:szCs w:val="24"/>
        </w:rPr>
        <w:t>Interrogativa — Simple Past:</w:t>
      </w:r>
      <w:r w:rsidRPr="00EB22F3">
        <w:rPr>
          <w:rFonts w:ascii="Arial" w:hAnsi="Arial" w:cs="Arial"/>
          <w:sz w:val="24"/>
          <w:szCs w:val="24"/>
        </w:rPr>
        <w:br/>
        <w:t>“Did the impacts of ACC become evident sooner than expected?”</w:t>
      </w:r>
    </w:p>
    <w:sectPr w:rsidR="00EB22F3" w:rsidRPr="00EB22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FFF"/>
    <w:multiLevelType w:val="hybridMultilevel"/>
    <w:tmpl w:val="DD0A82D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94080E"/>
    <w:multiLevelType w:val="multilevel"/>
    <w:tmpl w:val="8548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604B7"/>
    <w:multiLevelType w:val="multilevel"/>
    <w:tmpl w:val="1A6644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3" w15:restartNumberingAfterBreak="0">
    <w:nsid w:val="130D1AC3"/>
    <w:multiLevelType w:val="multilevel"/>
    <w:tmpl w:val="B52A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04821"/>
    <w:multiLevelType w:val="multilevel"/>
    <w:tmpl w:val="E104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45183"/>
    <w:multiLevelType w:val="hybridMultilevel"/>
    <w:tmpl w:val="B1BA9CA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217953"/>
    <w:multiLevelType w:val="multilevel"/>
    <w:tmpl w:val="8D04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D0A44"/>
    <w:multiLevelType w:val="multilevel"/>
    <w:tmpl w:val="ECA8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D294C"/>
    <w:multiLevelType w:val="multilevel"/>
    <w:tmpl w:val="E022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F5F27"/>
    <w:multiLevelType w:val="multilevel"/>
    <w:tmpl w:val="5F94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B0956"/>
    <w:multiLevelType w:val="multilevel"/>
    <w:tmpl w:val="C02A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A02EE"/>
    <w:multiLevelType w:val="multilevel"/>
    <w:tmpl w:val="44CA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61659"/>
    <w:multiLevelType w:val="multilevel"/>
    <w:tmpl w:val="0D1C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00D98"/>
    <w:multiLevelType w:val="multilevel"/>
    <w:tmpl w:val="42B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18736">
    <w:abstractNumId w:val="4"/>
  </w:num>
  <w:num w:numId="2" w16cid:durableId="1707751452">
    <w:abstractNumId w:val="2"/>
  </w:num>
  <w:num w:numId="3" w16cid:durableId="772553758">
    <w:abstractNumId w:val="0"/>
  </w:num>
  <w:num w:numId="4" w16cid:durableId="1930888018">
    <w:abstractNumId w:val="9"/>
  </w:num>
  <w:num w:numId="5" w16cid:durableId="713041548">
    <w:abstractNumId w:val="3"/>
  </w:num>
  <w:num w:numId="6" w16cid:durableId="279386341">
    <w:abstractNumId w:val="1"/>
  </w:num>
  <w:num w:numId="7" w16cid:durableId="1502813961">
    <w:abstractNumId w:val="8"/>
  </w:num>
  <w:num w:numId="8" w16cid:durableId="164169560">
    <w:abstractNumId w:val="11"/>
  </w:num>
  <w:num w:numId="9" w16cid:durableId="559363034">
    <w:abstractNumId w:val="13"/>
  </w:num>
  <w:num w:numId="10" w16cid:durableId="1659579179">
    <w:abstractNumId w:val="12"/>
  </w:num>
  <w:num w:numId="11" w16cid:durableId="761873387">
    <w:abstractNumId w:val="6"/>
  </w:num>
  <w:num w:numId="12" w16cid:durableId="1175682531">
    <w:abstractNumId w:val="10"/>
  </w:num>
  <w:num w:numId="13" w16cid:durableId="204294082">
    <w:abstractNumId w:val="7"/>
  </w:num>
  <w:num w:numId="14" w16cid:durableId="921646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7F"/>
    <w:rsid w:val="005F3EA2"/>
    <w:rsid w:val="006A151E"/>
    <w:rsid w:val="00A45B7F"/>
    <w:rsid w:val="00C77431"/>
    <w:rsid w:val="00EB22F3"/>
    <w:rsid w:val="00F0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99BEA"/>
  <w15:chartTrackingRefBased/>
  <w15:docId w15:val="{BB8EC70D-1501-4DA0-8D96-A6DD5EFA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5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5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5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5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5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5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5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5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5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5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5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5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5B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5B7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5B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5B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5B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5B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5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5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5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5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5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5B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5B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5B7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5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5B7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5B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266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thiagorafael13022007@gmail.com</dc:creator>
  <cp:keywords/>
  <dc:description/>
  <cp:lastModifiedBy>thiagorafael13022007@gmail.com</cp:lastModifiedBy>
  <cp:revision>1</cp:revision>
  <dcterms:created xsi:type="dcterms:W3CDTF">2025-11-30T17:49:00Z</dcterms:created>
  <dcterms:modified xsi:type="dcterms:W3CDTF">2025-11-30T18:34:00Z</dcterms:modified>
</cp:coreProperties>
</file>