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7B26A5" w14:textId="2181D10C" w:rsidR="00F81F01" w:rsidRDefault="00B64AFF">
      <w:r>
        <w:rPr>
          <w:b/>
          <w:bCs/>
        </w:rPr>
        <w:t>ALGUNS TÓPICOS COMPLEMENTARES</w:t>
      </w:r>
    </w:p>
    <w:p w14:paraId="2F87513F" w14:textId="4CAA3474" w:rsidR="00B64AFF" w:rsidRDefault="00B64AFF" w:rsidP="00B64AFF">
      <w:pPr>
        <w:pStyle w:val="PargrafodaLista"/>
        <w:numPr>
          <w:ilvl w:val="0"/>
          <w:numId w:val="1"/>
        </w:numPr>
        <w:spacing w:line="480" w:lineRule="auto"/>
      </w:pPr>
      <w:r>
        <w:t>Compatibilização com outras bases de dados públicas (ou privadas): estratégias e finalidades</w:t>
      </w:r>
    </w:p>
    <w:p w14:paraId="651B2C17" w14:textId="2D505E9F" w:rsidR="00B64AFF" w:rsidRDefault="00B64AFF" w:rsidP="00B64AFF">
      <w:pPr>
        <w:pStyle w:val="PargrafodaLista"/>
        <w:numPr>
          <w:ilvl w:val="0"/>
          <w:numId w:val="1"/>
        </w:numPr>
        <w:spacing w:line="480" w:lineRule="auto"/>
      </w:pPr>
      <w:r>
        <w:t>Compatibilização da série entre PNAD (Antiga) e PNADC</w:t>
      </w:r>
    </w:p>
    <w:p w14:paraId="3AE5B37D" w14:textId="77777777" w:rsidR="00B64AFF" w:rsidRDefault="00B64AFF" w:rsidP="00B64AFF">
      <w:pPr>
        <w:pStyle w:val="PargrafodaLista"/>
        <w:numPr>
          <w:ilvl w:val="0"/>
          <w:numId w:val="1"/>
        </w:numPr>
        <w:spacing w:line="480" w:lineRule="auto"/>
      </w:pPr>
      <w:r>
        <w:t>Classificação Nacional de Atividades Econômicas (CNAE) e Classificação Brasileira de Ocupações (CBO) usando a PNADC</w:t>
      </w:r>
    </w:p>
    <w:p w14:paraId="6FE78331" w14:textId="0E32C767" w:rsidR="00B64AFF" w:rsidRDefault="00B64AFF" w:rsidP="00B64AFF">
      <w:pPr>
        <w:pStyle w:val="PargrafodaLista"/>
        <w:numPr>
          <w:ilvl w:val="0"/>
          <w:numId w:val="1"/>
        </w:numPr>
        <w:spacing w:line="480" w:lineRule="auto"/>
      </w:pPr>
      <w:r>
        <w:t>Ponderação manual dos dados da PNADC usando os microdados</w:t>
      </w:r>
    </w:p>
    <w:p w14:paraId="3FC65EA3" w14:textId="008FF0E9" w:rsidR="00B64AFF" w:rsidRDefault="00B64AFF" w:rsidP="00B64AFF">
      <w:pPr>
        <w:pStyle w:val="PargrafodaLista"/>
        <w:numPr>
          <w:ilvl w:val="0"/>
          <w:numId w:val="1"/>
        </w:numPr>
        <w:spacing w:line="480" w:lineRule="auto"/>
      </w:pPr>
      <w:r>
        <w:t>Trabalhando com deflacionamentos dos rendimentos na PNADC</w:t>
      </w:r>
    </w:p>
    <w:p w14:paraId="5363FD28" w14:textId="03C66963" w:rsidR="00B64AFF" w:rsidRDefault="00B64AFF" w:rsidP="00B64AFF">
      <w:pPr>
        <w:pStyle w:val="PargrafodaLista"/>
        <w:numPr>
          <w:ilvl w:val="0"/>
          <w:numId w:val="1"/>
        </w:numPr>
        <w:spacing w:line="480" w:lineRule="auto"/>
      </w:pPr>
      <w:r>
        <w:t>Trabalhando com análises a nível domiciliar: cuidados a serem tomados</w:t>
      </w:r>
    </w:p>
    <w:p w14:paraId="53129E9C" w14:textId="2F2DF3C9" w:rsidR="00B64AFF" w:rsidRPr="00B64AFF" w:rsidRDefault="00B64AFF" w:rsidP="00B64AFF">
      <w:pPr>
        <w:pStyle w:val="PargrafodaLista"/>
        <w:numPr>
          <w:ilvl w:val="0"/>
          <w:numId w:val="1"/>
        </w:numPr>
        <w:spacing w:line="480" w:lineRule="auto"/>
      </w:pPr>
      <w:r>
        <w:t>Visão geral do que há de novo na PNADC à luz do Censo 2022: novas perspectivas e cuidados analíticos</w:t>
      </w:r>
    </w:p>
    <w:sectPr w:rsidR="00B64AFF" w:rsidRPr="00B64A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BA430B8"/>
    <w:multiLevelType w:val="hybridMultilevel"/>
    <w:tmpl w:val="1C5668D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5647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AFF"/>
    <w:rsid w:val="009D37B9"/>
    <w:rsid w:val="00AB2A0E"/>
    <w:rsid w:val="00B64AFF"/>
    <w:rsid w:val="00F81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3E7B808"/>
  <w15:chartTrackingRefBased/>
  <w15:docId w15:val="{540FBE91-6EDA-402B-BEBD-5F84764B6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64A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64A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64A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64A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64A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64A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64A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64A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64A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64A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64A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64A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64AF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64AF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64AF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64AF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64AF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64AF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64A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64A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64A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64A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64A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64AF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64AF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64AF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64A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64AF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64A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90</Words>
  <Characters>511</Characters>
  <Application>Microsoft Office Word</Application>
  <DocSecurity>0</DocSecurity>
  <Lines>11</Lines>
  <Paragraphs>8</Paragraphs>
  <ScaleCrop>false</ScaleCrop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Cordeiro</dc:creator>
  <cp:keywords/>
  <dc:description/>
  <cp:lastModifiedBy>Thiago Cordeiro</cp:lastModifiedBy>
  <cp:revision>1</cp:revision>
  <dcterms:created xsi:type="dcterms:W3CDTF">2025-10-06T10:11:00Z</dcterms:created>
  <dcterms:modified xsi:type="dcterms:W3CDTF">2025-10-06T10:16:00Z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929dae58-17d4-497e-8c79-22fe1691c990</vt:lpwstr>
  </property>
</Properties>
</file>