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Este contrato de prestação de serviços é feito entre ConstruTech Soluções, com endereço em Lago de Almeida, 284, </w:t>
        <w:br/>
        <w:t xml:space="preserve">    Moura, Rondônia, CEP 69999662, doravante denominado ConstruTech Soluções, e a empresa Oliveira LTDA.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ConstruTech Soluções compromete-se a fornecer à Oliveira LTDA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Oliveira LTDA e a capacidade de entrega do ConstruTech Soluções.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ConstruTech Soluções</w:t>
        <w:br/>
        <w:t xml:space="preserve">    E-mail: joaquimcaldeira@example.com</w:t>
        <w:br/>
        <w:br/>
        <w:t xml:space="preserve">    CONTRATANTE: Oliveira LTDA</w:t>
        <w:br/>
        <w:t xml:space="preserve">    E-mail: thiago@carnauba</w:t>
        <w:br/>
        <w:br/>
        <w:t xml:space="preserve">    Moura,18/06/2024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