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 w:eastAsia="Aptos"/>
          <w:b/>
          <w:color w:val="1F4E9D"/>
          <w:sz w:val="38"/>
        </w:rPr>
        <w:t>THIAGO LOPES</w:t>
      </w:r>
    </w:p>
    <w:p>
      <w:pPr>
        <w:spacing w:after="140"/>
        <w:jc w:val="center"/>
      </w:pPr>
      <w:r>
        <w:rPr>
          <w:rFonts w:ascii="Aptos" w:hAnsi="Aptos" w:eastAsia="Aptos"/>
          <w:b w:val="0"/>
          <w:color w:val="585858"/>
          <w:sz w:val="17"/>
        </w:rPr>
        <w:t>Natal/RN | thiagoviniciusc33@gmail.com | (84) 98633-8368 | github.com/thiagoclopes | linkedin.com/in/thiago-c-lopes</w:t>
      </w:r>
    </w:p>
    <w:p>
      <w:pPr>
        <w:spacing w:before="160" w:after="60"/>
        <w:pBdr>
          <w:bottom w:val="single" w:sz="8" w:space="3" w:color="1F4E9D"/>
        </w:pBdr>
      </w:pPr>
      <w:r>
        <w:rPr>
          <w:rFonts w:ascii="Aptos" w:hAnsi="Aptos" w:eastAsia="Aptos"/>
          <w:b/>
          <w:color w:val="1F4E9D"/>
          <w:sz w:val="21"/>
        </w:rPr>
        <w:t>PERFIL PROFISSIONAL</w:t>
      </w:r>
    </w:p>
    <w:p>
      <w:pPr>
        <w:spacing w:before="0" w:after="60" w:line="252" w:lineRule="auto"/>
      </w:pPr>
      <w:r>
        <w:rPr>
          <w:rFonts w:ascii="Aptos" w:hAnsi="Aptos" w:eastAsia="Aptos"/>
          <w:b w:val="0"/>
          <w:color w:val="232323"/>
          <w:sz w:val="18"/>
        </w:rPr>
        <w:t>Desenvolvedor web fullstack com formação em Ciência e Tecnologia pela UFRN e técnico em Informática pela EAJ/UFRN. Atuo no desenvolvimento de interfaces web e mobile com React, React Native, TypeScript e integração com APIs REST, com experiência acadêmica e prática em projetos que combinam frontend, backend, usabilidade e inteligência artificial aplicada. Tenho interesse em produtos digitais com propósito, colaboração em equipe, organização técnica e construção de soluções funcionais centradas no usuário.</w:t>
      </w:r>
    </w:p>
    <w:p>
      <w:pPr>
        <w:spacing w:before="160" w:after="60"/>
        <w:pBdr>
          <w:bottom w:val="single" w:sz="8" w:space="3" w:color="1F4E9D"/>
        </w:pBdr>
      </w:pPr>
      <w:r>
        <w:rPr>
          <w:rFonts w:ascii="Aptos" w:hAnsi="Aptos" w:eastAsia="Aptos"/>
          <w:b/>
          <w:color w:val="1F4E9D"/>
          <w:sz w:val="21"/>
        </w:rPr>
        <w:t>EXPERIÊNCIA PROFISSIONAL</w:t>
      </w:r>
    </w:p>
    <w:p>
      <w:pPr>
        <w:spacing w:after="44" w:line="247" w:lineRule="auto"/>
      </w:pPr>
      <w:r>
        <w:rPr>
          <w:rFonts w:ascii="Aptos" w:hAnsi="Aptos" w:eastAsia="Aptos"/>
          <w:b/>
          <w:color w:val="232323"/>
          <w:sz w:val="19"/>
        </w:rPr>
        <w:t>Bolsista de Desenvolvimento de Software | Projeto da UFRN em parceria com a JFRN | 6 meses</w:t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Atuação em projeto institucional desenvolvido pela UFRN em parceria com a Justiça Federal do Rio Grande do Norte, contribuindo com desenvolvimento de soluções digitais e evolução de interfaces.</w:t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Participação em rotinas de implementação, ajustes de usabilidade, integração técnica e colaboração com equipe, com foco em entregas funcionais e organização do código.</w:t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color w:val="232323"/>
          <w:sz w:val="18"/>
        </w:rPr>
        <w:t>Participação em rotinas ágeis com Scrum, incluindo acompanhamento de tarefas, alinhamentos com a equipe, organização de demandas e comunicação com coordenadores e usuários envolvidos no projeto.</w:t>
      </w:r>
    </w:p>
    <w:p>
      <w:pPr>
        <w:spacing w:before="160" w:after="60"/>
        <w:pBdr>
          <w:bottom w:val="single" w:sz="8" w:space="3" w:color="1F4E9D"/>
        </w:pBdr>
      </w:pPr>
      <w:r>
        <w:rPr>
          <w:rFonts w:ascii="Aptos" w:hAnsi="Aptos" w:eastAsia="Aptos"/>
          <w:b/>
          <w:color w:val="1F4E9D"/>
          <w:sz w:val="21"/>
        </w:rPr>
        <w:t>COMPETÊNCIAS ALINHADAS À VAGA</w:t>
      </w:r>
    </w:p>
    <w:tbl>
      <w:tblPr>
        <w:tblW w:type="dxa" w:w="9800"/>
        <w:tblLayout w:type="fixed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181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EAF1FB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4E9D"/>
                <w:sz w:val="17"/>
              </w:rPr>
              <w:t>Frontend</w:t>
            </w:r>
          </w:p>
        </w:tc>
        <w:tc>
          <w:tcPr>
            <w:tcW w:type="dxa" w:w="793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32323"/>
                <w:sz w:val="17"/>
              </w:rPr>
              <w:t>React, React Native, TypeScript, JavaScript, HTML, CSS, TailwindCSS, Material UI, Shadcn/UI.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EAF1FB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4E9D"/>
                <w:sz w:val="17"/>
              </w:rPr>
              <w:t>Backend e APIs</w:t>
            </w:r>
          </w:p>
        </w:tc>
        <w:tc>
          <w:tcPr>
            <w:tcW w:type="dxa" w:w="793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32323"/>
                <w:sz w:val="17"/>
              </w:rPr>
              <w:t>Java, Spring Boot, Node.js, Axios, consumo e integração com APIs REST.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EAF1FB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4E9D"/>
                <w:sz w:val="17"/>
              </w:rPr>
              <w:t>Produto e UX</w:t>
            </w:r>
          </w:p>
        </w:tc>
        <w:tc>
          <w:tcPr>
            <w:tcW w:type="dxa" w:w="793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32323"/>
                <w:sz w:val="17"/>
              </w:rPr>
              <w:t>Interfaces responsivas, fluxos de navegação, carrinho, pedidos, mapas, visualização de progresso e foco em usabilidade.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EAF1FB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4E9D"/>
                <w:sz w:val="17"/>
              </w:rPr>
              <w:t>Práticas técnicas</w:t>
            </w:r>
          </w:p>
        </w:tc>
        <w:tc>
          <w:tcPr>
            <w:tcW w:type="dxa" w:w="793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32323"/>
                <w:sz w:val="17"/>
              </w:rPr>
              <w:t>Git, organização de componentes, integração frontend-backend, atenção a performance, legibilidade e manutenção de código.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EAF1FB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4E9D"/>
                <w:sz w:val="17"/>
              </w:rPr>
              <w:t>IA aplicada</w:t>
            </w:r>
          </w:p>
        </w:tc>
        <w:tc>
          <w:tcPr>
            <w:tcW w:type="dxa" w:w="793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32323"/>
                <w:sz w:val="17"/>
              </w:rPr>
              <w:t>Projetos com Machine Learning, visão computacional e integração de IA para recomendações e geração de planos personalizados.</w:t>
            </w:r>
          </w:p>
        </w:tc>
      </w:tr>
    </w:tbl>
    <w:p>
      <w:pPr>
        <w:spacing w:before="160" w:after="60"/>
        <w:pBdr>
          <w:bottom w:val="single" w:sz="8" w:space="3" w:color="1F4E9D"/>
        </w:pBdr>
      </w:pPr>
      <w:r>
        <w:rPr>
          <w:rFonts w:ascii="Aptos" w:hAnsi="Aptos" w:eastAsia="Aptos"/>
          <w:b/>
          <w:color w:val="1F4E9D"/>
          <w:sz w:val="21"/>
        </w:rPr>
        <w:t>PROJETOS RELEVANTES</w:t>
      </w:r>
    </w:p>
    <w:p>
      <w:pPr>
        <w:spacing w:after="40"/>
      </w:pPr>
      <w:r>
        <w:rPr>
          <w:rFonts w:ascii="Aptos" w:hAnsi="Aptos" w:eastAsia="Aptos"/>
          <w:b/>
          <w:color w:val="232323"/>
          <w:sz w:val="18"/>
        </w:rPr>
        <w:t>CampusEats | React Native, Expo, TypeScript, Java Spring Boot</w:t>
      </w:r>
      <w:r>
        <w:rPr>
          <w:rFonts w:ascii="Aptos" w:hAnsi="Aptos" w:eastAsia="Aptos"/>
          <w:b w:val="0"/>
          <w:color w:val="232323"/>
          <w:sz w:val="18"/>
        </w:rPr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Aplicativo mobile voltado à comunidade da UFRN para localização de vendedores de comida no campus, consulta de produtos e organização da jornada de pedido.</w:t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Desenvolvimento de interface mobile com mapa interativo, listagem de vendedores/produtos e integração com backend em Spring Boot.</w:t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Projeto com forte aderência a fluxos reais de produto: navegação, descoberta, catálogo, carrinho e acompanhamento de pedidos.</w:t>
      </w:r>
    </w:p>
    <w:p>
      <w:pPr>
        <w:spacing w:after="40"/>
      </w:pPr>
      <w:r>
        <w:rPr>
          <w:rFonts w:ascii="Aptos" w:hAnsi="Aptos" w:eastAsia="Aptos"/>
          <w:b/>
          <w:color w:val="232323"/>
          <w:sz w:val="18"/>
        </w:rPr>
        <w:t>Guia do Atleta | React, TypeScript, IA</w:t>
      </w:r>
      <w:r>
        <w:rPr>
          <w:rFonts w:ascii="Aptos" w:hAnsi="Aptos" w:eastAsia="Aptos"/>
          <w:b w:val="0"/>
          <w:color w:val="232323"/>
          <w:sz w:val="18"/>
        </w:rPr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Plataforma web para atletas com geração de treinos e dietas personalizados por inteligência artificial.</w:t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Implementação de interfaces para coleta de perfil, visualização de progresso, recomendações e apresentação de planos personalizados.</w:t>
      </w:r>
    </w:p>
    <w:p>
      <w:pPr>
        <w:spacing w:after="40"/>
      </w:pPr>
      <w:r>
        <w:rPr>
          <w:rFonts w:ascii="Aptos" w:hAnsi="Aptos" w:eastAsia="Aptos"/>
          <w:b/>
          <w:color w:val="232323"/>
          <w:sz w:val="18"/>
        </w:rPr>
        <w:t>Controle Inteligente de Braço Robótico | Visão Computacional, Machine Learning</w:t>
      </w:r>
      <w:r>
        <w:rPr>
          <w:rFonts w:ascii="Aptos" w:hAnsi="Aptos" w:eastAsia="Aptos"/>
          <w:b w:val="0"/>
          <w:color w:val="232323"/>
          <w:sz w:val="18"/>
        </w:rPr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Projeto de iniciação científica em inteligência artificial aplicada, com foco em controle inteligente baseado em visão computacional.</w:t>
      </w:r>
    </w:p>
    <w:p>
      <w:pPr>
        <w:sectPr>
          <w:pgSz w:w="12240" w:h="15840"/>
          <w:pgMar w:top="709" w:right="765" w:bottom="624" w:left="765" w:header="720" w:footer="720" w:gutter="0"/>
          <w:cols w:space="720"/>
          <w:docGrid w:linePitch="360"/>
        </w:sectPr>
      </w:pPr>
    </w:p>
    <w:p>
      <w:pPr>
        <w:spacing w:before="160" w:after="60"/>
        <w:pBdr>
          <w:bottom w:val="single" w:sz="8" w:space="3" w:color="1F4E9D"/>
        </w:pBdr>
      </w:pPr>
      <w:r>
        <w:rPr>
          <w:rFonts w:ascii="Aptos" w:hAnsi="Aptos" w:eastAsia="Aptos"/>
          <w:b/>
          <w:color w:val="1F4E9D"/>
          <w:sz w:val="21"/>
        </w:rPr>
        <w:t>FORMAÇÃO</w:t>
      </w:r>
    </w:p>
    <w:p>
      <w:pPr>
        <w:spacing w:after="40"/>
      </w:pPr>
      <w:r>
        <w:rPr>
          <w:rFonts w:ascii="Aptos" w:hAnsi="Aptos" w:eastAsia="Aptos"/>
          <w:b/>
          <w:color w:val="232323"/>
          <w:sz w:val="18"/>
        </w:rPr>
        <w:t>Universidade Federal do Rio Grande do Norte (UFRN)</w:t>
      </w:r>
      <w:r>
        <w:rPr>
          <w:rFonts w:ascii="Aptos" w:hAnsi="Aptos" w:eastAsia="Aptos"/>
          <w:b w:val="0"/>
          <w:color w:val="232323"/>
          <w:sz w:val="18"/>
        </w:rPr>
        <w:t xml:space="preserve"> | Bacharel em Ciência e Tecnologia | Concluído</w:t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Formação multidisciplinar com base em computação, tecnologia, engenharia, resolução de problemas e desenvolvimento de projetos aplicados.</w:t>
      </w:r>
    </w:p>
    <w:p>
      <w:pPr>
        <w:spacing w:after="40"/>
      </w:pPr>
      <w:r>
        <w:rPr>
          <w:rFonts w:ascii="Aptos" w:hAnsi="Aptos" w:eastAsia="Aptos"/>
          <w:b/>
          <w:color w:val="232323"/>
          <w:sz w:val="18"/>
        </w:rPr>
        <w:t>Escola Agrícola de Jundiaí (EAJ/UFRN)</w:t>
      </w:r>
      <w:r>
        <w:rPr>
          <w:rFonts w:ascii="Aptos" w:hAnsi="Aptos" w:eastAsia="Aptos"/>
          <w:b w:val="0"/>
          <w:color w:val="232323"/>
          <w:sz w:val="18"/>
        </w:rPr>
        <w:t xml:space="preserve"> | Técnico em Informática | 2018-2020</w:t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Pesquisa com Support Vector Machine (SVM), visão computacional e aprendizado de máquina para classificação de vítimas na Olimpíada Brasileira de Robótica.</w:t>
      </w:r>
    </w:p>
    <w:p>
      <w:pPr>
        <w:spacing w:before="160" w:after="60"/>
        <w:pBdr>
          <w:bottom w:val="single" w:sz="8" w:space="3" w:color="1F4E9D"/>
        </w:pBdr>
      </w:pPr>
      <w:r>
        <w:rPr>
          <w:rFonts w:ascii="Aptos" w:hAnsi="Aptos" w:eastAsia="Aptos"/>
          <w:b/>
          <w:color w:val="1F4E9D"/>
          <w:sz w:val="21"/>
        </w:rPr>
        <w:t>CERTIFICAÇÕES E CONQUISTAS</w:t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HTTP e Performance - Rocketseat.</w:t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Fundamentos do React - Rocketseat.</w:t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Aprofundamento em Hooks - Rocketseat.</w:t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Olimpíada Brasileira de Informática 2019 - 207º lugar.</w:t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Vice-campeão da etapa estadual nível 2 da OBR 2020, modalidade prática virtual.</w:t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Menção Honrosa - Mérito Técnico - MNR 2021.</w:t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Menção Honrosa - Mérito Acadêmico - MNR 2021.</w:t>
      </w:r>
    </w:p>
    <w:p>
      <w:pPr>
        <w:spacing w:before="160" w:after="60"/>
        <w:pBdr>
          <w:bottom w:val="single" w:sz="8" w:space="3" w:color="1F4E9D"/>
        </w:pBdr>
      </w:pPr>
      <w:r>
        <w:rPr>
          <w:rFonts w:ascii="Aptos" w:hAnsi="Aptos" w:eastAsia="Aptos"/>
          <w:b/>
          <w:color w:val="1F4E9D"/>
          <w:sz w:val="21"/>
        </w:rPr>
        <w:t>INFORMAÇÕES ADICIONAIS</w:t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Idiomas: Português nativo; inglês básico.</w:t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Disponibilidade e interesse em atuação presencial/híbrida em Natal/RN.</w:t>
      </w:r>
    </w:p>
    <w:p>
      <w:pPr>
        <w:pStyle w:val="ListBullet"/>
        <w:spacing w:after="44" w:line="247" w:lineRule="auto"/>
        <w:ind w:left="255" w:hanging="113"/>
      </w:pPr>
      <w:r>
        <w:rPr>
          <w:rFonts w:ascii="Aptos" w:hAnsi="Aptos" w:eastAsia="Aptos"/>
          <w:b w:val="0"/>
          <w:color w:val="232323"/>
          <w:sz w:val="18"/>
        </w:rPr>
        <w:t>Portfolio com projetos em React, React Native, TypeScript, Java Spring Boot e interfaces centradas no usuário.</w:t>
      </w:r>
    </w:p>
    <w:sectPr w:rsidR="00FC693F" w:rsidRPr="0006063C" w:rsidSect="00034616">
      <w:type w:val="continuous"/>
      <w:pgSz w:w="12240" w:h="15840"/>
      <w:pgMar w:top="709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