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F22" w:rsidRPr="009337CC" w:rsidRDefault="001B5F22" w:rsidP="009337CC">
      <w:pPr>
        <w:pStyle w:val="Ttulo1"/>
        <w:spacing w:before="0" w:beforeAutospacing="0" w:after="200" w:afterAutospacing="0"/>
        <w:ind w:left="-567" w:right="-568"/>
        <w:divId w:val="245581413"/>
        <w:rPr>
          <w:rFonts w:ascii="Times New Roman" w:hAnsi="Times New Roman" w:cs="Times New Roman"/>
        </w:rPr>
      </w:pPr>
      <w:bookmarkStart w:id="0" w:name="_GoBack"/>
      <w:bookmarkEnd w:id="0"/>
      <w:r w:rsidRPr="009337CC">
        <w:rPr>
          <w:rFonts w:ascii="Times New Roman" w:hAnsi="Times New Roman" w:cs="Times New Roman"/>
        </w:rPr>
        <w:t>RESOLUÇÃO D</w:t>
      </w:r>
      <w:r w:rsidR="009337CC" w:rsidRPr="009337CC">
        <w:rPr>
          <w:rFonts w:ascii="Times New Roman" w:hAnsi="Times New Roman" w:cs="Times New Roman"/>
        </w:rPr>
        <w:t xml:space="preserve">A DIRETORIA COLEGIADA </w:t>
      </w:r>
      <w:r w:rsidR="009337CC" w:rsidRPr="009337CC">
        <w:rPr>
          <w:rFonts w:ascii="Times New Roman" w:hAnsi="Times New Roman" w:cs="Times New Roman"/>
        </w:rPr>
        <w:noBreakHyphen/>
        <w:t xml:space="preserve"> RDC Nº </w:t>
      </w:r>
      <w:r w:rsidRPr="009337CC">
        <w:rPr>
          <w:rFonts w:ascii="Times New Roman" w:hAnsi="Times New Roman" w:cs="Times New Roman"/>
        </w:rPr>
        <w:t>1, DE 10 DE JANEIRO DE 2014</w:t>
      </w:r>
    </w:p>
    <w:p w:rsidR="009337CC" w:rsidRPr="009337CC" w:rsidRDefault="009337CC" w:rsidP="009337CC">
      <w:pPr>
        <w:pStyle w:val="Ttulo1"/>
        <w:spacing w:before="0" w:beforeAutospacing="0" w:after="200" w:afterAutospacing="0"/>
        <w:divId w:val="245581413"/>
        <w:rPr>
          <w:rFonts w:ascii="Times New Roman" w:hAnsi="Times New Roman" w:cs="Times New Roman"/>
          <w:color w:val="0000FF"/>
          <w:sz w:val="24"/>
          <w:szCs w:val="24"/>
        </w:rPr>
      </w:pPr>
      <w:r w:rsidRPr="009337CC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8, de 13 de janeiro de 2014)</w:t>
      </w:r>
    </w:p>
    <w:p w:rsidR="001B5F22" w:rsidRPr="009337CC" w:rsidRDefault="001B5F22" w:rsidP="009337CC">
      <w:pPr>
        <w:spacing w:before="0" w:beforeAutospacing="0" w:after="200" w:afterAutospacing="0" w:line="240" w:lineRule="exact"/>
        <w:ind w:left="3969"/>
        <w:jc w:val="both"/>
        <w:divId w:val="245581413"/>
      </w:pPr>
      <w:r w:rsidRPr="009337CC">
        <w:t>Dispõe sobre alteração do artigo 24 da Resolução RDC nº. 63, de 28 de dezembro de 2012</w:t>
      </w:r>
      <w:r w:rsidRPr="009337CC">
        <w:rPr>
          <w:bCs/>
          <w:color w:val="FF0000"/>
        </w:rPr>
        <w:t xml:space="preserve"> </w:t>
      </w:r>
      <w:r w:rsidRPr="009337CC">
        <w:rPr>
          <w:bCs/>
        </w:rPr>
        <w:t>(DOU 03/01/2013)</w:t>
      </w:r>
      <w:r w:rsidRPr="009337CC">
        <w:t>.</w:t>
      </w:r>
    </w:p>
    <w:p w:rsidR="001B5F22" w:rsidRPr="009337CC" w:rsidRDefault="001B5F22" w:rsidP="009337CC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45581413"/>
      </w:pPr>
      <w:r w:rsidRPr="009337CC">
        <w:rPr>
          <w:b/>
          <w:bCs/>
        </w:rPr>
        <w:t>A Diretoria Colegiada da Agência Nacional de Vigilância Sanitária</w:t>
      </w:r>
      <w:r w:rsidRPr="009337CC"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 422 de 16 de abril de 2008, em Reunião Ordinária nº 37/2013, realizada em 09 de dezembro de 2013, adota a seguinte Resolução da Diretoria Colegiada e eu, Diretor-Presidente, determino a sua publicação.</w:t>
      </w:r>
    </w:p>
    <w:p w:rsidR="001B5F22" w:rsidRPr="009337CC" w:rsidRDefault="001B5F22" w:rsidP="009337CC">
      <w:pPr>
        <w:spacing w:before="0" w:beforeAutospacing="0" w:after="200" w:afterAutospacing="0"/>
        <w:ind w:firstLine="567"/>
        <w:jc w:val="both"/>
        <w:divId w:val="245581413"/>
        <w:rPr>
          <w:bCs/>
        </w:rPr>
      </w:pPr>
      <w:r w:rsidRPr="009337CC">
        <w:t>Art. 1º O</w:t>
      </w:r>
      <w:r w:rsidRPr="009337CC">
        <w:rPr>
          <w:bCs/>
        </w:rPr>
        <w:t xml:space="preserve"> inciso II do Artigo 24 da </w:t>
      </w:r>
      <w:r w:rsidRPr="009337CC">
        <w:t>Resolução RDC nº. 63, de 28 de dezembro de 2012</w:t>
      </w:r>
      <w:r w:rsidRPr="009337CC">
        <w:rPr>
          <w:bCs/>
          <w:color w:val="FF0000"/>
        </w:rPr>
        <w:t xml:space="preserve"> </w:t>
      </w:r>
      <w:r w:rsidRPr="009337CC">
        <w:rPr>
          <w:bCs/>
        </w:rPr>
        <w:t>(DOU 03/01/2013)</w:t>
      </w:r>
      <w:r w:rsidRPr="009337CC">
        <w:t xml:space="preserve">, </w:t>
      </w:r>
      <w:r w:rsidRPr="009337CC">
        <w:rPr>
          <w:bCs/>
        </w:rPr>
        <w:t>passa a ter seguinte redação:</w:t>
      </w:r>
    </w:p>
    <w:p w:rsidR="001B5F22" w:rsidRPr="009337CC" w:rsidRDefault="001B5F22" w:rsidP="009337CC">
      <w:pPr>
        <w:spacing w:before="0" w:beforeAutospacing="0" w:after="200" w:afterAutospacing="0"/>
        <w:ind w:firstLine="567"/>
        <w:jc w:val="both"/>
        <w:divId w:val="245581413"/>
      </w:pPr>
      <w:r w:rsidRPr="009337CC">
        <w:t>Art. 24. O nome da substância que compõe o radiofármaco deve atender às mesmas regras do composto não radioativo original e também às seguintes disposições:</w:t>
      </w:r>
    </w:p>
    <w:p w:rsidR="001B5F22" w:rsidRPr="009337CC" w:rsidRDefault="001B5F22" w:rsidP="009337CC">
      <w:pPr>
        <w:spacing w:before="0" w:beforeAutospacing="0" w:after="200" w:afterAutospacing="0"/>
        <w:ind w:firstLine="567"/>
        <w:jc w:val="both"/>
        <w:divId w:val="245581413"/>
      </w:pPr>
      <w:r w:rsidRPr="009337CC">
        <w:t>I - após o nome da substância, separados por um espaço, e entre parênteses, deve estar indicada a massa atômica e o símbolo químico do elemento radioativo, nesta ordem;</w:t>
      </w:r>
    </w:p>
    <w:p w:rsidR="001B5F22" w:rsidRPr="009337CC" w:rsidRDefault="001B5F22" w:rsidP="009337CC">
      <w:pPr>
        <w:spacing w:before="0" w:beforeAutospacing="0" w:after="200" w:afterAutospacing="0"/>
        <w:ind w:firstLine="567"/>
        <w:jc w:val="both"/>
        <w:divId w:val="245581413"/>
      </w:pPr>
      <w:r w:rsidRPr="009337CC">
        <w:t>II - deve haver espaço entre a massa atômica e o símbolo químico do elemento radioativo; e</w:t>
      </w:r>
    </w:p>
    <w:p w:rsidR="001B5F22" w:rsidRPr="009337CC" w:rsidRDefault="001B5F22" w:rsidP="009337CC">
      <w:pPr>
        <w:spacing w:before="0" w:beforeAutospacing="0" w:after="200" w:afterAutospacing="0"/>
        <w:ind w:firstLine="567"/>
        <w:jc w:val="both"/>
        <w:divId w:val="245581413"/>
      </w:pPr>
      <w:r w:rsidRPr="009337CC">
        <w:t>III - a DCB de radiofármacos não deve utilizar letras sub nem superescritas.</w:t>
      </w:r>
    </w:p>
    <w:p w:rsidR="001B5F22" w:rsidRPr="009337CC" w:rsidRDefault="001B5F22" w:rsidP="009337CC">
      <w:pPr>
        <w:spacing w:before="0" w:beforeAutospacing="0" w:after="200" w:afterAutospacing="0"/>
        <w:ind w:firstLine="567"/>
        <w:jc w:val="both"/>
        <w:divId w:val="245581413"/>
      </w:pPr>
      <w:r w:rsidRPr="009337CC">
        <w:t>Art. 2º Esta Resolução entra em vigor na data da sua publicação. </w:t>
      </w:r>
    </w:p>
    <w:p w:rsidR="009337CC" w:rsidRDefault="009337CC" w:rsidP="009337CC">
      <w:pPr>
        <w:pStyle w:val="Ttulo2"/>
        <w:spacing w:before="0" w:beforeAutospacing="0" w:after="200" w:afterAutospacing="0"/>
        <w:divId w:val="245581413"/>
        <w:rPr>
          <w:rFonts w:ascii="Times New Roman" w:hAnsi="Times New Roman" w:cs="Times New Roman"/>
          <w:sz w:val="24"/>
          <w:szCs w:val="24"/>
        </w:rPr>
      </w:pPr>
    </w:p>
    <w:p w:rsidR="00A53197" w:rsidRPr="009337CC" w:rsidRDefault="001B5F22" w:rsidP="009337CC">
      <w:pPr>
        <w:pStyle w:val="Ttulo2"/>
        <w:spacing w:before="0" w:beforeAutospacing="0" w:after="200" w:afterAutospacing="0"/>
        <w:divId w:val="245581413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9337CC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  <w:r w:rsidR="00A53197" w:rsidRPr="009337CC"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  <w:t xml:space="preserve"> </w:t>
      </w:r>
    </w:p>
    <w:sectPr w:rsidR="00A53197" w:rsidRPr="009337C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44B" w:rsidRDefault="008A444B" w:rsidP="009337CC">
      <w:pPr>
        <w:spacing w:before="0" w:after="0"/>
      </w:pPr>
      <w:r>
        <w:separator/>
      </w:r>
    </w:p>
  </w:endnote>
  <w:endnote w:type="continuationSeparator" w:id="0">
    <w:p w:rsidR="008A444B" w:rsidRDefault="008A444B" w:rsidP="009337C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7CC" w:rsidRPr="009337CC" w:rsidRDefault="009337CC" w:rsidP="009337CC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44B" w:rsidRDefault="008A444B" w:rsidP="009337CC">
      <w:pPr>
        <w:spacing w:before="0" w:after="0"/>
      </w:pPr>
      <w:r>
        <w:separator/>
      </w:r>
    </w:p>
  </w:footnote>
  <w:footnote w:type="continuationSeparator" w:id="0">
    <w:p w:rsidR="008A444B" w:rsidRDefault="008A444B" w:rsidP="009337C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7CC" w:rsidRPr="009337CC" w:rsidRDefault="008A444B" w:rsidP="009337C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8A444B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337CC" w:rsidRPr="009337CC" w:rsidRDefault="009337CC" w:rsidP="009337C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9337CC">
      <w:rPr>
        <w:rFonts w:ascii="Calibri" w:hAnsi="Calibri"/>
        <w:b/>
        <w:szCs w:val="22"/>
        <w:lang w:eastAsia="en-US"/>
      </w:rPr>
      <w:t>Ministério da Saúde - MS</w:t>
    </w:r>
  </w:p>
  <w:p w:rsidR="009337CC" w:rsidRPr="009337CC" w:rsidRDefault="009337CC" w:rsidP="009337CC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9337CC">
      <w:rPr>
        <w:rFonts w:ascii="Calibri" w:hAnsi="Calibri"/>
        <w:b/>
        <w:szCs w:val="22"/>
        <w:lang w:eastAsia="en-US"/>
      </w:rPr>
      <w:t>Agência Nacional de Vigilância Sanitária - ANVISA</w:t>
    </w:r>
  </w:p>
  <w:p w:rsidR="009337CC" w:rsidRPr="009337CC" w:rsidRDefault="009337C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84524"/>
    <w:rsid w:val="000C2183"/>
    <w:rsid w:val="00101181"/>
    <w:rsid w:val="001B5F22"/>
    <w:rsid w:val="00277E16"/>
    <w:rsid w:val="00391360"/>
    <w:rsid w:val="003C4A39"/>
    <w:rsid w:val="00652E8A"/>
    <w:rsid w:val="00771958"/>
    <w:rsid w:val="00867B72"/>
    <w:rsid w:val="008A444B"/>
    <w:rsid w:val="008B7BC0"/>
    <w:rsid w:val="008D770F"/>
    <w:rsid w:val="009337CC"/>
    <w:rsid w:val="00963BF1"/>
    <w:rsid w:val="00A06235"/>
    <w:rsid w:val="00A53197"/>
    <w:rsid w:val="00A533A1"/>
    <w:rsid w:val="00A66480"/>
    <w:rsid w:val="00AA72EF"/>
    <w:rsid w:val="00AF43E7"/>
    <w:rsid w:val="00B13D8C"/>
    <w:rsid w:val="00B27236"/>
    <w:rsid w:val="00B517AC"/>
    <w:rsid w:val="00B70F37"/>
    <w:rsid w:val="00BA4BE8"/>
    <w:rsid w:val="00BC5F27"/>
    <w:rsid w:val="00BE676D"/>
    <w:rsid w:val="00C05434"/>
    <w:rsid w:val="00C95A0B"/>
    <w:rsid w:val="00D221EC"/>
    <w:rsid w:val="00D74B7B"/>
    <w:rsid w:val="00DF7C19"/>
    <w:rsid w:val="00E13B02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8141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141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1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455814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1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1475</Characters>
  <Application>Microsoft Office Word</Application>
  <DocSecurity>0</DocSecurity>
  <Lines>12</Lines>
  <Paragraphs>3</Paragraphs>
  <ScaleCrop>false</ScaleCrop>
  <Company>ANVISA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2017-09-30T16:43:00Z</cp:lastPrinted>
  <dcterms:created xsi:type="dcterms:W3CDTF">2018-08-16T18:51:00Z</dcterms:created>
  <dcterms:modified xsi:type="dcterms:W3CDTF">2018-08-16T18:51:00Z</dcterms:modified>
</cp:coreProperties>
</file>