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A254DF" w:rsidRDefault="00483B06" w:rsidP="00483B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54DF">
        <w:rPr>
          <w:rFonts w:ascii="Times New Roman" w:hAnsi="Times New Roman" w:cs="Times New Roman"/>
          <w:b/>
          <w:sz w:val="24"/>
          <w:szCs w:val="24"/>
        </w:rPr>
        <w:t>RESOLUÇÃO</w:t>
      </w:r>
      <w:r w:rsidR="00A254DF">
        <w:rPr>
          <w:rFonts w:ascii="Times New Roman" w:hAnsi="Times New Roman" w:cs="Times New Roman"/>
          <w:b/>
          <w:sz w:val="24"/>
          <w:szCs w:val="24"/>
        </w:rPr>
        <w:t xml:space="preserve"> - RE</w:t>
      </w:r>
      <w:r w:rsidRPr="00A254DF">
        <w:rPr>
          <w:rFonts w:ascii="Times New Roman" w:hAnsi="Times New Roman" w:cs="Times New Roman"/>
          <w:b/>
          <w:sz w:val="24"/>
          <w:szCs w:val="24"/>
        </w:rPr>
        <w:t xml:space="preserve"> Nº 2.606, D</w:t>
      </w:r>
      <w:bookmarkStart w:id="0" w:name="_GoBack"/>
      <w:bookmarkEnd w:id="0"/>
      <w:r w:rsidRPr="00A254DF">
        <w:rPr>
          <w:rFonts w:ascii="Times New Roman" w:hAnsi="Times New Roman" w:cs="Times New Roman"/>
          <w:b/>
          <w:sz w:val="24"/>
          <w:szCs w:val="24"/>
        </w:rPr>
        <w:t xml:space="preserve">E 11 DE AGOSTO DE </w:t>
      </w:r>
      <w:proofErr w:type="gramStart"/>
      <w:r w:rsidRPr="00A254DF">
        <w:rPr>
          <w:rFonts w:ascii="Times New Roman" w:hAnsi="Times New Roman" w:cs="Times New Roman"/>
          <w:b/>
          <w:sz w:val="24"/>
          <w:szCs w:val="24"/>
        </w:rPr>
        <w:t>2006</w:t>
      </w:r>
      <w:proofErr w:type="gramEnd"/>
    </w:p>
    <w:p w:rsidR="00483B06" w:rsidRPr="00A254DF" w:rsidRDefault="00483B06" w:rsidP="00483B06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254DF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155, de 14 de agosto de 2006</w:t>
      </w:r>
      <w:proofErr w:type="gramStart"/>
      <w:r w:rsidRPr="00A254DF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0C3F6E" w:rsidRPr="00A254DF" w:rsidTr="000C3F6E">
        <w:tc>
          <w:tcPr>
            <w:tcW w:w="4322" w:type="dxa"/>
          </w:tcPr>
          <w:p w:rsidR="000C3F6E" w:rsidRPr="00A254DF" w:rsidRDefault="000C3F6E" w:rsidP="00483B06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0C3F6E" w:rsidRPr="00A254DF" w:rsidRDefault="000C3F6E" w:rsidP="000C3F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254DF">
              <w:rPr>
                <w:rFonts w:ascii="Times New Roman" w:hAnsi="Times New Roman" w:cs="Times New Roman"/>
                <w:sz w:val="24"/>
                <w:szCs w:val="24"/>
              </w:rPr>
              <w:t>Dispõe sobre as diretrizes para elaboração, validação e implantação de protocolos de reprocessamento de produtos médicos e dá outras providências.</w:t>
            </w:r>
          </w:p>
        </w:tc>
      </w:tr>
    </w:tbl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O </w:t>
      </w:r>
      <w:r w:rsidRPr="00A254DF">
        <w:rPr>
          <w:rFonts w:ascii="Times New Roman" w:hAnsi="Times New Roman" w:cs="Times New Roman"/>
          <w:b/>
          <w:sz w:val="24"/>
          <w:szCs w:val="24"/>
        </w:rPr>
        <w:t>Diretor da Diretoria Colegiada da Agência Nacional de Vigilância Sanitária</w:t>
      </w:r>
      <w:r w:rsidRPr="00A254DF">
        <w:rPr>
          <w:rFonts w:ascii="Times New Roman" w:hAnsi="Times New Roman" w:cs="Times New Roman"/>
          <w:sz w:val="24"/>
          <w:szCs w:val="24"/>
        </w:rPr>
        <w:t xml:space="preserve">, no uso das atribuições que lhe confere a Portaria nº 42, de 24 de janeiro de 2006;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54DF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A254DF">
        <w:rPr>
          <w:rFonts w:ascii="Times New Roman" w:hAnsi="Times New Roman" w:cs="Times New Roman"/>
          <w:sz w:val="24"/>
          <w:szCs w:val="24"/>
        </w:rPr>
        <w:t xml:space="preserve"> o estabelecido no artigo 10 da Resolução da Diretoria Colegiada - RDC n° 156, de 11 de agosto de 2006, que dispõe sobre o registro, rotulagem e reprocessamento de produtos médicos e dá outras providências e na Resolução - RE n° 2.605, de 11 de agosto de 2006, que estabelece a lista de produtos médicos enquadrados como de uso único proibidos de ser reprocessados;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54DF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A254DF">
        <w:rPr>
          <w:rFonts w:ascii="Times New Roman" w:hAnsi="Times New Roman" w:cs="Times New Roman"/>
          <w:sz w:val="24"/>
          <w:szCs w:val="24"/>
        </w:rPr>
        <w:t xml:space="preserve"> a necessidade de estabelecer parâmetros que orientem a elaboração, validação e implantação de protocolos de reprocessamento de produtos médicos por serviços de saúde e empresas </w:t>
      </w:r>
      <w:proofErr w:type="spellStart"/>
      <w:r w:rsidRPr="00A254DF">
        <w:rPr>
          <w:rFonts w:ascii="Times New Roman" w:hAnsi="Times New Roman" w:cs="Times New Roman"/>
          <w:sz w:val="24"/>
          <w:szCs w:val="24"/>
        </w:rPr>
        <w:t>reprocessadoras</w:t>
      </w:r>
      <w:proofErr w:type="spellEnd"/>
      <w:r w:rsidRPr="00A254DF">
        <w:rPr>
          <w:rFonts w:ascii="Times New Roman" w:hAnsi="Times New Roman" w:cs="Times New Roman"/>
          <w:sz w:val="24"/>
          <w:szCs w:val="24"/>
        </w:rPr>
        <w:t xml:space="preserve"> com objetivo de garantir a segurança e eficácia dos produtos,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54DF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A254DF">
        <w:rPr>
          <w:rFonts w:ascii="Times New Roman" w:hAnsi="Times New Roman" w:cs="Times New Roman"/>
          <w:sz w:val="24"/>
          <w:szCs w:val="24"/>
        </w:rPr>
        <w:t xml:space="preserve"> que a matéria foi submetida à apreciação da Diretoria Colegiada que a aprovou em reunião realizada em 7 de agosto de 2006, resolve: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>Art.</w:t>
      </w:r>
      <w:r w:rsidR="00A254DF">
        <w:rPr>
          <w:rFonts w:ascii="Times New Roman" w:hAnsi="Times New Roman" w:cs="Times New Roman"/>
          <w:sz w:val="24"/>
          <w:szCs w:val="24"/>
        </w:rPr>
        <w:t xml:space="preserve"> </w:t>
      </w:r>
      <w:r w:rsidRPr="00A254DF">
        <w:rPr>
          <w:rFonts w:ascii="Times New Roman" w:hAnsi="Times New Roman" w:cs="Times New Roman"/>
          <w:sz w:val="24"/>
          <w:szCs w:val="24"/>
        </w:rPr>
        <w:t xml:space="preserve">1º Para efeitos desta Resolução são adotadas as seguintes definições: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I - Artigos Críticos: São artigos ou produtos utilizados em procedimentos invasivos com penetração de pele e mucosas adjacentes, tecidos </w:t>
      </w:r>
      <w:proofErr w:type="spellStart"/>
      <w:r w:rsidRPr="00A254DF">
        <w:rPr>
          <w:rFonts w:ascii="Times New Roman" w:hAnsi="Times New Roman" w:cs="Times New Roman"/>
          <w:sz w:val="24"/>
          <w:szCs w:val="24"/>
        </w:rPr>
        <w:t>subepteliais</w:t>
      </w:r>
      <w:proofErr w:type="spellEnd"/>
      <w:r w:rsidRPr="00A254DF">
        <w:rPr>
          <w:rFonts w:ascii="Times New Roman" w:hAnsi="Times New Roman" w:cs="Times New Roman"/>
          <w:sz w:val="24"/>
          <w:szCs w:val="24"/>
        </w:rPr>
        <w:t xml:space="preserve">, e sistema vascular, incluindo também todos os artigos que estejam diretamente conectados com esses sistemas. Pelo grande risco de transmissão, devem ser esterilizados.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II - Artigos </w:t>
      </w:r>
      <w:proofErr w:type="spellStart"/>
      <w:r w:rsidRPr="00A254DF">
        <w:rPr>
          <w:rFonts w:ascii="Times New Roman" w:hAnsi="Times New Roman" w:cs="Times New Roman"/>
          <w:sz w:val="24"/>
          <w:szCs w:val="24"/>
        </w:rPr>
        <w:t>Semi-Críticos</w:t>
      </w:r>
      <w:proofErr w:type="spellEnd"/>
      <w:r w:rsidRPr="00A254DF">
        <w:rPr>
          <w:rFonts w:ascii="Times New Roman" w:hAnsi="Times New Roman" w:cs="Times New Roman"/>
          <w:sz w:val="24"/>
          <w:szCs w:val="24"/>
        </w:rPr>
        <w:t xml:space="preserve">: São artigos ou produtos que entram em contato com a pele não íntegra ou com mucosas íntegras. Requerem desinfecção de alto nível ou esterilização para ter garantida a qualidade do seu múltiplo uso.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III - Desinfecção: Processo físico ou químico que elimina a maioria dos microrganismos patogênicos de objetos inanimados e superfícies.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IV - Embalagem: Envoltório, recipiente ou qualquer forma de acondicionamento destinado a cobrir, empacotar, envasar, proteger ou manter produtos dos quais trata este regulamento.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lastRenderedPageBreak/>
        <w:t xml:space="preserve">V - Empresa </w:t>
      </w:r>
      <w:proofErr w:type="spellStart"/>
      <w:r w:rsidRPr="00A254DF">
        <w:rPr>
          <w:rFonts w:ascii="Times New Roman" w:hAnsi="Times New Roman" w:cs="Times New Roman"/>
          <w:sz w:val="24"/>
          <w:szCs w:val="24"/>
        </w:rPr>
        <w:t>reprocessadora</w:t>
      </w:r>
      <w:proofErr w:type="spellEnd"/>
      <w:r w:rsidRPr="00A254DF">
        <w:rPr>
          <w:rFonts w:ascii="Times New Roman" w:hAnsi="Times New Roman" w:cs="Times New Roman"/>
          <w:sz w:val="24"/>
          <w:szCs w:val="24"/>
        </w:rPr>
        <w:t xml:space="preserve">: Estabelecimento que presta serviços de reprocessamento de produtos médicos.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VI - Equipamento de proteção individual (EPI): Dispositivo ou produto de uso individual destinado à proteção contra riscos à saúde e à segurança no trabalho.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VII - Evento adverso: Qualquer efeito não desejado em humanos decorrente do uso de produto </w:t>
      </w:r>
      <w:proofErr w:type="gramStart"/>
      <w:r w:rsidRPr="00A254DF">
        <w:rPr>
          <w:rFonts w:ascii="Times New Roman" w:hAnsi="Times New Roman" w:cs="Times New Roman"/>
          <w:sz w:val="24"/>
          <w:szCs w:val="24"/>
        </w:rPr>
        <w:t>sob vigilância</w:t>
      </w:r>
      <w:proofErr w:type="gramEnd"/>
      <w:r w:rsidRPr="00A254DF">
        <w:rPr>
          <w:rFonts w:ascii="Times New Roman" w:hAnsi="Times New Roman" w:cs="Times New Roman"/>
          <w:sz w:val="24"/>
          <w:szCs w:val="24"/>
        </w:rPr>
        <w:t xml:space="preserve"> sanitária.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>VIII - Esterilização: Processo físico ou químico que elimina todas as formas de vida microbiana, incluindo os esporos bacterianos.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IX - Limpeza: Consiste na remoção de sujidades visíveis e detritos dos artigos, realizada com água adicionada de sabão ou detergente, de forma manual ou automatizada, por ação mecânica, com </w:t>
      </w:r>
      <w:proofErr w:type="spellStart"/>
      <w:r w:rsidRPr="00A254DF">
        <w:rPr>
          <w:rFonts w:ascii="Times New Roman" w:hAnsi="Times New Roman" w:cs="Times New Roman"/>
          <w:sz w:val="24"/>
          <w:szCs w:val="24"/>
        </w:rPr>
        <w:t>conseqüente</w:t>
      </w:r>
      <w:proofErr w:type="spellEnd"/>
      <w:r w:rsidRPr="00A254DF">
        <w:rPr>
          <w:rFonts w:ascii="Times New Roman" w:hAnsi="Times New Roman" w:cs="Times New Roman"/>
          <w:sz w:val="24"/>
          <w:szCs w:val="24"/>
        </w:rPr>
        <w:t xml:space="preserve"> redução da carga microbiana. Deve preceder os processos de desinfecção ou esterilização.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X - Medida de proteção coletiva: dispositivo, sistema ou meio de abrangência </w:t>
      </w:r>
      <w:proofErr w:type="gramStart"/>
      <w:r w:rsidRPr="00A254DF">
        <w:rPr>
          <w:rFonts w:ascii="Times New Roman" w:hAnsi="Times New Roman" w:cs="Times New Roman"/>
          <w:sz w:val="24"/>
          <w:szCs w:val="24"/>
        </w:rPr>
        <w:t>coletiva destinado a preservar a integridade física e a saúde dos trabalhadores</w:t>
      </w:r>
      <w:proofErr w:type="gramEnd"/>
      <w:r w:rsidRPr="00A254D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>XI - Produto médico: produto para a saúde, tal como equipamento, aparelho, material, artigo ou sistema de uso ou aplicação médica, odontológica ou laboratorial, destinado à prevenção, diagnóstico, tratamento, reabilitação ou anticoncepção e que não utiliza meio farmacológico, imunológico ou metabólico para realizar sua principal função em seres humanos, podendo</w:t>
      </w:r>
      <w:proofErr w:type="gramStart"/>
      <w:r w:rsidRPr="00A254DF">
        <w:rPr>
          <w:rFonts w:ascii="Times New Roman" w:hAnsi="Times New Roman" w:cs="Times New Roman"/>
          <w:sz w:val="24"/>
          <w:szCs w:val="24"/>
        </w:rPr>
        <w:t xml:space="preserve"> entretanto</w:t>
      </w:r>
      <w:proofErr w:type="gramEnd"/>
      <w:r w:rsidRPr="00A254DF">
        <w:rPr>
          <w:rFonts w:ascii="Times New Roman" w:hAnsi="Times New Roman" w:cs="Times New Roman"/>
          <w:sz w:val="24"/>
          <w:szCs w:val="24"/>
        </w:rPr>
        <w:t xml:space="preserve"> ser auxiliado em suas funções por tais meios.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XII - Protocolo de Reprocessamento: É a descrição dos procedimentos necessários à realização do reprocessamento do produto médico. Deve ser instituído por meio de um instrumento normativo interno do estabelecimento e validado pela equipe por meio da execução de protocolo teste.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XIII - Protocolo Teste: É a descrição dos procedimentos necessários ao teste da metodologia proposta para o reprocessamento do produto médico.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XIV - Reprocessamento de produto médico: Processo de limpeza e desinfecção ou esterilização a ser aplicado a produtos médicos, que garanta o desempenho e a segurança.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XV - Serviço de Saúde: estabelecimento destinado ao desenvolvimento de ações de atenção à saúde da população, em regime de internação ou não, incluindo atenção realizada em consultórios e domicílios.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lastRenderedPageBreak/>
        <w:t xml:space="preserve">XVI - Validação: Validação é um processo estabelecido por evidências documentadas que comprovam que uma atividade específica apresenta conformidade com as especificações predeterminadas e atende aos requisitos de qualidade.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>Art.</w:t>
      </w:r>
      <w:r w:rsidR="00A254DF">
        <w:rPr>
          <w:rFonts w:ascii="Times New Roman" w:hAnsi="Times New Roman" w:cs="Times New Roman"/>
          <w:sz w:val="24"/>
          <w:szCs w:val="24"/>
        </w:rPr>
        <w:t xml:space="preserve"> </w:t>
      </w:r>
      <w:r w:rsidRPr="00A254DF">
        <w:rPr>
          <w:rFonts w:ascii="Times New Roman" w:hAnsi="Times New Roman" w:cs="Times New Roman"/>
          <w:sz w:val="24"/>
          <w:szCs w:val="24"/>
        </w:rPr>
        <w:t xml:space="preserve">2º As empresas </w:t>
      </w:r>
      <w:proofErr w:type="spellStart"/>
      <w:r w:rsidRPr="00A254DF">
        <w:rPr>
          <w:rFonts w:ascii="Times New Roman" w:hAnsi="Times New Roman" w:cs="Times New Roman"/>
          <w:sz w:val="24"/>
          <w:szCs w:val="24"/>
        </w:rPr>
        <w:t>reprocessadoras</w:t>
      </w:r>
      <w:proofErr w:type="spellEnd"/>
      <w:r w:rsidRPr="00A254DF">
        <w:rPr>
          <w:rFonts w:ascii="Times New Roman" w:hAnsi="Times New Roman" w:cs="Times New Roman"/>
          <w:sz w:val="24"/>
          <w:szCs w:val="24"/>
        </w:rPr>
        <w:t xml:space="preserve"> e os serviços de saúde que realizam o reprocessamento de produtos médicos críticos e semicríticos devem </w:t>
      </w:r>
      <w:proofErr w:type="gramStart"/>
      <w:r w:rsidRPr="00A254DF">
        <w:rPr>
          <w:rFonts w:ascii="Times New Roman" w:hAnsi="Times New Roman" w:cs="Times New Roman"/>
          <w:sz w:val="24"/>
          <w:szCs w:val="24"/>
        </w:rPr>
        <w:t>elaborar,</w:t>
      </w:r>
      <w:proofErr w:type="gramEnd"/>
      <w:r w:rsidRPr="00A254DF">
        <w:rPr>
          <w:rFonts w:ascii="Times New Roman" w:hAnsi="Times New Roman" w:cs="Times New Roman"/>
          <w:sz w:val="24"/>
          <w:szCs w:val="24"/>
        </w:rPr>
        <w:t xml:space="preserve"> validar e implantar os protocolos de reprocessamento atendendo ao estabelecido nestas diretrizes, visando à segurança do paciente.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§1° A validação dos protocolos de reprocessamento tem como objetivo garantir que o produto médico reprocessado tenha desempenho e segurança compatível com a sua finalidade.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§2° Os protocolos de reprocessamento devem garantir a qualidade do resultado e de todas as etapas do processo, incluindo a avaliação de funcionalidade, esterilidade, rastreabilidade, condições de armazenamento e descarte dos produtos.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§3° Os serviços de saúde e as empresas </w:t>
      </w:r>
      <w:proofErr w:type="spellStart"/>
      <w:r w:rsidRPr="00A254DF">
        <w:rPr>
          <w:rFonts w:ascii="Times New Roman" w:hAnsi="Times New Roman" w:cs="Times New Roman"/>
          <w:sz w:val="24"/>
          <w:szCs w:val="24"/>
        </w:rPr>
        <w:t>reprocessadoras</w:t>
      </w:r>
      <w:proofErr w:type="spellEnd"/>
      <w:r w:rsidRPr="00A254DF">
        <w:rPr>
          <w:rFonts w:ascii="Times New Roman" w:hAnsi="Times New Roman" w:cs="Times New Roman"/>
          <w:sz w:val="24"/>
          <w:szCs w:val="24"/>
        </w:rPr>
        <w:t xml:space="preserve"> devem definir um responsável técnico de nível superior pelo reprocessamento de produtos médicos.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>Art.</w:t>
      </w:r>
      <w:r w:rsidR="00A254DF">
        <w:rPr>
          <w:rFonts w:ascii="Times New Roman" w:hAnsi="Times New Roman" w:cs="Times New Roman"/>
          <w:sz w:val="24"/>
          <w:szCs w:val="24"/>
        </w:rPr>
        <w:t xml:space="preserve"> </w:t>
      </w:r>
      <w:r w:rsidRPr="00A254DF">
        <w:rPr>
          <w:rFonts w:ascii="Times New Roman" w:hAnsi="Times New Roman" w:cs="Times New Roman"/>
          <w:sz w:val="24"/>
          <w:szCs w:val="24"/>
        </w:rPr>
        <w:t xml:space="preserve">3º A elaboração, a validação e a implantação de protocolos de reprocessamento devem seguir as seguintes etapas: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I - Análise e pré-seleção dos produtos a serem reprocessados;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II - Elaboração de protocolo teste para cada marca e tipo de produto selecionado;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III - Avaliação dos resultados da aplicação do protocolo teste;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IV - Elaboração do protocolo de reprocessamento;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V - Capacitação da equipe para implantação do protocolo;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VI - Monitoramento da implantação do protocolo de reprocessamento;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VII - Monitoramento dos eventos adversos associados ao uso do produto reprocessado;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VIII - Monitoramento do descarte do produto reprocessado; </w:t>
      </w:r>
      <w:proofErr w:type="gramStart"/>
      <w:r w:rsidRPr="00A254DF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A254D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IX - Revisão do protocolo de reprocessamento.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>Art.</w:t>
      </w:r>
      <w:r w:rsidR="00A254DF">
        <w:rPr>
          <w:rFonts w:ascii="Times New Roman" w:hAnsi="Times New Roman" w:cs="Times New Roman"/>
          <w:sz w:val="24"/>
          <w:szCs w:val="24"/>
        </w:rPr>
        <w:t xml:space="preserve"> </w:t>
      </w:r>
      <w:r w:rsidRPr="00A254DF">
        <w:rPr>
          <w:rFonts w:ascii="Times New Roman" w:hAnsi="Times New Roman" w:cs="Times New Roman"/>
          <w:sz w:val="24"/>
          <w:szCs w:val="24"/>
        </w:rPr>
        <w:t xml:space="preserve">4º A análise e a pré-seleção dos produtos a serem reprocessados devem considerar os seguintes critérios de inclusão: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lastRenderedPageBreak/>
        <w:t xml:space="preserve">I - O produto não consta da lista negativa estabelecida na Resolução - RE n° 2.605, de 2006, e não traz na sua rotulagem o termo “PROIBIDO REPROCESSAR”;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II - A análise do custo-benefício (custo do produto, volume esperado de reprocessamento, custo do processo de trabalho, dos materiais e despesas gerais para o reprocessamento, riscos e </w:t>
      </w:r>
      <w:proofErr w:type="spellStart"/>
      <w:r w:rsidRPr="00A254DF">
        <w:rPr>
          <w:rFonts w:ascii="Times New Roman" w:hAnsi="Times New Roman" w:cs="Times New Roman"/>
          <w:sz w:val="24"/>
          <w:szCs w:val="24"/>
        </w:rPr>
        <w:t>conseqüências</w:t>
      </w:r>
      <w:proofErr w:type="spellEnd"/>
      <w:r w:rsidRPr="00A254DF">
        <w:rPr>
          <w:rFonts w:ascii="Times New Roman" w:hAnsi="Times New Roman" w:cs="Times New Roman"/>
          <w:sz w:val="24"/>
          <w:szCs w:val="24"/>
        </w:rPr>
        <w:t xml:space="preserve"> da falha do produto e risco ocupacional) justifica o reprocessamento do produto;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III - A tecnologia disponível para o reprocessamento do produto é compatível com as propriedades do produto;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IV - O produto possui características que permitem a rastreabilidade e o controle do número de reprocessamentos;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V - A instituição tem acesso aos métodos indicados nesta resolução para o controle da qualidade do produto.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>Art.</w:t>
      </w:r>
      <w:r w:rsidR="00A254DF">
        <w:rPr>
          <w:rFonts w:ascii="Times New Roman" w:hAnsi="Times New Roman" w:cs="Times New Roman"/>
          <w:sz w:val="24"/>
          <w:szCs w:val="24"/>
        </w:rPr>
        <w:t xml:space="preserve"> </w:t>
      </w:r>
      <w:r w:rsidRPr="00A254DF">
        <w:rPr>
          <w:rFonts w:ascii="Times New Roman" w:hAnsi="Times New Roman" w:cs="Times New Roman"/>
          <w:sz w:val="24"/>
          <w:szCs w:val="24"/>
        </w:rPr>
        <w:t xml:space="preserve">5º O protocolo teste, específico para cada marca e tipo de produto selecionado, deve ser elaborado contemplando os seguintes aspectos: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I - Descrição do Produto a ser reprocessado, especificando: nome, número de registro ou cadastro na </w:t>
      </w:r>
      <w:proofErr w:type="gramStart"/>
      <w:r w:rsidRPr="00A254DF">
        <w:rPr>
          <w:rFonts w:ascii="Times New Roman" w:hAnsi="Times New Roman" w:cs="Times New Roman"/>
          <w:sz w:val="24"/>
          <w:szCs w:val="24"/>
        </w:rPr>
        <w:t>Anvisa</w:t>
      </w:r>
      <w:proofErr w:type="gramEnd"/>
      <w:r w:rsidRPr="00A254DF">
        <w:rPr>
          <w:rFonts w:ascii="Times New Roman" w:hAnsi="Times New Roman" w:cs="Times New Roman"/>
          <w:sz w:val="24"/>
          <w:szCs w:val="24"/>
        </w:rPr>
        <w:t xml:space="preserve">, nome do fabricante, dimensões, estrutura, e composição;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II - Classificação do produto segundo o risco em: artigo crítico ou </w:t>
      </w:r>
      <w:proofErr w:type="spellStart"/>
      <w:proofErr w:type="gramStart"/>
      <w:r w:rsidRPr="00A254DF">
        <w:rPr>
          <w:rFonts w:ascii="Times New Roman" w:hAnsi="Times New Roman" w:cs="Times New Roman"/>
          <w:sz w:val="24"/>
          <w:szCs w:val="24"/>
        </w:rPr>
        <w:t>semi-crítico</w:t>
      </w:r>
      <w:proofErr w:type="spellEnd"/>
      <w:proofErr w:type="gramEnd"/>
      <w:r w:rsidRPr="00A254DF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>III - Descrição do tamanho da amostra e do número de reprocessamentos a que o produto será submetido no teste;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IV - Descrição do método de reprocessamento proposto, compatível com o produto e sua classificação de risco, especificando: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a) as fases de reprocessamento de forma detalhada - limpeza, </w:t>
      </w:r>
      <w:proofErr w:type="spellStart"/>
      <w:r w:rsidRPr="00A254DF">
        <w:rPr>
          <w:rFonts w:ascii="Times New Roman" w:hAnsi="Times New Roman" w:cs="Times New Roman"/>
          <w:sz w:val="24"/>
          <w:szCs w:val="24"/>
        </w:rPr>
        <w:t>enxágüe</w:t>
      </w:r>
      <w:proofErr w:type="spellEnd"/>
      <w:r w:rsidRPr="00A254DF">
        <w:rPr>
          <w:rFonts w:ascii="Times New Roman" w:hAnsi="Times New Roman" w:cs="Times New Roman"/>
          <w:sz w:val="24"/>
          <w:szCs w:val="24"/>
        </w:rPr>
        <w:t xml:space="preserve">, secagem, desinfecção, empacotamento, esterilização, rotulagem e acondicionamento;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b) materiais e insumos a serem utilizados;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c) medidas de proteção coletiva e equipamentos de proteção individual necessários;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V - Descrição da técnica de validação para cada fase do reprocessamento - padrões de referência para cada fase (físicos, químicos e microbiológicos) e métodos de verificação;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VI - Definição dos testes de segurança (esterilidade, </w:t>
      </w:r>
      <w:proofErr w:type="spellStart"/>
      <w:r w:rsidRPr="00A254DF">
        <w:rPr>
          <w:rFonts w:ascii="Times New Roman" w:hAnsi="Times New Roman" w:cs="Times New Roman"/>
          <w:sz w:val="24"/>
          <w:szCs w:val="24"/>
        </w:rPr>
        <w:t>apirogenicidade</w:t>
      </w:r>
      <w:proofErr w:type="spellEnd"/>
      <w:r w:rsidRPr="00A254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54DF">
        <w:rPr>
          <w:rFonts w:ascii="Times New Roman" w:hAnsi="Times New Roman" w:cs="Times New Roman"/>
          <w:sz w:val="24"/>
          <w:szCs w:val="24"/>
        </w:rPr>
        <w:t>atoxicidade</w:t>
      </w:r>
      <w:proofErr w:type="spellEnd"/>
      <w:r w:rsidRPr="00A254DF">
        <w:rPr>
          <w:rFonts w:ascii="Times New Roman" w:hAnsi="Times New Roman" w:cs="Times New Roman"/>
          <w:sz w:val="24"/>
          <w:szCs w:val="24"/>
        </w:rPr>
        <w:t xml:space="preserve"> e integridade) e de desempenho.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lastRenderedPageBreak/>
        <w:t xml:space="preserve">Parágrafo único. O protocolo teste pode ser </w:t>
      </w:r>
      <w:proofErr w:type="gramStart"/>
      <w:r w:rsidRPr="00A254DF">
        <w:rPr>
          <w:rFonts w:ascii="Times New Roman" w:hAnsi="Times New Roman" w:cs="Times New Roman"/>
          <w:sz w:val="24"/>
          <w:szCs w:val="24"/>
        </w:rPr>
        <w:t>elaborado utilizando-se como referência protocolos validados de outras instituições</w:t>
      </w:r>
      <w:proofErr w:type="gramEnd"/>
      <w:r w:rsidRPr="00A254D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>Art.</w:t>
      </w:r>
      <w:r w:rsidR="00A254DF">
        <w:rPr>
          <w:rFonts w:ascii="Times New Roman" w:hAnsi="Times New Roman" w:cs="Times New Roman"/>
          <w:sz w:val="24"/>
          <w:szCs w:val="24"/>
        </w:rPr>
        <w:t xml:space="preserve"> </w:t>
      </w:r>
      <w:r w:rsidRPr="00A254DF">
        <w:rPr>
          <w:rFonts w:ascii="Times New Roman" w:hAnsi="Times New Roman" w:cs="Times New Roman"/>
          <w:sz w:val="24"/>
          <w:szCs w:val="24"/>
        </w:rPr>
        <w:t xml:space="preserve">6º A validação do protocolo deve ser documentada e assinada pelo responsável técnico do serviço de saúde ou da empresa </w:t>
      </w:r>
      <w:proofErr w:type="spellStart"/>
      <w:r w:rsidRPr="00A254DF">
        <w:rPr>
          <w:rFonts w:ascii="Times New Roman" w:hAnsi="Times New Roman" w:cs="Times New Roman"/>
          <w:sz w:val="24"/>
          <w:szCs w:val="24"/>
        </w:rPr>
        <w:t>reprocessadora</w:t>
      </w:r>
      <w:proofErr w:type="spellEnd"/>
      <w:r w:rsidRPr="00A254D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>Art.</w:t>
      </w:r>
      <w:r w:rsidR="00A254DF">
        <w:rPr>
          <w:rFonts w:ascii="Times New Roman" w:hAnsi="Times New Roman" w:cs="Times New Roman"/>
          <w:sz w:val="24"/>
          <w:szCs w:val="24"/>
        </w:rPr>
        <w:t xml:space="preserve"> </w:t>
      </w:r>
      <w:r w:rsidRPr="00A254DF">
        <w:rPr>
          <w:rFonts w:ascii="Times New Roman" w:hAnsi="Times New Roman" w:cs="Times New Roman"/>
          <w:sz w:val="24"/>
          <w:szCs w:val="24"/>
        </w:rPr>
        <w:t xml:space="preserve">7º Os protocolos de reprocessamento devem ser elaborados a partir dos protocolos teste validados e devem conter: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I - Descrição do Produto especificando: nome, número de registro ou cadastro na </w:t>
      </w:r>
      <w:proofErr w:type="gramStart"/>
      <w:r w:rsidRPr="00A254DF">
        <w:rPr>
          <w:rFonts w:ascii="Times New Roman" w:hAnsi="Times New Roman" w:cs="Times New Roman"/>
          <w:sz w:val="24"/>
          <w:szCs w:val="24"/>
        </w:rPr>
        <w:t>Anvisa</w:t>
      </w:r>
      <w:proofErr w:type="gramEnd"/>
      <w:r w:rsidRPr="00A254DF">
        <w:rPr>
          <w:rFonts w:ascii="Times New Roman" w:hAnsi="Times New Roman" w:cs="Times New Roman"/>
          <w:sz w:val="24"/>
          <w:szCs w:val="24"/>
        </w:rPr>
        <w:t xml:space="preserve">, nome do fabricante, dimensões, estrutura e composição.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II - Controle do Protocolo: </w:t>
      </w:r>
      <w:proofErr w:type="gramStart"/>
      <w:r w:rsidRPr="00A254DF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A254DF">
        <w:rPr>
          <w:rFonts w:ascii="Times New Roman" w:hAnsi="Times New Roman" w:cs="Times New Roman"/>
          <w:sz w:val="24"/>
          <w:szCs w:val="24"/>
        </w:rPr>
        <w:t xml:space="preserve"> de redação, edição, público alvo, critério de recolhimento, e nome e assinatura dos responsáveis pela validação do protocolo teste e do responsável técnico;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III - Síntese dos resultados da aplicação do protocolo teste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IV - Descrição do método de reprocessamento aprovado por meio do protocolo teste, especificando: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a) as fases de reprocessamento de forma detalhada - limpeza, </w:t>
      </w:r>
      <w:proofErr w:type="spellStart"/>
      <w:r w:rsidRPr="00A254DF">
        <w:rPr>
          <w:rFonts w:ascii="Times New Roman" w:hAnsi="Times New Roman" w:cs="Times New Roman"/>
          <w:sz w:val="24"/>
          <w:szCs w:val="24"/>
        </w:rPr>
        <w:t>enxágüe</w:t>
      </w:r>
      <w:proofErr w:type="spellEnd"/>
      <w:r w:rsidRPr="00A254DF">
        <w:rPr>
          <w:rFonts w:ascii="Times New Roman" w:hAnsi="Times New Roman" w:cs="Times New Roman"/>
          <w:sz w:val="24"/>
          <w:szCs w:val="24"/>
        </w:rPr>
        <w:t xml:space="preserve">, secagem, desinfecção, empacotamento, esterilização, rotulagem e acondicionamento;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b) as medidas de proteção coletiva e os equipamentos de proteção individual necessários;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c) os materiais e insumos a serem utilizados;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d) capacitação necessária à implantação e ao controle de qualidade dos protocolos de reprocessamento;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e) os critérios de descarte do produto reprocessado, considerando o número máximo de reprocessamentos definido no protocolo teste e outros fatores relacionados ao aspecto e às características do produto que indiquem a necessidade de descarte.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V - Descrição dos mecanismos de rastreabilidade do produto, incluindo o modelo do prontuário de identificação do produto;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VI - Descrição do monitoramento da implantação do protocolo de reprocessamento (vigilância de processos e resultados);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VII - Descrição do monitoramento dos eventos adversos associados ao uso do produto incluindo a classificação dos eventos, formas de registro, de notificação, e medidas corretivas a serem adotadas; </w:t>
      </w:r>
      <w:proofErr w:type="gramStart"/>
      <w:r w:rsidRPr="00A254DF">
        <w:rPr>
          <w:rFonts w:ascii="Times New Roman" w:hAnsi="Times New Roman" w:cs="Times New Roman"/>
          <w:sz w:val="24"/>
          <w:szCs w:val="24"/>
        </w:rPr>
        <w:t>e</w:t>
      </w:r>
      <w:proofErr w:type="gramEnd"/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lastRenderedPageBreak/>
        <w:t xml:space="preserve">VIII - Descrição do monitoramento do descarte do produto reprocessado, nas condições previstas no item </w:t>
      </w:r>
      <w:proofErr w:type="spellStart"/>
      <w:r w:rsidRPr="00A254DF">
        <w:rPr>
          <w:rFonts w:ascii="Times New Roman" w:hAnsi="Times New Roman" w:cs="Times New Roman"/>
          <w:sz w:val="24"/>
          <w:szCs w:val="24"/>
        </w:rPr>
        <w:t>IV-e</w:t>
      </w:r>
      <w:proofErr w:type="spellEnd"/>
      <w:r w:rsidRPr="00A254D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Parágrafo único. Os produtos classificados como críticos devem ter garantida sua rastreabilidade individual.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>Art.</w:t>
      </w:r>
      <w:r w:rsidR="00A254DF">
        <w:rPr>
          <w:rFonts w:ascii="Times New Roman" w:hAnsi="Times New Roman" w:cs="Times New Roman"/>
          <w:sz w:val="24"/>
          <w:szCs w:val="24"/>
        </w:rPr>
        <w:t xml:space="preserve"> </w:t>
      </w:r>
      <w:r w:rsidRPr="00A254DF">
        <w:rPr>
          <w:rFonts w:ascii="Times New Roman" w:hAnsi="Times New Roman" w:cs="Times New Roman"/>
          <w:sz w:val="24"/>
          <w:szCs w:val="24"/>
        </w:rPr>
        <w:t xml:space="preserve">8º Os produtos críticos reprocessados devem possuir um prontuário de identificação com as seguintes informações: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I - Nome do artigo;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II - Identificação individual do produto;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III - Número do registro da ANVISA/MS;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IV - Nome do fabricante;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V - Nome do fornecedor;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VI - Descrição da estrutura e composição;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VII - Dimensões;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VIII - Nome do responsável por cada reprocessamento;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IX - Local da realização do reprocessamento;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X - Data de cada reprocessamento.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>Art.</w:t>
      </w:r>
      <w:r w:rsidR="00A254DF">
        <w:rPr>
          <w:rFonts w:ascii="Times New Roman" w:hAnsi="Times New Roman" w:cs="Times New Roman"/>
          <w:sz w:val="24"/>
          <w:szCs w:val="24"/>
        </w:rPr>
        <w:t xml:space="preserve"> </w:t>
      </w:r>
      <w:r w:rsidRPr="00A254DF">
        <w:rPr>
          <w:rFonts w:ascii="Times New Roman" w:hAnsi="Times New Roman" w:cs="Times New Roman"/>
          <w:sz w:val="24"/>
          <w:szCs w:val="24"/>
        </w:rPr>
        <w:t xml:space="preserve">9º Os produtos </w:t>
      </w:r>
      <w:proofErr w:type="spellStart"/>
      <w:proofErr w:type="gramStart"/>
      <w:r w:rsidRPr="00A254DF">
        <w:rPr>
          <w:rFonts w:ascii="Times New Roman" w:hAnsi="Times New Roman" w:cs="Times New Roman"/>
          <w:sz w:val="24"/>
          <w:szCs w:val="24"/>
        </w:rPr>
        <w:t>semi-críticos</w:t>
      </w:r>
      <w:proofErr w:type="spellEnd"/>
      <w:proofErr w:type="gramEnd"/>
      <w:r w:rsidRPr="00A254DF">
        <w:rPr>
          <w:rFonts w:ascii="Times New Roman" w:hAnsi="Times New Roman" w:cs="Times New Roman"/>
          <w:sz w:val="24"/>
          <w:szCs w:val="24"/>
        </w:rPr>
        <w:t xml:space="preserve"> reprocessados devem possuir um prontuário de identificação com as seguintes informações: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I - Nome do artigo;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II - Número do registro da ANVISA/MS;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III - Nome do fabricante;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IV - Nome do fornecedor;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V - Descrição da estrutura e composição;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VI - Dimensões;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lastRenderedPageBreak/>
        <w:t xml:space="preserve">VII - Nome do responsável por cada reprocessamento;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VIII - Local da realização do reprocessamento;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IX - Data de cada reprocessamento.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>Art.</w:t>
      </w:r>
      <w:r w:rsidR="00A254DF">
        <w:rPr>
          <w:rFonts w:ascii="Times New Roman" w:hAnsi="Times New Roman" w:cs="Times New Roman"/>
          <w:sz w:val="24"/>
          <w:szCs w:val="24"/>
        </w:rPr>
        <w:t xml:space="preserve"> </w:t>
      </w:r>
      <w:r w:rsidRPr="00A254DF">
        <w:rPr>
          <w:rFonts w:ascii="Times New Roman" w:hAnsi="Times New Roman" w:cs="Times New Roman"/>
          <w:sz w:val="24"/>
          <w:szCs w:val="24"/>
        </w:rPr>
        <w:t xml:space="preserve">10 O serviço de saúde que optar pela terceirização do reprocessamento deverá oferecer à empresa </w:t>
      </w:r>
      <w:proofErr w:type="spellStart"/>
      <w:r w:rsidRPr="00A254DF">
        <w:rPr>
          <w:rFonts w:ascii="Times New Roman" w:hAnsi="Times New Roman" w:cs="Times New Roman"/>
          <w:sz w:val="24"/>
          <w:szCs w:val="24"/>
        </w:rPr>
        <w:t>reprocessadora</w:t>
      </w:r>
      <w:proofErr w:type="spellEnd"/>
      <w:r w:rsidRPr="00A254DF">
        <w:rPr>
          <w:rFonts w:ascii="Times New Roman" w:hAnsi="Times New Roman" w:cs="Times New Roman"/>
          <w:sz w:val="24"/>
          <w:szCs w:val="24"/>
        </w:rPr>
        <w:t xml:space="preserve"> as informações constantes dos itens de I a VII do Art.8º e dos itens de I a VI do Art. 9º. A</w:t>
      </w:r>
    </w:p>
    <w:p w:rsidR="000C3F6E" w:rsidRPr="00A254DF" w:rsidRDefault="00A254DF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0C3F6E" w:rsidRPr="00A254DF">
        <w:rPr>
          <w:rFonts w:ascii="Times New Roman" w:hAnsi="Times New Roman" w:cs="Times New Roman"/>
          <w:sz w:val="24"/>
          <w:szCs w:val="24"/>
        </w:rPr>
        <w:t xml:space="preserve">rt. 11 A empresa </w:t>
      </w:r>
      <w:proofErr w:type="spellStart"/>
      <w:r w:rsidR="000C3F6E" w:rsidRPr="00A254DF">
        <w:rPr>
          <w:rFonts w:ascii="Times New Roman" w:hAnsi="Times New Roman" w:cs="Times New Roman"/>
          <w:sz w:val="24"/>
          <w:szCs w:val="24"/>
        </w:rPr>
        <w:t>reprocessadora</w:t>
      </w:r>
      <w:proofErr w:type="spellEnd"/>
      <w:r w:rsidR="000C3F6E" w:rsidRPr="00A254DF">
        <w:rPr>
          <w:rFonts w:ascii="Times New Roman" w:hAnsi="Times New Roman" w:cs="Times New Roman"/>
          <w:sz w:val="24"/>
          <w:szCs w:val="24"/>
        </w:rPr>
        <w:t xml:space="preserve"> deve fornecer ao serviço de saúde as informações referentes aos itens de VIII a X do Art.8º e aos itens de VII a IX do Art. 9º.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>Art.</w:t>
      </w:r>
      <w:r w:rsidR="00A254DF">
        <w:rPr>
          <w:rFonts w:ascii="Times New Roman" w:hAnsi="Times New Roman" w:cs="Times New Roman"/>
          <w:sz w:val="24"/>
          <w:szCs w:val="24"/>
        </w:rPr>
        <w:t xml:space="preserve"> </w:t>
      </w:r>
      <w:r w:rsidRPr="00A254DF">
        <w:rPr>
          <w:rFonts w:ascii="Times New Roman" w:hAnsi="Times New Roman" w:cs="Times New Roman"/>
          <w:sz w:val="24"/>
          <w:szCs w:val="24"/>
        </w:rPr>
        <w:t xml:space="preserve">12 Os serviços de saúde e as empresas </w:t>
      </w:r>
      <w:proofErr w:type="spellStart"/>
      <w:r w:rsidRPr="00A254DF">
        <w:rPr>
          <w:rFonts w:ascii="Times New Roman" w:hAnsi="Times New Roman" w:cs="Times New Roman"/>
          <w:sz w:val="24"/>
          <w:szCs w:val="24"/>
        </w:rPr>
        <w:t>reprocessadoras</w:t>
      </w:r>
      <w:proofErr w:type="spellEnd"/>
      <w:r w:rsidRPr="00A254DF">
        <w:rPr>
          <w:rFonts w:ascii="Times New Roman" w:hAnsi="Times New Roman" w:cs="Times New Roman"/>
          <w:sz w:val="24"/>
          <w:szCs w:val="24"/>
        </w:rPr>
        <w:t xml:space="preserve"> devem promover treinamento e educação permanente da equipe, visando à implantação e ao controle de qualidade dos protocolos de reprocessamento, mantendo disponíveis os registros dos mesmos.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>Art.</w:t>
      </w:r>
      <w:r w:rsidR="00A254DF">
        <w:rPr>
          <w:rFonts w:ascii="Times New Roman" w:hAnsi="Times New Roman" w:cs="Times New Roman"/>
          <w:sz w:val="24"/>
          <w:szCs w:val="24"/>
        </w:rPr>
        <w:t xml:space="preserve"> </w:t>
      </w:r>
      <w:r w:rsidRPr="00A254DF">
        <w:rPr>
          <w:rFonts w:ascii="Times New Roman" w:hAnsi="Times New Roman" w:cs="Times New Roman"/>
          <w:sz w:val="24"/>
          <w:szCs w:val="24"/>
        </w:rPr>
        <w:t xml:space="preserve">13 Os serviços de saúde e as empresas </w:t>
      </w:r>
      <w:proofErr w:type="spellStart"/>
      <w:r w:rsidRPr="00A254DF">
        <w:rPr>
          <w:rFonts w:ascii="Times New Roman" w:hAnsi="Times New Roman" w:cs="Times New Roman"/>
          <w:sz w:val="24"/>
          <w:szCs w:val="24"/>
        </w:rPr>
        <w:t>reprocessadoras</w:t>
      </w:r>
      <w:proofErr w:type="spellEnd"/>
      <w:r w:rsidRPr="00A254DF">
        <w:rPr>
          <w:rFonts w:ascii="Times New Roman" w:hAnsi="Times New Roman" w:cs="Times New Roman"/>
          <w:sz w:val="24"/>
          <w:szCs w:val="24"/>
        </w:rPr>
        <w:t xml:space="preserve"> devem adotar mecanismos de monitoramento da implantação dos protocolos de reprocessamento, podendo envolver vigilância de resultado e de processo.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>Art.</w:t>
      </w:r>
      <w:r w:rsidR="00A254DF">
        <w:rPr>
          <w:rFonts w:ascii="Times New Roman" w:hAnsi="Times New Roman" w:cs="Times New Roman"/>
          <w:sz w:val="24"/>
          <w:szCs w:val="24"/>
        </w:rPr>
        <w:t xml:space="preserve"> </w:t>
      </w:r>
      <w:r w:rsidRPr="00A254DF">
        <w:rPr>
          <w:rFonts w:ascii="Times New Roman" w:hAnsi="Times New Roman" w:cs="Times New Roman"/>
          <w:sz w:val="24"/>
          <w:szCs w:val="24"/>
        </w:rPr>
        <w:t xml:space="preserve">14 Os serviços de saúde devem monitorar e notificar os eventos adversos associados ao uso dos produtos reprocessados.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Art. 15 Os serviços de saúde e as empresas </w:t>
      </w:r>
      <w:proofErr w:type="spellStart"/>
      <w:r w:rsidRPr="00A254DF">
        <w:rPr>
          <w:rFonts w:ascii="Times New Roman" w:hAnsi="Times New Roman" w:cs="Times New Roman"/>
          <w:sz w:val="24"/>
          <w:szCs w:val="24"/>
        </w:rPr>
        <w:t>reprocessadoras</w:t>
      </w:r>
      <w:proofErr w:type="spellEnd"/>
      <w:r w:rsidRPr="00A254DF">
        <w:rPr>
          <w:rFonts w:ascii="Times New Roman" w:hAnsi="Times New Roman" w:cs="Times New Roman"/>
          <w:sz w:val="24"/>
          <w:szCs w:val="24"/>
        </w:rPr>
        <w:t xml:space="preserve"> devem monitorar o descarte de produtos reprocessados.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Art. 16 Os protocolos de reprocessamento devem ser revisados ou substituídos, após a validação de novo protocolo teste, diante das seguintes situações: </w:t>
      </w:r>
    </w:p>
    <w:p w:rsidR="000C3F6E" w:rsidRPr="00A254DF" w:rsidRDefault="00A254DF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0C3F6E" w:rsidRPr="00A254DF">
        <w:rPr>
          <w:rFonts w:ascii="Times New Roman" w:hAnsi="Times New Roman" w:cs="Times New Roman"/>
          <w:sz w:val="24"/>
          <w:szCs w:val="24"/>
        </w:rPr>
        <w:t>- Alteração das tecnologias utilizadas no reprocessamento (insumos, equipamentos ou processo de trabalho);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>II - Resultados desfavoráveis da avaliação dos eventos adversos;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III - Novas evidências científicas que indiquem risco à segurança do paciente. </w:t>
      </w:r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>Art.</w:t>
      </w:r>
      <w:r w:rsidR="00A254DF">
        <w:rPr>
          <w:rFonts w:ascii="Times New Roman" w:hAnsi="Times New Roman" w:cs="Times New Roman"/>
          <w:sz w:val="24"/>
          <w:szCs w:val="24"/>
        </w:rPr>
        <w:t xml:space="preserve"> </w:t>
      </w:r>
      <w:r w:rsidRPr="00A254DF">
        <w:rPr>
          <w:rFonts w:ascii="Times New Roman" w:hAnsi="Times New Roman" w:cs="Times New Roman"/>
          <w:sz w:val="24"/>
          <w:szCs w:val="24"/>
        </w:rPr>
        <w:t xml:space="preserve">17 Os serviços de saúde e as empresas </w:t>
      </w:r>
      <w:proofErr w:type="spellStart"/>
      <w:r w:rsidRPr="00A254DF">
        <w:rPr>
          <w:rFonts w:ascii="Times New Roman" w:hAnsi="Times New Roman" w:cs="Times New Roman"/>
          <w:sz w:val="24"/>
          <w:szCs w:val="24"/>
        </w:rPr>
        <w:t>reprocessadoras</w:t>
      </w:r>
      <w:proofErr w:type="spellEnd"/>
      <w:r w:rsidRPr="00A254DF">
        <w:rPr>
          <w:rFonts w:ascii="Times New Roman" w:hAnsi="Times New Roman" w:cs="Times New Roman"/>
          <w:sz w:val="24"/>
          <w:szCs w:val="24"/>
        </w:rPr>
        <w:t xml:space="preserve"> terão o prazo de trezentos e sessenta e cinco dias, a partir da data de publicação desta Resolução, para implantar os protocolos de reprocessamento atendendo às diretrizes desta resolução. </w:t>
      </w:r>
      <w:r w:rsidR="005B1347" w:rsidRPr="00A254D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(Prazo prorrogado por 180 (cento e oitenta) dias, pela Resolução – RE nº 2.305, de 31 de julho de </w:t>
      </w:r>
      <w:proofErr w:type="gramStart"/>
      <w:r w:rsidR="005B1347" w:rsidRPr="00A254DF">
        <w:rPr>
          <w:rFonts w:ascii="Times New Roman" w:hAnsi="Times New Roman" w:cs="Times New Roman"/>
          <w:b/>
          <w:color w:val="0000FF"/>
          <w:sz w:val="24"/>
          <w:szCs w:val="24"/>
        </w:rPr>
        <w:t>2007)</w:t>
      </w:r>
      <w:proofErr w:type="gramEnd"/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trike/>
          <w:sz w:val="24"/>
          <w:szCs w:val="24"/>
        </w:rPr>
        <w:lastRenderedPageBreak/>
        <w:t>Art. 18 A inobservância do disposto nesta Resolução configura infração sanitária, sujeitando o infrator às penalidades previstas no artigo 10, inciso I e IV, da Lei de n° 6.437 de 20 de agosto de 1977</w:t>
      </w:r>
      <w:r w:rsidRPr="00A254D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9743B" w:rsidRPr="00A254DF" w:rsidRDefault="00B9743B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 xml:space="preserve">Art. 18 A inobservância do disposto nesta Resolução configura infração sanitária, sujeitando o infrator às penalidades previstas no art. 10, incisos I, II, III, IV, X, XXIX e XXXI da Lei n° 6.437, de 20 de agosto de 1977. </w:t>
      </w:r>
      <w:r w:rsidRPr="00A254D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(Retificado </w:t>
      </w:r>
      <w:r w:rsidR="00A254DF">
        <w:rPr>
          <w:rFonts w:ascii="Times New Roman" w:hAnsi="Times New Roman" w:cs="Times New Roman"/>
          <w:b/>
          <w:color w:val="0000FF"/>
          <w:sz w:val="24"/>
          <w:szCs w:val="24"/>
        </w:rPr>
        <w:t>em</w:t>
      </w:r>
      <w:r w:rsidRPr="00A254D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nº 160, de 21 de agosto de 2006</w:t>
      </w:r>
      <w:proofErr w:type="gramStart"/>
      <w:r w:rsidRPr="00A254DF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0C3F6E" w:rsidRPr="00A254DF" w:rsidRDefault="000C3F6E" w:rsidP="000C3F6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>Art. 19 Esta Resolução entra em vigor na data de sua publicação.</w:t>
      </w:r>
    </w:p>
    <w:p w:rsidR="00A254DF" w:rsidRDefault="00A254DF" w:rsidP="000C3F6E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3F6E" w:rsidRPr="00A254DF" w:rsidRDefault="000C3F6E" w:rsidP="000C3F6E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54DF">
        <w:rPr>
          <w:rFonts w:ascii="Times New Roman" w:hAnsi="Times New Roman" w:cs="Times New Roman"/>
          <w:sz w:val="24"/>
          <w:szCs w:val="24"/>
        </w:rPr>
        <w:t>CLÁUDIO MAIEROVITCH PESSANHA HENRIQUES</w:t>
      </w:r>
    </w:p>
    <w:sectPr w:rsidR="000C3F6E" w:rsidRPr="00A254D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B0B" w:rsidRDefault="006F5B0B" w:rsidP="006F5B0B">
      <w:pPr>
        <w:spacing w:after="0" w:line="240" w:lineRule="auto"/>
      </w:pPr>
      <w:r>
        <w:separator/>
      </w:r>
    </w:p>
  </w:endnote>
  <w:endnote w:type="continuationSeparator" w:id="0">
    <w:p w:rsidR="006F5B0B" w:rsidRDefault="006F5B0B" w:rsidP="006F5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B0B" w:rsidRDefault="006F5B0B" w:rsidP="006F5B0B">
      <w:pPr>
        <w:spacing w:after="0" w:line="240" w:lineRule="auto"/>
      </w:pPr>
      <w:r>
        <w:separator/>
      </w:r>
    </w:p>
  </w:footnote>
  <w:footnote w:type="continuationSeparator" w:id="0">
    <w:p w:rsidR="006F5B0B" w:rsidRDefault="006F5B0B" w:rsidP="006F5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B0B" w:rsidRDefault="006F5B0B" w:rsidP="006F5B0B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666750" cy="657225"/>
          <wp:effectExtent l="0" t="0" r="0" b="9525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F5B0B" w:rsidRDefault="006F5B0B" w:rsidP="006F5B0B">
    <w:pPr>
      <w:pStyle w:val="Cabealho"/>
      <w:jc w:val="center"/>
      <w:rPr>
        <w:b/>
        <w:sz w:val="24"/>
      </w:rPr>
    </w:pPr>
    <w:r>
      <w:rPr>
        <w:b/>
        <w:sz w:val="24"/>
      </w:rPr>
      <w:t>Ministério da Saúde - MS</w:t>
    </w:r>
  </w:p>
  <w:p w:rsidR="006F5B0B" w:rsidRDefault="006F5B0B" w:rsidP="006F5B0B">
    <w:pPr>
      <w:pStyle w:val="Cabealho"/>
      <w:jc w:val="center"/>
      <w:rPr>
        <w:b/>
        <w:sz w:val="24"/>
      </w:rPr>
    </w:pPr>
    <w:r>
      <w:rPr>
        <w:b/>
        <w:sz w:val="24"/>
      </w:rPr>
      <w:t>Agência Nacional de Vigilância Sanitária - ANVISA</w:t>
    </w:r>
  </w:p>
  <w:p w:rsidR="006F5B0B" w:rsidRDefault="006F5B0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B06"/>
    <w:rsid w:val="000C3F6E"/>
    <w:rsid w:val="001E708B"/>
    <w:rsid w:val="00483B06"/>
    <w:rsid w:val="005B1347"/>
    <w:rsid w:val="006F5B0B"/>
    <w:rsid w:val="007441BF"/>
    <w:rsid w:val="00786686"/>
    <w:rsid w:val="00877A5A"/>
    <w:rsid w:val="00A254DF"/>
    <w:rsid w:val="00A62AB5"/>
    <w:rsid w:val="00B30817"/>
    <w:rsid w:val="00B9743B"/>
    <w:rsid w:val="00D6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C3F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6F5B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5B0B"/>
  </w:style>
  <w:style w:type="paragraph" w:styleId="Rodap">
    <w:name w:val="footer"/>
    <w:basedOn w:val="Normal"/>
    <w:link w:val="RodapChar"/>
    <w:uiPriority w:val="99"/>
    <w:unhideWhenUsed/>
    <w:rsid w:val="006F5B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5B0B"/>
  </w:style>
  <w:style w:type="paragraph" w:styleId="Textodebalo">
    <w:name w:val="Balloon Text"/>
    <w:basedOn w:val="Normal"/>
    <w:link w:val="TextodebaloChar"/>
    <w:uiPriority w:val="99"/>
    <w:semiHidden/>
    <w:unhideWhenUsed/>
    <w:rsid w:val="006F5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5B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C3F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6F5B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5B0B"/>
  </w:style>
  <w:style w:type="paragraph" w:styleId="Rodap">
    <w:name w:val="footer"/>
    <w:basedOn w:val="Normal"/>
    <w:link w:val="RodapChar"/>
    <w:uiPriority w:val="99"/>
    <w:unhideWhenUsed/>
    <w:rsid w:val="006F5B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5B0B"/>
  </w:style>
  <w:style w:type="paragraph" w:styleId="Textodebalo">
    <w:name w:val="Balloon Text"/>
    <w:basedOn w:val="Normal"/>
    <w:link w:val="TextodebaloChar"/>
    <w:uiPriority w:val="99"/>
    <w:semiHidden/>
    <w:unhideWhenUsed/>
    <w:rsid w:val="006F5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5B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4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F6389F-30CC-45CF-B193-DF3D3137A6B0}"/>
</file>

<file path=customXml/itemProps2.xml><?xml version="1.0" encoding="utf-8"?>
<ds:datastoreItem xmlns:ds="http://schemas.openxmlformats.org/officeDocument/2006/customXml" ds:itemID="{54BD7080-017C-436E-A3F0-B539E5CE8388}"/>
</file>

<file path=customXml/itemProps3.xml><?xml version="1.0" encoding="utf-8"?>
<ds:datastoreItem xmlns:ds="http://schemas.openxmlformats.org/officeDocument/2006/customXml" ds:itemID="{75D98B5D-7F63-4DF4-9284-766CC0DD94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2136</Words>
  <Characters>11539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6</cp:revision>
  <cp:lastPrinted>2016-09-15T17:57:00Z</cp:lastPrinted>
  <dcterms:created xsi:type="dcterms:W3CDTF">2016-02-16T17:52:00Z</dcterms:created>
  <dcterms:modified xsi:type="dcterms:W3CDTF">2016-09-15T17:58:00Z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