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89609F" w:rsidRDefault="00560D2D" w:rsidP="00807F80">
      <w:pPr>
        <w:ind w:right="-568"/>
        <w:jc w:val="center"/>
        <w:rPr>
          <w:rFonts w:ascii="Times New Roman" w:hAnsi="Times New Roman" w:cs="Times New Roman"/>
          <w:b/>
        </w:rPr>
      </w:pPr>
      <w:r w:rsidRPr="0089609F">
        <w:rPr>
          <w:rFonts w:ascii="Times New Roman" w:hAnsi="Times New Roman" w:cs="Times New Roman"/>
          <w:b/>
        </w:rPr>
        <w:t>RESOLUÇÃO</w:t>
      </w:r>
      <w:r w:rsidR="00807F80" w:rsidRPr="0089609F">
        <w:rPr>
          <w:rFonts w:ascii="Times New Roman" w:hAnsi="Times New Roman" w:cs="Times New Roman"/>
          <w:b/>
        </w:rPr>
        <w:t xml:space="preserve"> DE DIRETORIA COLEGIADA</w:t>
      </w:r>
      <w:r w:rsidRPr="0089609F">
        <w:rPr>
          <w:rFonts w:ascii="Times New Roman" w:hAnsi="Times New Roman" w:cs="Times New Roman"/>
          <w:b/>
        </w:rPr>
        <w:t xml:space="preserve"> – RDC Nº 45</w:t>
      </w:r>
      <w:r w:rsidR="00632692">
        <w:rPr>
          <w:rFonts w:ascii="Times New Roman" w:hAnsi="Times New Roman" w:cs="Times New Roman"/>
          <w:b/>
        </w:rPr>
        <w:t xml:space="preserve">, </w:t>
      </w:r>
      <w:r w:rsidRPr="0089609F">
        <w:rPr>
          <w:rFonts w:ascii="Times New Roman" w:hAnsi="Times New Roman" w:cs="Times New Roman"/>
          <w:b/>
        </w:rPr>
        <w:t>DE 03 DE NOVEMBRO DE 2010</w:t>
      </w:r>
    </w:p>
    <w:p w:rsidR="00560D2D" w:rsidRPr="00E958BC" w:rsidRDefault="00560D2D" w:rsidP="00560D2D">
      <w:pPr>
        <w:jc w:val="center"/>
        <w:rPr>
          <w:rFonts w:ascii="Times New Roman" w:hAnsi="Times New Roman" w:cs="Times New Roman"/>
          <w:b/>
          <w:color w:val="0000FF"/>
          <w:sz w:val="24"/>
          <w:szCs w:val="24"/>
        </w:rPr>
      </w:pPr>
      <w:r w:rsidRPr="00E958BC">
        <w:rPr>
          <w:rFonts w:ascii="Times New Roman" w:hAnsi="Times New Roman" w:cs="Times New Roman"/>
          <w:b/>
          <w:color w:val="0000FF"/>
          <w:sz w:val="24"/>
          <w:szCs w:val="24"/>
        </w:rPr>
        <w:t>(Publicada em DOU nº 212, de 05 de novembro de 2010</w:t>
      </w:r>
      <w:proofErr w:type="gramStart"/>
      <w:r w:rsidRPr="00E958BC">
        <w:rPr>
          <w:rFonts w:ascii="Times New Roman" w:hAnsi="Times New Roman" w:cs="Times New Roman"/>
          <w:b/>
          <w:color w:val="0000FF"/>
          <w:sz w:val="24"/>
          <w:szCs w:val="24"/>
        </w:rPr>
        <w:t>)</w:t>
      </w:r>
      <w:proofErr w:type="gramEnd"/>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660044" w:rsidRPr="00E958BC" w:rsidTr="00601746">
        <w:trPr>
          <w:tblCellSpacing w:w="0" w:type="dxa"/>
        </w:trPr>
        <w:tc>
          <w:tcPr>
            <w:tcW w:w="2500" w:type="pct"/>
            <w:vAlign w:val="center"/>
            <w:hideMark/>
          </w:tcPr>
          <w:p w:rsidR="00660044" w:rsidRPr="00E958BC" w:rsidRDefault="00660044" w:rsidP="00601746">
            <w:pPr>
              <w:spacing w:after="0" w:line="240" w:lineRule="auto"/>
              <w:rPr>
                <w:rFonts w:ascii="Times New Roman" w:eastAsia="Times New Roman" w:hAnsi="Times New Roman" w:cs="Times New Roman"/>
                <w:sz w:val="24"/>
                <w:szCs w:val="24"/>
                <w:lang w:eastAsia="pt-BR"/>
              </w:rPr>
            </w:pPr>
            <w:r w:rsidRPr="00E958BC">
              <w:rPr>
                <w:rFonts w:ascii="Times New Roman" w:eastAsia="Times New Roman" w:hAnsi="Times New Roman" w:cs="Times New Roman"/>
                <w:sz w:val="24"/>
                <w:szCs w:val="24"/>
                <w:lang w:eastAsia="pt-BR"/>
              </w:rPr>
              <w:t> </w:t>
            </w:r>
          </w:p>
        </w:tc>
        <w:tc>
          <w:tcPr>
            <w:tcW w:w="2500" w:type="pct"/>
            <w:vAlign w:val="center"/>
            <w:hideMark/>
          </w:tcPr>
          <w:p w:rsidR="00660044" w:rsidRPr="00E958BC" w:rsidRDefault="00660044" w:rsidP="00660044">
            <w:pPr>
              <w:spacing w:after="0" w:line="240" w:lineRule="auto"/>
              <w:jc w:val="both"/>
              <w:rPr>
                <w:rFonts w:ascii="Times New Roman" w:eastAsia="Times New Roman" w:hAnsi="Times New Roman" w:cs="Times New Roman"/>
                <w:sz w:val="24"/>
                <w:szCs w:val="24"/>
                <w:lang w:eastAsia="pt-BR"/>
              </w:rPr>
            </w:pPr>
            <w:r w:rsidRPr="00E958BC">
              <w:rPr>
                <w:rFonts w:ascii="Times New Roman" w:hAnsi="Times New Roman" w:cs="Times New Roman"/>
                <w:sz w:val="24"/>
                <w:szCs w:val="24"/>
              </w:rPr>
              <w:t>Dispõe sobre aditivos alimentares autorizados para uso segundo as Boas Práticas de Fabricação (BPF).</w:t>
            </w:r>
          </w:p>
        </w:tc>
      </w:tr>
    </w:tbl>
    <w:p w:rsidR="00912198" w:rsidRDefault="00912198"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 xml:space="preserve">A </w:t>
      </w:r>
      <w:r w:rsidRPr="00E958BC">
        <w:rPr>
          <w:rFonts w:ascii="Times New Roman" w:eastAsia="Times New Roman" w:hAnsi="Times New Roman" w:cs="Times New Roman"/>
          <w:b/>
          <w:color w:val="000000"/>
          <w:sz w:val="24"/>
          <w:szCs w:val="24"/>
          <w:lang w:eastAsia="pt-BR"/>
        </w:rPr>
        <w:t>Diretoria Colegiada da Agência Nacional de Vigilância Sanitária</w:t>
      </w:r>
      <w:r w:rsidRPr="00E958BC">
        <w:rPr>
          <w:rFonts w:ascii="Times New Roman" w:eastAsia="Times New Roman" w:hAnsi="Times New Roman" w:cs="Times New Roman"/>
          <w:color w:val="000000"/>
          <w:sz w:val="24"/>
          <w:szCs w:val="24"/>
          <w:lang w:eastAsia="pt-BR"/>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w:t>
      </w:r>
      <w:proofErr w:type="gramStart"/>
      <w:r w:rsidRPr="00E958BC">
        <w:rPr>
          <w:rFonts w:ascii="Times New Roman" w:eastAsia="Times New Roman" w:hAnsi="Times New Roman" w:cs="Times New Roman"/>
          <w:color w:val="000000"/>
          <w:sz w:val="24"/>
          <w:szCs w:val="24"/>
          <w:lang w:eastAsia="pt-BR"/>
        </w:rPr>
        <w:t>Anvisa</w:t>
      </w:r>
      <w:proofErr w:type="gramEnd"/>
      <w:r w:rsidRPr="00E958BC">
        <w:rPr>
          <w:rFonts w:ascii="Times New Roman" w:eastAsia="Times New Roman" w:hAnsi="Times New Roman" w:cs="Times New Roman"/>
          <w:color w:val="000000"/>
          <w:sz w:val="24"/>
          <w:szCs w:val="24"/>
          <w:lang w:eastAsia="pt-BR"/>
        </w:rPr>
        <w:t>, de 11 de agosto de 2006, republicada no DOU de 21 de agosto de 2006, em reunião realizada em 22 de outubro de 2010,</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Adota a seguinte Resolução da Diretoria Colegiada e eu, Diretor-Presidente, determino a sua publicação:</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Art. 1º Fica aprovado o Regulamento Técnico sobre aditivos alimentares autorizados segundo as Boas Práticas de Fabricação (BPF), que consta como Anexo e faz parte da presente Resolução.</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Art. 2º Esta Resolução incorpora ao Ordenamento Jurídico Nacional a Resolução GMC MERCOSUL n. 34/2010.</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Art. 3º Os estabelecimentos abrangidos por esta Resolução terão o prazo de 180 (cento e oitenta) dias contados a partir da data de sua publicação para promover as adequações necessárias ao Regulamento Técnico.</w:t>
      </w:r>
      <w:r w:rsidR="009E4314" w:rsidRPr="00E958BC">
        <w:rPr>
          <w:rFonts w:ascii="Times New Roman" w:eastAsia="Times New Roman" w:hAnsi="Times New Roman" w:cs="Times New Roman"/>
          <w:color w:val="000000"/>
          <w:sz w:val="24"/>
          <w:szCs w:val="24"/>
          <w:lang w:eastAsia="pt-BR"/>
        </w:rPr>
        <w:t xml:space="preserve"> </w:t>
      </w:r>
      <w:r w:rsidR="009E4314" w:rsidRPr="00E958BC">
        <w:rPr>
          <w:rFonts w:ascii="Times New Roman" w:eastAsia="Times New Roman" w:hAnsi="Times New Roman" w:cs="Times New Roman"/>
          <w:b/>
          <w:color w:val="0000FF"/>
          <w:sz w:val="24"/>
          <w:szCs w:val="24"/>
          <w:lang w:eastAsia="pt-BR"/>
        </w:rPr>
        <w:t>(Prazo prorrogado por</w:t>
      </w:r>
      <w:r w:rsidR="003946F1">
        <w:rPr>
          <w:rFonts w:ascii="Times New Roman" w:eastAsia="Times New Roman" w:hAnsi="Times New Roman" w:cs="Times New Roman"/>
          <w:b/>
          <w:color w:val="0000FF"/>
          <w:sz w:val="24"/>
          <w:szCs w:val="24"/>
          <w:lang w:eastAsia="pt-BR"/>
        </w:rPr>
        <w:t xml:space="preserve"> mais 180</w:t>
      </w:r>
      <w:r w:rsidR="009E4314" w:rsidRPr="00E958BC">
        <w:rPr>
          <w:rFonts w:ascii="Times New Roman" w:eastAsia="Times New Roman" w:hAnsi="Times New Roman" w:cs="Times New Roman"/>
          <w:b/>
          <w:color w:val="0000FF"/>
          <w:sz w:val="24"/>
          <w:szCs w:val="24"/>
          <w:lang w:eastAsia="pt-BR"/>
        </w:rPr>
        <w:t xml:space="preserve"> dias, </w:t>
      </w:r>
      <w:r w:rsidR="003946F1">
        <w:rPr>
          <w:rFonts w:ascii="Times New Roman" w:eastAsia="Times New Roman" w:hAnsi="Times New Roman" w:cs="Times New Roman"/>
          <w:b/>
          <w:color w:val="0000FF"/>
          <w:sz w:val="24"/>
          <w:szCs w:val="24"/>
          <w:lang w:eastAsia="pt-BR"/>
        </w:rPr>
        <w:t xml:space="preserve">contados a partir de 4 de maio de 2011, </w:t>
      </w:r>
      <w:r w:rsidR="009E4314" w:rsidRPr="00E958BC">
        <w:rPr>
          <w:rFonts w:ascii="Times New Roman" w:eastAsia="Times New Roman" w:hAnsi="Times New Roman" w:cs="Times New Roman"/>
          <w:b/>
          <w:color w:val="0000FF"/>
          <w:sz w:val="24"/>
          <w:szCs w:val="24"/>
          <w:lang w:eastAsia="pt-BR"/>
        </w:rPr>
        <w:t>pela Resolução – RDC nº 21, de 06 de maio de 2011)</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Parágrafo único. A partir da publicação desta Resolução, os novos estabelecimentos e aqueles que pretendam reiniciar suas atividades, devem atender na íntegra às exigências nela contidas, previamente ao seu funcionamento.</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Art. 4° O descumprimento das disposições contidas na presente Resolução e no Regulamento por esta aprovado constitui infração sanitária, nos termos da Lei Nº 6.437, de 20 de agosto de 1977, sem prejuízo das responsabilidades civil, administrativa e penal cabíveis.</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 xml:space="preserve">Art. 5º Ficam revogadas as disposições em contrário, em especial as Resoluções n. 386, de </w:t>
      </w:r>
      <w:proofErr w:type="gramStart"/>
      <w:r w:rsidRPr="00E958BC">
        <w:rPr>
          <w:rFonts w:ascii="Times New Roman" w:eastAsia="Times New Roman" w:hAnsi="Times New Roman" w:cs="Times New Roman"/>
          <w:color w:val="000000"/>
          <w:sz w:val="24"/>
          <w:szCs w:val="24"/>
          <w:lang w:eastAsia="pt-BR"/>
        </w:rPr>
        <w:t>5</w:t>
      </w:r>
      <w:proofErr w:type="gramEnd"/>
      <w:r w:rsidRPr="00E958BC">
        <w:rPr>
          <w:rFonts w:ascii="Times New Roman" w:eastAsia="Times New Roman" w:hAnsi="Times New Roman" w:cs="Times New Roman"/>
          <w:color w:val="000000"/>
          <w:sz w:val="24"/>
          <w:szCs w:val="24"/>
          <w:lang w:eastAsia="pt-BR"/>
        </w:rPr>
        <w:t xml:space="preserve"> de agosto de 1999, RDC Nº 234, de 19 de agosto de 2002 e RDC Nº 43, de 1 de maio de 2005.</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lastRenderedPageBreak/>
        <w:t>Art. 6º Esta Resolução entra em vigor na data de sua publicação.</w:t>
      </w:r>
    </w:p>
    <w:p w:rsidR="00EC3340" w:rsidRPr="00E958BC" w:rsidRDefault="00EC3340" w:rsidP="00EC3340">
      <w:pPr>
        <w:spacing w:before="300" w:after="300" w:line="240" w:lineRule="auto"/>
        <w:ind w:firstLine="573"/>
        <w:jc w:val="center"/>
        <w:rPr>
          <w:rFonts w:ascii="Times New Roman" w:eastAsia="Times New Roman" w:hAnsi="Times New Roman" w:cs="Times New Roman"/>
          <w:b/>
          <w:bCs/>
          <w:color w:val="000000"/>
          <w:sz w:val="24"/>
          <w:szCs w:val="24"/>
          <w:lang w:eastAsia="pt-BR"/>
        </w:rPr>
      </w:pPr>
      <w:r w:rsidRPr="00E958BC">
        <w:rPr>
          <w:rFonts w:ascii="Times New Roman" w:eastAsia="Times New Roman" w:hAnsi="Times New Roman" w:cs="Times New Roman"/>
          <w:b/>
          <w:bCs/>
          <w:color w:val="000000"/>
          <w:sz w:val="24"/>
          <w:szCs w:val="24"/>
          <w:lang w:eastAsia="pt-BR"/>
        </w:rPr>
        <w:t>DIRCEU RAPOSO DE MELLO</w:t>
      </w:r>
    </w:p>
    <w:p w:rsidR="00EC3340"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
    <w:p w:rsidR="00EC3340" w:rsidRPr="00E958BC" w:rsidRDefault="00EC3340" w:rsidP="00EC3340">
      <w:pPr>
        <w:spacing w:before="300" w:after="300" w:line="240" w:lineRule="auto"/>
        <w:ind w:firstLine="573"/>
        <w:jc w:val="center"/>
        <w:rPr>
          <w:rFonts w:ascii="Times New Roman" w:eastAsia="Times New Roman" w:hAnsi="Times New Roman" w:cs="Times New Roman"/>
          <w:b/>
          <w:color w:val="000000"/>
          <w:sz w:val="24"/>
          <w:szCs w:val="24"/>
          <w:lang w:eastAsia="pt-BR"/>
        </w:rPr>
      </w:pPr>
      <w:r w:rsidRPr="00E958BC">
        <w:rPr>
          <w:rFonts w:ascii="Times New Roman" w:eastAsia="Times New Roman" w:hAnsi="Times New Roman" w:cs="Times New Roman"/>
          <w:b/>
          <w:color w:val="000000"/>
          <w:sz w:val="24"/>
          <w:szCs w:val="24"/>
          <w:lang w:eastAsia="pt-BR"/>
        </w:rPr>
        <w:t>ANEXO</w:t>
      </w:r>
    </w:p>
    <w:p w:rsidR="00EC3340" w:rsidRPr="00E958BC" w:rsidRDefault="00EC3340" w:rsidP="00EC3340">
      <w:pPr>
        <w:spacing w:before="300" w:after="300" w:line="240" w:lineRule="auto"/>
        <w:ind w:firstLine="573"/>
        <w:jc w:val="center"/>
        <w:rPr>
          <w:rFonts w:ascii="Times New Roman" w:eastAsia="Times New Roman" w:hAnsi="Times New Roman" w:cs="Times New Roman"/>
          <w:b/>
          <w:color w:val="000000"/>
          <w:sz w:val="24"/>
          <w:szCs w:val="24"/>
          <w:lang w:eastAsia="pt-BR"/>
        </w:rPr>
      </w:pPr>
      <w:r w:rsidRPr="00E958BC">
        <w:rPr>
          <w:rFonts w:ascii="Times New Roman" w:eastAsia="Times New Roman" w:hAnsi="Times New Roman" w:cs="Times New Roman"/>
          <w:b/>
          <w:color w:val="000000"/>
          <w:sz w:val="24"/>
          <w:szCs w:val="24"/>
          <w:lang w:eastAsia="pt-BR"/>
        </w:rPr>
        <w:t>REGULAMENTO TÉCNICO SOBRE ADITIVOS ALIMENTARES AUTORIZADOS PARA USO SEGUNDO AS BOAS PRÁTICAS DE FABRICAÇÃO (BPF)</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b/>
          <w:color w:val="000000"/>
          <w:sz w:val="24"/>
          <w:szCs w:val="24"/>
          <w:lang w:eastAsia="pt-BR"/>
        </w:rPr>
        <w:t>TENDO EM VISTA:</w:t>
      </w:r>
      <w:r w:rsidRPr="00E958BC">
        <w:rPr>
          <w:rFonts w:ascii="Times New Roman" w:eastAsia="Times New Roman" w:hAnsi="Times New Roman" w:cs="Times New Roman"/>
          <w:color w:val="000000"/>
          <w:sz w:val="24"/>
          <w:szCs w:val="24"/>
          <w:lang w:eastAsia="pt-BR"/>
        </w:rPr>
        <w:t xml:space="preserve"> O Tratado de Assunção, o Protocolo de Ouro Preto e as Resoluções n. 17/93, 86/96, 38/98, 52/98 e 56/02 do Grupo Mercado Comum.</w:t>
      </w:r>
    </w:p>
    <w:p w:rsidR="0079794D" w:rsidRPr="00E958BC" w:rsidRDefault="0079794D" w:rsidP="00EC334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E958BC">
        <w:rPr>
          <w:rFonts w:ascii="Times New Roman" w:eastAsia="Times New Roman" w:hAnsi="Times New Roman" w:cs="Times New Roman"/>
          <w:b/>
          <w:color w:val="000000"/>
          <w:sz w:val="24"/>
          <w:szCs w:val="24"/>
          <w:lang w:eastAsia="pt-BR"/>
        </w:rPr>
        <w:t>CONSIDERANDO</w:t>
      </w:r>
      <w:r w:rsidR="00601746" w:rsidRPr="00E958BC">
        <w:rPr>
          <w:rFonts w:ascii="Times New Roman" w:eastAsia="Times New Roman" w:hAnsi="Times New Roman" w:cs="Times New Roman"/>
          <w:b/>
          <w:color w:val="000000"/>
          <w:sz w:val="24"/>
          <w:szCs w:val="24"/>
          <w:lang w:eastAsia="pt-BR"/>
        </w:rPr>
        <w:t>:</w:t>
      </w:r>
    </w:p>
    <w:p w:rsidR="00EC3340" w:rsidRPr="00E958BC" w:rsidRDefault="008C3932"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Q</w:t>
      </w:r>
      <w:r w:rsidR="00EC3340" w:rsidRPr="00E958BC">
        <w:rPr>
          <w:rFonts w:ascii="Times New Roman" w:eastAsia="Times New Roman" w:hAnsi="Times New Roman" w:cs="Times New Roman"/>
          <w:color w:val="000000"/>
          <w:sz w:val="24"/>
          <w:szCs w:val="24"/>
          <w:lang w:eastAsia="pt-BR"/>
        </w:rPr>
        <w:t>ue a harmonização dos Regulamentos Técnicos tenderá a eliminar os obstáculos gerados por diferenças nas regulamentações nacionais vigentes, em cumprimento ao estabelecido no Tratado de Assunção.</w:t>
      </w:r>
    </w:p>
    <w:p w:rsidR="00EC3340" w:rsidRPr="00E958BC" w:rsidRDefault="008C3932"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Q</w:t>
      </w:r>
      <w:r w:rsidR="00EC3340" w:rsidRPr="00E958BC">
        <w:rPr>
          <w:rFonts w:ascii="Times New Roman" w:eastAsia="Times New Roman" w:hAnsi="Times New Roman" w:cs="Times New Roman"/>
          <w:color w:val="000000"/>
          <w:sz w:val="24"/>
          <w:szCs w:val="24"/>
          <w:lang w:eastAsia="pt-BR"/>
        </w:rPr>
        <w:t>ue se faz necessário atualizar a lista de aditivos alimentares a serem empregados segundo as Boas Práticas de Fabricação (BPF).</w:t>
      </w:r>
    </w:p>
    <w:p w:rsidR="00EC3340" w:rsidRPr="00E958BC" w:rsidRDefault="008C3932"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Q</w:t>
      </w:r>
      <w:r w:rsidR="00EC3340" w:rsidRPr="00E958BC">
        <w:rPr>
          <w:rFonts w:ascii="Times New Roman" w:eastAsia="Times New Roman" w:hAnsi="Times New Roman" w:cs="Times New Roman"/>
          <w:color w:val="000000"/>
          <w:sz w:val="24"/>
          <w:szCs w:val="24"/>
          <w:lang w:eastAsia="pt-BR"/>
        </w:rPr>
        <w:t>ue os avanços tecnológicos produzidos tornaram conveniente incorporar à citada lista BPF os aditivos que foram avaliados e excluir aqueles cuja avaliação assim o indicou.</w:t>
      </w:r>
    </w:p>
    <w:p w:rsidR="00EC3340" w:rsidRPr="00E958BC" w:rsidRDefault="00601746"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Q</w:t>
      </w:r>
      <w:r w:rsidR="00EC3340" w:rsidRPr="00E958BC">
        <w:rPr>
          <w:rFonts w:ascii="Times New Roman" w:eastAsia="Times New Roman" w:hAnsi="Times New Roman" w:cs="Times New Roman"/>
          <w:color w:val="000000"/>
          <w:sz w:val="24"/>
          <w:szCs w:val="24"/>
          <w:lang w:eastAsia="pt-BR"/>
        </w:rPr>
        <w:t xml:space="preserve">ue para este Regulamento Técnico foram consideradas somente as funções listadas nas especificações publicadas pelo Joint FAO/WHO Expert </w:t>
      </w:r>
      <w:proofErr w:type="spellStart"/>
      <w:r w:rsidR="00EC3340" w:rsidRPr="00E958BC">
        <w:rPr>
          <w:rFonts w:ascii="Times New Roman" w:eastAsia="Times New Roman" w:hAnsi="Times New Roman" w:cs="Times New Roman"/>
          <w:color w:val="000000"/>
          <w:sz w:val="24"/>
          <w:szCs w:val="24"/>
          <w:lang w:eastAsia="pt-BR"/>
        </w:rPr>
        <w:t>Committee</w:t>
      </w:r>
      <w:proofErr w:type="spellEnd"/>
      <w:r w:rsidR="00EC3340" w:rsidRPr="00E958BC">
        <w:rPr>
          <w:rFonts w:ascii="Times New Roman" w:eastAsia="Times New Roman" w:hAnsi="Times New Roman" w:cs="Times New Roman"/>
          <w:color w:val="000000"/>
          <w:sz w:val="24"/>
          <w:szCs w:val="24"/>
          <w:lang w:eastAsia="pt-BR"/>
        </w:rPr>
        <w:t xml:space="preserve"> </w:t>
      </w:r>
      <w:proofErr w:type="spellStart"/>
      <w:r w:rsidR="00EC3340" w:rsidRPr="00E958BC">
        <w:rPr>
          <w:rFonts w:ascii="Times New Roman" w:eastAsia="Times New Roman" w:hAnsi="Times New Roman" w:cs="Times New Roman"/>
          <w:color w:val="000000"/>
          <w:sz w:val="24"/>
          <w:szCs w:val="24"/>
          <w:lang w:eastAsia="pt-BR"/>
        </w:rPr>
        <w:t>on</w:t>
      </w:r>
      <w:proofErr w:type="spellEnd"/>
      <w:r w:rsidR="00EC3340" w:rsidRPr="00E958BC">
        <w:rPr>
          <w:rFonts w:ascii="Times New Roman" w:eastAsia="Times New Roman" w:hAnsi="Times New Roman" w:cs="Times New Roman"/>
          <w:color w:val="000000"/>
          <w:sz w:val="24"/>
          <w:szCs w:val="24"/>
          <w:lang w:eastAsia="pt-BR"/>
        </w:rPr>
        <w:t xml:space="preserve"> </w:t>
      </w:r>
      <w:proofErr w:type="spellStart"/>
      <w:r w:rsidR="00EC3340" w:rsidRPr="00E958BC">
        <w:rPr>
          <w:rFonts w:ascii="Times New Roman" w:eastAsia="Times New Roman" w:hAnsi="Times New Roman" w:cs="Times New Roman"/>
          <w:color w:val="000000"/>
          <w:sz w:val="24"/>
          <w:szCs w:val="24"/>
          <w:lang w:eastAsia="pt-BR"/>
        </w:rPr>
        <w:t>Food</w:t>
      </w:r>
      <w:proofErr w:type="spellEnd"/>
      <w:r w:rsidR="00EC3340" w:rsidRPr="00E958BC">
        <w:rPr>
          <w:rFonts w:ascii="Times New Roman" w:eastAsia="Times New Roman" w:hAnsi="Times New Roman" w:cs="Times New Roman"/>
          <w:color w:val="000000"/>
          <w:sz w:val="24"/>
          <w:szCs w:val="24"/>
          <w:lang w:eastAsia="pt-BR"/>
        </w:rPr>
        <w:t xml:space="preserve"> </w:t>
      </w:r>
      <w:proofErr w:type="spellStart"/>
      <w:r w:rsidR="00EC3340" w:rsidRPr="00E958BC">
        <w:rPr>
          <w:rFonts w:ascii="Times New Roman" w:eastAsia="Times New Roman" w:hAnsi="Times New Roman" w:cs="Times New Roman"/>
          <w:color w:val="000000"/>
          <w:sz w:val="24"/>
          <w:szCs w:val="24"/>
          <w:lang w:eastAsia="pt-BR"/>
        </w:rPr>
        <w:t>Additives</w:t>
      </w:r>
      <w:proofErr w:type="spellEnd"/>
      <w:r w:rsidR="00EC3340" w:rsidRPr="00E958BC">
        <w:rPr>
          <w:rFonts w:ascii="Times New Roman" w:eastAsia="Times New Roman" w:hAnsi="Times New Roman" w:cs="Times New Roman"/>
          <w:color w:val="000000"/>
          <w:sz w:val="24"/>
          <w:szCs w:val="24"/>
          <w:lang w:eastAsia="pt-BR"/>
        </w:rPr>
        <w:t xml:space="preserve"> - JECFA (Comitê FAO/OMS de Especialistas em Aditivos Alimentares), com exceção de enzimas, ácido ascórbico (INS 300), </w:t>
      </w:r>
      <w:proofErr w:type="spellStart"/>
      <w:r w:rsidR="00EC3340" w:rsidRPr="00E958BC">
        <w:rPr>
          <w:rFonts w:ascii="Times New Roman" w:eastAsia="Times New Roman" w:hAnsi="Times New Roman" w:cs="Times New Roman"/>
          <w:color w:val="000000"/>
          <w:sz w:val="24"/>
          <w:szCs w:val="24"/>
          <w:lang w:eastAsia="pt-BR"/>
        </w:rPr>
        <w:t>alginato</w:t>
      </w:r>
      <w:proofErr w:type="spellEnd"/>
      <w:r w:rsidR="00EC3340" w:rsidRPr="00E958BC">
        <w:rPr>
          <w:rFonts w:ascii="Times New Roman" w:eastAsia="Times New Roman" w:hAnsi="Times New Roman" w:cs="Times New Roman"/>
          <w:color w:val="000000"/>
          <w:sz w:val="24"/>
          <w:szCs w:val="24"/>
          <w:lang w:eastAsia="pt-BR"/>
        </w:rPr>
        <w:t xml:space="preserve"> de cálcio (INS 404), carbonato de cálcio (INS 170i), carbonato de sódio (INS 500i), bicarbonato de sódio (INS 500ii), carbonato de potássio (INS 501i), cloreto de potássio (INS 508), sulfato de cálcio (INS 516) e mono e </w:t>
      </w:r>
      <w:proofErr w:type="spellStart"/>
      <w:r w:rsidR="00EC3340" w:rsidRPr="00E958BC">
        <w:rPr>
          <w:rFonts w:ascii="Times New Roman" w:eastAsia="Times New Roman" w:hAnsi="Times New Roman" w:cs="Times New Roman"/>
          <w:color w:val="000000"/>
          <w:sz w:val="24"/>
          <w:szCs w:val="24"/>
          <w:lang w:eastAsia="pt-BR"/>
        </w:rPr>
        <w:t>diglicerídes</w:t>
      </w:r>
      <w:proofErr w:type="spellEnd"/>
      <w:r w:rsidR="00EC3340" w:rsidRPr="00E958BC">
        <w:rPr>
          <w:rFonts w:ascii="Times New Roman" w:eastAsia="Times New Roman" w:hAnsi="Times New Roman" w:cs="Times New Roman"/>
          <w:color w:val="000000"/>
          <w:sz w:val="24"/>
          <w:szCs w:val="24"/>
          <w:lang w:eastAsia="pt-BR"/>
        </w:rPr>
        <w:t xml:space="preserve"> de ácidos graxos (INS 471), para os quais se incluíram funções estabelecidas no </w:t>
      </w:r>
      <w:proofErr w:type="spellStart"/>
      <w:r w:rsidR="00EC3340" w:rsidRPr="00E958BC">
        <w:rPr>
          <w:rFonts w:ascii="Times New Roman" w:eastAsia="Times New Roman" w:hAnsi="Times New Roman" w:cs="Times New Roman"/>
          <w:color w:val="000000"/>
          <w:sz w:val="24"/>
          <w:szCs w:val="24"/>
          <w:lang w:eastAsia="pt-BR"/>
        </w:rPr>
        <w:t>Codex</w:t>
      </w:r>
      <w:proofErr w:type="spellEnd"/>
      <w:r w:rsidR="00EC3340" w:rsidRPr="00E958BC">
        <w:rPr>
          <w:rFonts w:ascii="Times New Roman" w:eastAsia="Times New Roman" w:hAnsi="Times New Roman" w:cs="Times New Roman"/>
          <w:color w:val="000000"/>
          <w:sz w:val="24"/>
          <w:szCs w:val="24"/>
          <w:lang w:eastAsia="pt-BR"/>
        </w:rPr>
        <w:t xml:space="preserve"> General Standard for </w:t>
      </w:r>
      <w:proofErr w:type="spellStart"/>
      <w:r w:rsidR="00EC3340" w:rsidRPr="00E958BC">
        <w:rPr>
          <w:rFonts w:ascii="Times New Roman" w:eastAsia="Times New Roman" w:hAnsi="Times New Roman" w:cs="Times New Roman"/>
          <w:color w:val="000000"/>
          <w:sz w:val="24"/>
          <w:szCs w:val="24"/>
          <w:lang w:eastAsia="pt-BR"/>
        </w:rPr>
        <w:t>Food</w:t>
      </w:r>
      <w:proofErr w:type="spellEnd"/>
      <w:r w:rsidR="00EC3340" w:rsidRPr="00E958BC">
        <w:rPr>
          <w:rFonts w:ascii="Times New Roman" w:eastAsia="Times New Roman" w:hAnsi="Times New Roman" w:cs="Times New Roman"/>
          <w:color w:val="000000"/>
          <w:sz w:val="24"/>
          <w:szCs w:val="24"/>
          <w:lang w:eastAsia="pt-BR"/>
        </w:rPr>
        <w:t xml:space="preserve"> </w:t>
      </w:r>
      <w:proofErr w:type="spellStart"/>
      <w:r w:rsidR="00EC3340" w:rsidRPr="00E958BC">
        <w:rPr>
          <w:rFonts w:ascii="Times New Roman" w:eastAsia="Times New Roman" w:hAnsi="Times New Roman" w:cs="Times New Roman"/>
          <w:color w:val="000000"/>
          <w:sz w:val="24"/>
          <w:szCs w:val="24"/>
          <w:lang w:eastAsia="pt-BR"/>
        </w:rPr>
        <w:t>Additives</w:t>
      </w:r>
      <w:proofErr w:type="spellEnd"/>
      <w:r w:rsidR="00EC3340" w:rsidRPr="00E958BC">
        <w:rPr>
          <w:rFonts w:ascii="Times New Roman" w:eastAsia="Times New Roman" w:hAnsi="Times New Roman" w:cs="Times New Roman"/>
          <w:color w:val="000000"/>
          <w:sz w:val="24"/>
          <w:szCs w:val="24"/>
          <w:lang w:eastAsia="pt-BR"/>
        </w:rPr>
        <w:t xml:space="preserve"> - GSFA.</w:t>
      </w:r>
    </w:p>
    <w:p w:rsidR="00EC3340" w:rsidRPr="00E958BC" w:rsidRDefault="00713AB1"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Q</w:t>
      </w:r>
      <w:r w:rsidR="00EC3340" w:rsidRPr="00E958BC">
        <w:rPr>
          <w:rFonts w:ascii="Times New Roman" w:eastAsia="Times New Roman" w:hAnsi="Times New Roman" w:cs="Times New Roman"/>
          <w:color w:val="000000"/>
          <w:sz w:val="24"/>
          <w:szCs w:val="24"/>
          <w:lang w:eastAsia="pt-BR"/>
        </w:rPr>
        <w:t>ue esta lista não tem aplicação direta a todos os alimentos e, portanto, somente poderá ser utilizada nas categorias de alimentos e nas funções permitidas nos Regulamentos Técnicos específicos.</w:t>
      </w:r>
    </w:p>
    <w:p w:rsidR="00EC3340" w:rsidRPr="00E958BC" w:rsidRDefault="007166E4"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Q</w:t>
      </w:r>
      <w:r w:rsidR="00EC3340" w:rsidRPr="00E958BC">
        <w:rPr>
          <w:rFonts w:ascii="Times New Roman" w:eastAsia="Times New Roman" w:hAnsi="Times New Roman" w:cs="Times New Roman"/>
          <w:color w:val="000000"/>
          <w:sz w:val="24"/>
          <w:szCs w:val="24"/>
          <w:lang w:eastAsia="pt-BR"/>
        </w:rPr>
        <w:t>ue as restrições estabelecidas neste Regulamento Técnico foram elaboradas considerando as seguintes categorias de alimentos harmonizadas no MERCOSUL: cereais e produtos de ou à base de cereais, petiscos (</w:t>
      </w:r>
      <w:proofErr w:type="spellStart"/>
      <w:r w:rsidR="00EC3340" w:rsidRPr="00E958BC">
        <w:rPr>
          <w:rFonts w:ascii="Times New Roman" w:eastAsia="Times New Roman" w:hAnsi="Times New Roman" w:cs="Times New Roman"/>
          <w:color w:val="000000"/>
          <w:sz w:val="24"/>
          <w:szCs w:val="24"/>
          <w:lang w:eastAsia="pt-BR"/>
        </w:rPr>
        <w:t>snacks</w:t>
      </w:r>
      <w:proofErr w:type="spellEnd"/>
      <w:r w:rsidR="00EC3340" w:rsidRPr="00E958BC">
        <w:rPr>
          <w:rFonts w:ascii="Times New Roman" w:eastAsia="Times New Roman" w:hAnsi="Times New Roman" w:cs="Times New Roman"/>
          <w:color w:val="000000"/>
          <w:sz w:val="24"/>
          <w:szCs w:val="24"/>
          <w:lang w:eastAsia="pt-BR"/>
        </w:rPr>
        <w:t xml:space="preserve">), gelados comestíveis, balas, confeitos, bombons, chocolates e similares, sobremesas, produtos de panificação e </w:t>
      </w:r>
      <w:r w:rsidR="00EC3340" w:rsidRPr="00E958BC">
        <w:rPr>
          <w:rFonts w:ascii="Times New Roman" w:eastAsia="Times New Roman" w:hAnsi="Times New Roman" w:cs="Times New Roman"/>
          <w:color w:val="000000"/>
          <w:sz w:val="24"/>
          <w:szCs w:val="24"/>
          <w:lang w:eastAsia="pt-BR"/>
        </w:rPr>
        <w:lastRenderedPageBreak/>
        <w:t>biscoitos, carnes e produtos cárneos, molhos e condimentos, bebidas não alcoólicas e preparações culinárias industriais.</w:t>
      </w:r>
    </w:p>
    <w:p w:rsidR="00452203"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b/>
          <w:color w:val="000000"/>
          <w:sz w:val="24"/>
          <w:szCs w:val="24"/>
          <w:lang w:eastAsia="pt-BR"/>
        </w:rPr>
        <w:t>O GRUPO MERCADO COMUM</w:t>
      </w:r>
      <w:r w:rsidRPr="00E958BC">
        <w:rPr>
          <w:rFonts w:ascii="Times New Roman" w:eastAsia="Times New Roman" w:hAnsi="Times New Roman" w:cs="Times New Roman"/>
          <w:color w:val="000000"/>
          <w:sz w:val="24"/>
          <w:szCs w:val="24"/>
          <w:lang w:eastAsia="pt-BR"/>
        </w:rPr>
        <w:t xml:space="preserve"> </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t>resolve</w:t>
      </w:r>
      <w:proofErr w:type="gramEnd"/>
      <w:r w:rsidRPr="00E958BC">
        <w:rPr>
          <w:rFonts w:ascii="Times New Roman" w:eastAsia="Times New Roman" w:hAnsi="Times New Roman" w:cs="Times New Roman"/>
          <w:color w:val="000000"/>
          <w:sz w:val="24"/>
          <w:szCs w:val="24"/>
          <w:lang w:eastAsia="pt-BR"/>
        </w:rPr>
        <w:t>:</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Art. 1º Aprovar o "Regulamento Técnico sobre aditivos alimentares autorizados para uso segundo as Boas Práticas de Fabricação (BPF)".</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r w:rsidRPr="00E958BC">
        <w:rPr>
          <w:rFonts w:ascii="Times New Roman" w:eastAsia="Times New Roman" w:hAnsi="Times New Roman" w:cs="Times New Roman"/>
          <w:color w:val="000000"/>
          <w:sz w:val="24"/>
          <w:szCs w:val="24"/>
          <w:lang w:eastAsia="pt-BR"/>
        </w:rPr>
        <w:t>Art. 2º A presente Resolução aplicar-se-á no território dos Estados Partes, ao comércio entre eles e às importações extrazona.</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t>a.</w:t>
      </w:r>
      <w:proofErr w:type="gramEnd"/>
      <w:r w:rsidRPr="00E958BC">
        <w:rPr>
          <w:rFonts w:ascii="Times New Roman" w:eastAsia="Times New Roman" w:hAnsi="Times New Roman" w:cs="Times New Roman"/>
          <w:color w:val="000000"/>
          <w:sz w:val="24"/>
          <w:szCs w:val="24"/>
          <w:lang w:eastAsia="pt-BR"/>
        </w:rPr>
        <w:t xml:space="preserve"> Na Tabela I consta a lista dos aditivos autorizados para uso segundo as Boas Práticas de Fabricação (BPF), os quais têm Ingestão Diária Aceitável (IDA) não especificada ou não limitada estabelecida pelo Joint FAO/WHO Expert </w:t>
      </w:r>
      <w:proofErr w:type="spellStart"/>
      <w:r w:rsidRPr="00E958BC">
        <w:rPr>
          <w:rFonts w:ascii="Times New Roman" w:eastAsia="Times New Roman" w:hAnsi="Times New Roman" w:cs="Times New Roman"/>
          <w:color w:val="000000"/>
          <w:sz w:val="24"/>
          <w:szCs w:val="24"/>
          <w:lang w:eastAsia="pt-BR"/>
        </w:rPr>
        <w:t>Committee</w:t>
      </w:r>
      <w:proofErr w:type="spellEnd"/>
      <w:r w:rsidRPr="00E958BC">
        <w:rPr>
          <w:rFonts w:ascii="Times New Roman" w:eastAsia="Times New Roman" w:hAnsi="Times New Roman" w:cs="Times New Roman"/>
          <w:color w:val="000000"/>
          <w:sz w:val="24"/>
          <w:szCs w:val="24"/>
          <w:lang w:eastAsia="pt-BR"/>
        </w:rPr>
        <w:t xml:space="preserve"> </w:t>
      </w:r>
      <w:proofErr w:type="spellStart"/>
      <w:r w:rsidRPr="00E958BC">
        <w:rPr>
          <w:rFonts w:ascii="Times New Roman" w:eastAsia="Times New Roman" w:hAnsi="Times New Roman" w:cs="Times New Roman"/>
          <w:color w:val="000000"/>
          <w:sz w:val="24"/>
          <w:szCs w:val="24"/>
          <w:lang w:eastAsia="pt-BR"/>
        </w:rPr>
        <w:t>on</w:t>
      </w:r>
      <w:proofErr w:type="spellEnd"/>
      <w:r w:rsidRPr="00E958BC">
        <w:rPr>
          <w:rFonts w:ascii="Times New Roman" w:eastAsia="Times New Roman" w:hAnsi="Times New Roman" w:cs="Times New Roman"/>
          <w:color w:val="000000"/>
          <w:sz w:val="24"/>
          <w:szCs w:val="24"/>
          <w:lang w:eastAsia="pt-BR"/>
        </w:rPr>
        <w:t xml:space="preserve"> </w:t>
      </w:r>
      <w:proofErr w:type="spellStart"/>
      <w:r w:rsidRPr="00E958BC">
        <w:rPr>
          <w:rFonts w:ascii="Times New Roman" w:eastAsia="Times New Roman" w:hAnsi="Times New Roman" w:cs="Times New Roman"/>
          <w:color w:val="000000"/>
          <w:sz w:val="24"/>
          <w:szCs w:val="24"/>
          <w:lang w:eastAsia="pt-BR"/>
        </w:rPr>
        <w:t>Food</w:t>
      </w:r>
      <w:proofErr w:type="spellEnd"/>
      <w:r w:rsidRPr="00E958BC">
        <w:rPr>
          <w:rFonts w:ascii="Times New Roman" w:eastAsia="Times New Roman" w:hAnsi="Times New Roman" w:cs="Times New Roman"/>
          <w:color w:val="000000"/>
          <w:sz w:val="24"/>
          <w:szCs w:val="24"/>
          <w:lang w:eastAsia="pt-BR"/>
        </w:rPr>
        <w:t xml:space="preserve"> </w:t>
      </w:r>
      <w:proofErr w:type="spellStart"/>
      <w:r w:rsidRPr="00E958BC">
        <w:rPr>
          <w:rFonts w:ascii="Times New Roman" w:eastAsia="Times New Roman" w:hAnsi="Times New Roman" w:cs="Times New Roman"/>
          <w:color w:val="000000"/>
          <w:sz w:val="24"/>
          <w:szCs w:val="24"/>
          <w:lang w:eastAsia="pt-BR"/>
        </w:rPr>
        <w:t>Additives</w:t>
      </w:r>
      <w:proofErr w:type="spellEnd"/>
      <w:r w:rsidRPr="00E958BC">
        <w:rPr>
          <w:rFonts w:ascii="Times New Roman" w:eastAsia="Times New Roman" w:hAnsi="Times New Roman" w:cs="Times New Roman"/>
          <w:color w:val="000000"/>
          <w:sz w:val="24"/>
          <w:szCs w:val="24"/>
          <w:lang w:eastAsia="pt-BR"/>
        </w:rPr>
        <w:t xml:space="preserve"> - JECFA (Comitê FAO/OMS de Especialistas em Aditivos Alimentares). O uso desses aditivos nos alimentos está autorizado com limite quantum satis (q.s.), ou seja, quantidade suficiente para obter o efeito tecnológico desejado, desde que não alterem a identidade e a genuinidade do alimento, exceto para as categorias de alimentos listadas na Tabela II com limite máximo numérico.</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t>b.</w:t>
      </w:r>
      <w:proofErr w:type="gramEnd"/>
      <w:r w:rsidRPr="00E958BC">
        <w:rPr>
          <w:rFonts w:ascii="Times New Roman" w:eastAsia="Times New Roman" w:hAnsi="Times New Roman" w:cs="Times New Roman"/>
          <w:color w:val="000000"/>
          <w:sz w:val="24"/>
          <w:szCs w:val="24"/>
          <w:lang w:eastAsia="pt-BR"/>
        </w:rPr>
        <w:t xml:space="preserve"> A lista de aditivos autorizados para uso segundo as Boas Práticas de Fabricação (BPF) não tem aplicação direta a todos os alimentos e, portanto, somente poderá ser utilizada nas categorias de alimentos e nas funções permitidas nos Regulamentos Técnicos MERCOSUL específicos.</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t>c.</w:t>
      </w:r>
      <w:proofErr w:type="gramEnd"/>
      <w:r w:rsidRPr="00E958BC">
        <w:rPr>
          <w:rFonts w:ascii="Times New Roman" w:eastAsia="Times New Roman" w:hAnsi="Times New Roman" w:cs="Times New Roman"/>
          <w:color w:val="000000"/>
          <w:sz w:val="24"/>
          <w:szCs w:val="24"/>
          <w:lang w:eastAsia="pt-BR"/>
        </w:rPr>
        <w:t xml:space="preserve"> Para as subcategorias de alimentos relativas a farinhas de trigo (6.3.1 e 6.3.2), massas alimentícias (6.4.1.1, 6.4.1.2, 6.4.1.5, 6.4.1.6, 6.4.2.1, 6.4.2.2, 6.4.2.3 e 6.4.2.4) e pães elaborados exclusivamente com farinha de trigo, água, sal e fermento (7.1.1 e 7.1.2) estão permitidos somente os aditivos listados na Tabela II, com suas respectivas funções e limites máximos, e aqueles que não constam na lista de aditivos BPF explicitamente citados nos Regulamentos Técnicos específicos.</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t>d.</w:t>
      </w:r>
      <w:proofErr w:type="gramEnd"/>
      <w:r w:rsidRPr="00E958BC">
        <w:rPr>
          <w:rFonts w:ascii="Times New Roman" w:eastAsia="Times New Roman" w:hAnsi="Times New Roman" w:cs="Times New Roman"/>
          <w:color w:val="000000"/>
          <w:sz w:val="24"/>
          <w:szCs w:val="24"/>
          <w:lang w:eastAsia="pt-BR"/>
        </w:rPr>
        <w:t xml:space="preserve"> Para os alimentos desidratados ou em pó das subcategorias 12.3, 13.7, 13.8, 13.9 e 16.2.2.3, estão permitidos os aditivos listados na Tabela I como BPF (conforme as funções previstas nos Regulamentos Técnicos específicos), com exceção dos antiumectantes identificados na Tabela II, para os quais há limite máximo numérico.</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t>e</w:t>
      </w:r>
      <w:proofErr w:type="gramEnd"/>
      <w:r w:rsidRPr="00E958BC">
        <w:rPr>
          <w:rFonts w:ascii="Times New Roman" w:eastAsia="Times New Roman" w:hAnsi="Times New Roman" w:cs="Times New Roman"/>
          <w:color w:val="000000"/>
          <w:sz w:val="24"/>
          <w:szCs w:val="24"/>
          <w:lang w:eastAsia="pt-BR"/>
        </w:rPr>
        <w:t>. Para vinagre e fermentados acéticos (vinagre de vinho e outros fermentados acéticos/ vinagres de matéria(s)-prima(s) de origem diferente do vinho) (subcategoria 13.10), todos os aditivos da Tabela I estão permitidos com limite q.s. (conforme as funções previstas no Regulamento Técnico específico), exceto aqueles listados na Tabela II, cujo uso não é autorizado.</w:t>
      </w:r>
    </w:p>
    <w:p w:rsidR="00EC3340" w:rsidRPr="00E958BC" w:rsidRDefault="00EC3340" w:rsidP="00EC3340">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lastRenderedPageBreak/>
        <w:t>f.</w:t>
      </w:r>
      <w:proofErr w:type="gramEnd"/>
      <w:r w:rsidRPr="00E958BC">
        <w:rPr>
          <w:rFonts w:ascii="Times New Roman" w:eastAsia="Times New Roman" w:hAnsi="Times New Roman" w:cs="Times New Roman"/>
          <w:color w:val="000000"/>
          <w:sz w:val="24"/>
          <w:szCs w:val="24"/>
          <w:lang w:eastAsia="pt-BR"/>
        </w:rPr>
        <w:t xml:space="preserve"> Quando os aditivos BPF forem utilizados em alimentos nos quais houve substituição, total ou parcial, ou redução de um ou mais nutrientes relativos à composição do alimento normalizado correspondente, o produto deverá atender à regulamentação específica.</w:t>
      </w:r>
    </w:p>
    <w:p w:rsidR="00450D78" w:rsidRPr="00E958BC" w:rsidRDefault="00EC3340" w:rsidP="0091219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E958BC">
        <w:rPr>
          <w:rFonts w:ascii="Times New Roman" w:eastAsia="Times New Roman" w:hAnsi="Times New Roman" w:cs="Times New Roman"/>
          <w:color w:val="000000"/>
          <w:sz w:val="24"/>
          <w:szCs w:val="24"/>
          <w:lang w:eastAsia="pt-BR"/>
        </w:rPr>
        <w:t>g.</w:t>
      </w:r>
      <w:proofErr w:type="gramEnd"/>
      <w:r w:rsidRPr="00E958BC">
        <w:rPr>
          <w:rFonts w:ascii="Times New Roman" w:eastAsia="Times New Roman" w:hAnsi="Times New Roman" w:cs="Times New Roman"/>
          <w:color w:val="000000"/>
          <w:sz w:val="24"/>
          <w:szCs w:val="24"/>
          <w:lang w:eastAsia="pt-BR"/>
        </w:rPr>
        <w:t xml:space="preserve"> Para os produtos que requerem reconstituição, os limites máximos de uso indicados se referem aos alimentos prontos para o consumo preparados segundo as instruções do fabricante.</w:t>
      </w:r>
    </w:p>
    <w:p w:rsidR="00B12714" w:rsidRPr="00E958BC" w:rsidRDefault="00B12714" w:rsidP="00EC3340">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E958BC">
        <w:rPr>
          <w:rFonts w:ascii="Times New Roman" w:eastAsia="Times New Roman" w:hAnsi="Times New Roman" w:cs="Times New Roman"/>
          <w:b/>
          <w:color w:val="000000"/>
          <w:sz w:val="24"/>
          <w:szCs w:val="24"/>
          <w:lang w:eastAsia="pt-BR"/>
        </w:rPr>
        <w:t>TABELA 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2"/>
        <w:gridCol w:w="4746"/>
        <w:gridCol w:w="3066"/>
      </w:tblGrid>
      <w:tr w:rsidR="00450D78" w:rsidRPr="00450D78" w:rsidTr="00912198">
        <w:trPr>
          <w:tblCellSpacing w:w="15" w:type="dxa"/>
        </w:trPr>
        <w:tc>
          <w:tcPr>
            <w:tcW w:w="0" w:type="auto"/>
            <w:gridSpan w:val="3"/>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E958BC">
              <w:rPr>
                <w:rFonts w:ascii="Times New Roman" w:eastAsia="Times New Roman" w:hAnsi="Times New Roman" w:cs="Times New Roman"/>
                <w:b/>
                <w:bCs/>
                <w:sz w:val="24"/>
                <w:szCs w:val="24"/>
                <w:lang w:eastAsia="pt-BR"/>
              </w:rPr>
              <w:t>Aditivos autorizados para uso segundo as Boas Práticas de Fabricação (BPF), com suas respectivas classes funcionais (em ordem de INS</w:t>
            </w:r>
            <w:proofErr w:type="gramStart"/>
            <w:r w:rsidRPr="00E958BC">
              <w:rPr>
                <w:rFonts w:ascii="Times New Roman" w:eastAsia="Times New Roman" w:hAnsi="Times New Roman" w:cs="Times New Roman"/>
                <w:b/>
                <w:bCs/>
                <w:sz w:val="24"/>
                <w:szCs w:val="24"/>
                <w:lang w:eastAsia="pt-BR"/>
              </w:rPr>
              <w:t>)</w:t>
            </w:r>
            <w:proofErr w:type="gramEnd"/>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b/>
                <w:sz w:val="24"/>
                <w:szCs w:val="24"/>
                <w:lang w:eastAsia="pt-BR"/>
              </w:rPr>
            </w:pPr>
            <w:r w:rsidRPr="00450D78">
              <w:rPr>
                <w:rFonts w:ascii="Times New Roman" w:eastAsia="Times New Roman" w:hAnsi="Times New Roman" w:cs="Times New Roman"/>
                <w:b/>
                <w:sz w:val="24"/>
                <w:szCs w:val="24"/>
                <w:lang w:eastAsia="pt-BR"/>
              </w:rPr>
              <w:t>INS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b/>
                <w:sz w:val="24"/>
                <w:szCs w:val="24"/>
                <w:lang w:eastAsia="pt-BR"/>
              </w:rPr>
            </w:pPr>
            <w:r w:rsidRPr="00450D78">
              <w:rPr>
                <w:rFonts w:ascii="Times New Roman" w:eastAsia="Times New Roman" w:hAnsi="Times New Roman" w:cs="Times New Roman"/>
                <w:b/>
                <w:sz w:val="24"/>
                <w:szCs w:val="24"/>
                <w:lang w:eastAsia="pt-BR"/>
              </w:rPr>
              <w:t>Nome do aditivo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b/>
                <w:sz w:val="24"/>
                <w:szCs w:val="24"/>
                <w:lang w:eastAsia="pt-BR"/>
              </w:rPr>
            </w:pPr>
            <w:r w:rsidRPr="00450D78">
              <w:rPr>
                <w:rFonts w:ascii="Times New Roman" w:eastAsia="Times New Roman" w:hAnsi="Times New Roman" w:cs="Times New Roman"/>
                <w:b/>
                <w:sz w:val="24"/>
                <w:szCs w:val="24"/>
                <w:lang w:eastAsia="pt-BR"/>
              </w:rPr>
              <w:t>Classes funcionais (*)</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140i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Clorofila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150ª</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Caramelo I - simples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162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Vermelho de beterraba, </w:t>
            </w:r>
            <w:proofErr w:type="spellStart"/>
            <w:proofErr w:type="gramStart"/>
            <w:r w:rsidRPr="00450D78">
              <w:rPr>
                <w:rFonts w:ascii="Times New Roman" w:eastAsia="Times New Roman" w:hAnsi="Times New Roman" w:cs="Times New Roman"/>
                <w:sz w:val="24"/>
                <w:szCs w:val="24"/>
                <w:lang w:eastAsia="pt-BR"/>
              </w:rPr>
              <w:t>betanina</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170i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Carbonato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171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Dióxido de titânio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260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acético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ACREG/CONS/ACI</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261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Acetato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ACREG/CONS</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262i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Acetato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263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Acetato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CONS/EST/ACREG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270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láctico (L-, D- e DL-</w:t>
            </w:r>
            <w:proofErr w:type="gramStart"/>
            <w:r w:rsidRPr="00450D78">
              <w:rPr>
                <w:rFonts w:ascii="Times New Roman" w:eastAsia="Times New Roman" w:hAnsi="Times New Roman" w:cs="Times New Roman"/>
                <w:sz w:val="24"/>
                <w:szCs w:val="24"/>
                <w:lang w:eastAsia="pt-BR"/>
              </w:rPr>
              <w:t>)</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ACI/ACREG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280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Ácido </w:t>
            </w:r>
            <w:proofErr w:type="spellStart"/>
            <w:r w:rsidRPr="00450D78">
              <w:rPr>
                <w:rFonts w:ascii="Times New Roman" w:eastAsia="Times New Roman" w:hAnsi="Times New Roman" w:cs="Times New Roman"/>
                <w:sz w:val="24"/>
                <w:szCs w:val="24"/>
                <w:lang w:eastAsia="pt-BR"/>
              </w:rPr>
              <w:t>propiônico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CONS</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281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Propionato</w:t>
            </w:r>
            <w:proofErr w:type="spellEnd"/>
            <w:r w:rsidRPr="00450D78">
              <w:rPr>
                <w:rFonts w:ascii="Times New Roman" w:eastAsia="Times New Roman" w:hAnsi="Times New Roman" w:cs="Times New Roman"/>
                <w:sz w:val="24"/>
                <w:szCs w:val="24"/>
                <w:lang w:eastAsia="pt-BR"/>
              </w:rPr>
              <w:t xml:space="preserve">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CONS</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282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Propionato</w:t>
            </w:r>
            <w:proofErr w:type="spellEnd"/>
            <w:r w:rsidRPr="00450D78">
              <w:rPr>
                <w:rFonts w:ascii="Times New Roman" w:eastAsia="Times New Roman" w:hAnsi="Times New Roman" w:cs="Times New Roman"/>
                <w:sz w:val="24"/>
                <w:szCs w:val="24"/>
                <w:lang w:eastAsia="pt-BR"/>
              </w:rPr>
              <w:t xml:space="preserve">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CONS</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283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Propionato</w:t>
            </w:r>
            <w:proofErr w:type="spellEnd"/>
            <w:r w:rsidRPr="00450D78">
              <w:rPr>
                <w:rFonts w:ascii="Times New Roman" w:eastAsia="Times New Roman" w:hAnsi="Times New Roman" w:cs="Times New Roman"/>
                <w:sz w:val="24"/>
                <w:szCs w:val="24"/>
                <w:lang w:eastAsia="pt-BR"/>
              </w:rPr>
              <w:t xml:space="preserve">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CONS</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290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Dióxido de carbono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CONS</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296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málico (D</w:t>
            </w:r>
            <w:proofErr w:type="gramStart"/>
            <w:r w:rsidRPr="00450D78">
              <w:rPr>
                <w:rFonts w:ascii="Times New Roman" w:eastAsia="Times New Roman" w:hAnsi="Times New Roman" w:cs="Times New Roman"/>
                <w:sz w:val="24"/>
                <w:szCs w:val="24"/>
                <w:lang w:eastAsia="pt-BR"/>
              </w:rPr>
              <w:t>-,</w:t>
            </w:r>
            <w:proofErr w:type="gramEnd"/>
            <w:r w:rsidRPr="00450D78">
              <w:rPr>
                <w:rFonts w:ascii="Times New Roman" w:eastAsia="Times New Roman" w:hAnsi="Times New Roman" w:cs="Times New Roman"/>
                <w:sz w:val="24"/>
                <w:szCs w:val="24"/>
                <w:lang w:eastAsia="pt-BR"/>
              </w:rPr>
              <w:t>L-)</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297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Ácido </w:t>
            </w:r>
            <w:proofErr w:type="spellStart"/>
            <w:r w:rsidRPr="00450D78">
              <w:rPr>
                <w:rFonts w:ascii="Times New Roman" w:eastAsia="Times New Roman" w:hAnsi="Times New Roman" w:cs="Times New Roman"/>
                <w:sz w:val="24"/>
                <w:szCs w:val="24"/>
                <w:lang w:eastAsia="pt-BR"/>
              </w:rPr>
              <w:t>fumárico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300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ascórbico (L-)</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ANT/FLO</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301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Ascorbato</w:t>
            </w:r>
            <w:proofErr w:type="spellEnd"/>
            <w:r w:rsidRPr="00450D78">
              <w:rPr>
                <w:rFonts w:ascii="Times New Roman" w:eastAsia="Times New Roman" w:hAnsi="Times New Roman" w:cs="Times New Roman"/>
                <w:sz w:val="24"/>
                <w:szCs w:val="24"/>
                <w:lang w:eastAsia="pt-BR"/>
              </w:rPr>
              <w:t xml:space="preserve">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302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Ascorbato</w:t>
            </w:r>
            <w:proofErr w:type="spellEnd"/>
            <w:r w:rsidRPr="00450D78">
              <w:rPr>
                <w:rFonts w:ascii="Times New Roman" w:eastAsia="Times New Roman" w:hAnsi="Times New Roman" w:cs="Times New Roman"/>
                <w:sz w:val="24"/>
                <w:szCs w:val="24"/>
                <w:lang w:eastAsia="pt-BR"/>
              </w:rPr>
              <w:t xml:space="preserve">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303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Ascorbato</w:t>
            </w:r>
            <w:proofErr w:type="spellEnd"/>
            <w:r w:rsidRPr="00450D78">
              <w:rPr>
                <w:rFonts w:ascii="Times New Roman" w:eastAsia="Times New Roman" w:hAnsi="Times New Roman" w:cs="Times New Roman"/>
                <w:sz w:val="24"/>
                <w:szCs w:val="24"/>
                <w:lang w:eastAsia="pt-BR"/>
              </w:rPr>
              <w:t xml:space="preserve">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315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Ácido </w:t>
            </w:r>
            <w:proofErr w:type="spellStart"/>
            <w:r w:rsidRPr="00450D78">
              <w:rPr>
                <w:rFonts w:ascii="Times New Roman" w:eastAsia="Times New Roman" w:hAnsi="Times New Roman" w:cs="Times New Roman"/>
                <w:sz w:val="24"/>
                <w:szCs w:val="24"/>
                <w:lang w:eastAsia="pt-BR"/>
              </w:rPr>
              <w:t>eritórbico</w:t>
            </w:r>
            <w:proofErr w:type="spellEnd"/>
            <w:r w:rsidRPr="00450D78">
              <w:rPr>
                <w:rFonts w:ascii="Times New Roman" w:eastAsia="Times New Roman" w:hAnsi="Times New Roman" w:cs="Times New Roman"/>
                <w:sz w:val="24"/>
                <w:szCs w:val="24"/>
                <w:lang w:eastAsia="pt-BR"/>
              </w:rPr>
              <w:t xml:space="preserve">, ácido </w:t>
            </w:r>
            <w:proofErr w:type="spellStart"/>
            <w:proofErr w:type="gramStart"/>
            <w:r w:rsidRPr="00450D78">
              <w:rPr>
                <w:rFonts w:ascii="Times New Roman" w:eastAsia="Times New Roman" w:hAnsi="Times New Roman" w:cs="Times New Roman"/>
                <w:sz w:val="24"/>
                <w:szCs w:val="24"/>
                <w:lang w:eastAsia="pt-BR"/>
              </w:rPr>
              <w:t>isoascórbico</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316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Eritorbato</w:t>
            </w:r>
            <w:proofErr w:type="spellEnd"/>
            <w:r w:rsidRPr="00450D78">
              <w:rPr>
                <w:rFonts w:ascii="Times New Roman" w:eastAsia="Times New Roman" w:hAnsi="Times New Roman" w:cs="Times New Roman"/>
                <w:sz w:val="24"/>
                <w:szCs w:val="24"/>
                <w:lang w:eastAsia="pt-BR"/>
              </w:rPr>
              <w:t xml:space="preserve"> de sódio, </w:t>
            </w:r>
            <w:proofErr w:type="spellStart"/>
            <w:r w:rsidRPr="00450D78">
              <w:rPr>
                <w:rFonts w:ascii="Times New Roman" w:eastAsia="Times New Roman" w:hAnsi="Times New Roman" w:cs="Times New Roman"/>
                <w:sz w:val="24"/>
                <w:szCs w:val="24"/>
                <w:lang w:eastAsia="pt-BR"/>
              </w:rPr>
              <w:t>isoascorbato</w:t>
            </w:r>
            <w:proofErr w:type="spellEnd"/>
            <w:r w:rsidRPr="00450D78">
              <w:rPr>
                <w:rFonts w:ascii="Times New Roman" w:eastAsia="Times New Roman" w:hAnsi="Times New Roman" w:cs="Times New Roman"/>
                <w:sz w:val="24"/>
                <w:szCs w:val="24"/>
                <w:lang w:eastAsia="pt-BR"/>
              </w:rPr>
              <w:t xml:space="preserve"> de </w:t>
            </w:r>
            <w:proofErr w:type="gramStart"/>
            <w:r w:rsidRPr="00450D78">
              <w:rPr>
                <w:rFonts w:ascii="Times New Roman" w:eastAsia="Times New Roman" w:hAnsi="Times New Roman" w:cs="Times New Roman"/>
                <w:sz w:val="24"/>
                <w:szCs w:val="24"/>
                <w:lang w:eastAsia="pt-BR"/>
              </w:rPr>
              <w:t>sódio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322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Lecitinas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EMU/ANT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lastRenderedPageBreak/>
              <w:t>325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Lactato de </w:t>
            </w:r>
            <w:proofErr w:type="spellStart"/>
            <w:r w:rsidRPr="00450D78">
              <w:rPr>
                <w:rFonts w:ascii="Times New Roman" w:eastAsia="Times New Roman" w:hAnsi="Times New Roman" w:cs="Times New Roman"/>
                <w:sz w:val="24"/>
                <w:szCs w:val="24"/>
                <w:lang w:eastAsia="pt-BR"/>
              </w:rPr>
              <w:t>sodio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HUM</w:t>
            </w:r>
            <w:proofErr w:type="gramEnd"/>
            <w:r w:rsidRPr="00450D78">
              <w:rPr>
                <w:rFonts w:ascii="Times New Roman" w:eastAsia="Times New Roman" w:hAnsi="Times New Roman" w:cs="Times New Roman"/>
                <w:sz w:val="24"/>
                <w:szCs w:val="24"/>
                <w:lang w:eastAsia="pt-BR"/>
              </w:rPr>
              <w:t>/ANT/AGC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326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Lactato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327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Lactato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ACREG/FLO</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329</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Lactato de magnésio (D-, L-</w:t>
            </w:r>
            <w:proofErr w:type="gramStart"/>
            <w:r w:rsidRPr="00450D78">
              <w:rPr>
                <w:rFonts w:ascii="Times New Roman" w:eastAsia="Times New Roman" w:hAnsi="Times New Roman" w:cs="Times New Roman"/>
                <w:sz w:val="24"/>
                <w:szCs w:val="24"/>
                <w:lang w:eastAsia="pt-BR"/>
              </w:rPr>
              <w:t>)</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ACREG/FLO</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330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cítrico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ACI/ACREG/ANT/SEC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331i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monossódico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331iii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trissódico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de </w:t>
            </w:r>
            <w:proofErr w:type="gramStart"/>
            <w:r w:rsidRPr="00450D78">
              <w:rPr>
                <w:rFonts w:ascii="Times New Roman" w:eastAsia="Times New Roman" w:hAnsi="Times New Roman" w:cs="Times New Roman"/>
                <w:sz w:val="24"/>
                <w:szCs w:val="24"/>
                <w:lang w:eastAsia="pt-BR"/>
              </w:rPr>
              <w:t>sódio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ACREG/SEC/EST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332i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monopotássico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diácido de </w:t>
            </w:r>
            <w:proofErr w:type="gramStart"/>
            <w:r w:rsidRPr="00450D78">
              <w:rPr>
                <w:rFonts w:ascii="Times New Roman" w:eastAsia="Times New Roman" w:hAnsi="Times New Roman" w:cs="Times New Roman"/>
                <w:sz w:val="24"/>
                <w:szCs w:val="24"/>
                <w:lang w:eastAsia="pt-BR"/>
              </w:rPr>
              <w:t>potássio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332ii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tripotássico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de </w:t>
            </w:r>
            <w:proofErr w:type="gramStart"/>
            <w:r w:rsidRPr="00450D78">
              <w:rPr>
                <w:rFonts w:ascii="Times New Roman" w:eastAsia="Times New Roman" w:hAnsi="Times New Roman" w:cs="Times New Roman"/>
                <w:sz w:val="24"/>
                <w:szCs w:val="24"/>
                <w:lang w:eastAsia="pt-BR"/>
              </w:rPr>
              <w:t>potássio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ACREG/EST/SEC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333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tricálcico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de </w:t>
            </w:r>
            <w:proofErr w:type="gramStart"/>
            <w:r w:rsidRPr="00450D78">
              <w:rPr>
                <w:rFonts w:ascii="Times New Roman" w:eastAsia="Times New Roman" w:hAnsi="Times New Roman" w:cs="Times New Roman"/>
                <w:sz w:val="24"/>
                <w:szCs w:val="24"/>
                <w:lang w:eastAsia="pt-BR"/>
              </w:rPr>
              <w:t>cálcio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ACREG/FIR/SEC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350i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Malato</w:t>
            </w:r>
            <w:proofErr w:type="spellEnd"/>
            <w:r w:rsidRPr="00450D78">
              <w:rPr>
                <w:rFonts w:ascii="Times New Roman" w:eastAsia="Times New Roman" w:hAnsi="Times New Roman" w:cs="Times New Roman"/>
                <w:sz w:val="24"/>
                <w:szCs w:val="24"/>
                <w:lang w:eastAsia="pt-BR"/>
              </w:rPr>
              <w:t xml:space="preserve"> ácido de sódio, </w:t>
            </w:r>
            <w:proofErr w:type="spellStart"/>
            <w:r w:rsidRPr="00450D78">
              <w:rPr>
                <w:rFonts w:ascii="Times New Roman" w:eastAsia="Times New Roman" w:hAnsi="Times New Roman" w:cs="Times New Roman"/>
                <w:sz w:val="24"/>
                <w:szCs w:val="24"/>
                <w:lang w:eastAsia="pt-BR"/>
              </w:rPr>
              <w:t>malato</w:t>
            </w:r>
            <w:proofErr w:type="spellEnd"/>
            <w:r w:rsidRPr="00450D78">
              <w:rPr>
                <w:rFonts w:ascii="Times New Roman" w:eastAsia="Times New Roman" w:hAnsi="Times New Roman" w:cs="Times New Roman"/>
                <w:sz w:val="24"/>
                <w:szCs w:val="24"/>
                <w:lang w:eastAsia="pt-BR"/>
              </w:rPr>
              <w:t xml:space="preserve"> </w:t>
            </w:r>
            <w:proofErr w:type="spellStart"/>
            <w:proofErr w:type="gramStart"/>
            <w:r w:rsidRPr="00450D78">
              <w:rPr>
                <w:rFonts w:ascii="Times New Roman" w:eastAsia="Times New Roman" w:hAnsi="Times New Roman" w:cs="Times New Roman"/>
                <w:sz w:val="24"/>
                <w:szCs w:val="24"/>
                <w:lang w:eastAsia="pt-BR"/>
              </w:rPr>
              <w:t>monossódico</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roofErr w:type="gramStart"/>
            <w:r w:rsidRPr="00450D78">
              <w:rPr>
                <w:rFonts w:ascii="Times New Roman" w:eastAsia="Times New Roman" w:hAnsi="Times New Roman" w:cs="Times New Roman"/>
                <w:sz w:val="24"/>
                <w:szCs w:val="24"/>
                <w:lang w:eastAsia="pt-BR"/>
              </w:rPr>
              <w:t>HUM</w:t>
            </w:r>
            <w:proofErr w:type="gramEnd"/>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350ii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Malato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dissódico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352ii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Malato</w:t>
            </w:r>
            <w:proofErr w:type="spellEnd"/>
            <w:r w:rsidRPr="00450D78">
              <w:rPr>
                <w:rFonts w:ascii="Times New Roman" w:eastAsia="Times New Roman" w:hAnsi="Times New Roman" w:cs="Times New Roman"/>
                <w:sz w:val="24"/>
                <w:szCs w:val="24"/>
                <w:lang w:eastAsia="pt-BR"/>
              </w:rPr>
              <w:t xml:space="preserve"> de cálcio, </w:t>
            </w:r>
            <w:proofErr w:type="spellStart"/>
            <w:r w:rsidRPr="00450D78">
              <w:rPr>
                <w:rFonts w:ascii="Times New Roman" w:eastAsia="Times New Roman" w:hAnsi="Times New Roman" w:cs="Times New Roman"/>
                <w:sz w:val="24"/>
                <w:szCs w:val="24"/>
                <w:lang w:eastAsia="pt-BR"/>
              </w:rPr>
              <w:t>malato</w:t>
            </w:r>
            <w:proofErr w:type="spellEnd"/>
            <w:r w:rsidRPr="00450D78">
              <w:rPr>
                <w:rFonts w:ascii="Times New Roman" w:eastAsia="Times New Roman" w:hAnsi="Times New Roman" w:cs="Times New Roman"/>
                <w:sz w:val="24"/>
                <w:szCs w:val="24"/>
                <w:lang w:eastAsia="pt-BR"/>
              </w:rPr>
              <w:t xml:space="preserve"> </w:t>
            </w:r>
            <w:proofErr w:type="gramStart"/>
            <w:r w:rsidRPr="00450D78">
              <w:rPr>
                <w:rFonts w:ascii="Times New Roman" w:eastAsia="Times New Roman" w:hAnsi="Times New Roman" w:cs="Times New Roman"/>
                <w:sz w:val="24"/>
                <w:szCs w:val="24"/>
                <w:lang w:eastAsia="pt-BR"/>
              </w:rPr>
              <w:t>monocálcico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365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Fumarato</w:t>
            </w:r>
            <w:proofErr w:type="spellEnd"/>
            <w:r w:rsidRPr="00450D78">
              <w:rPr>
                <w:rFonts w:ascii="Times New Roman" w:eastAsia="Times New Roman" w:hAnsi="Times New Roman" w:cs="Times New Roman"/>
                <w:sz w:val="24"/>
                <w:szCs w:val="24"/>
                <w:lang w:eastAsia="pt-BR"/>
              </w:rPr>
              <w:t xml:space="preserve">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ACREG/EXA/ACI</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380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triamônico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algínico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ESP/EST/EMU/GEL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Alginato</w:t>
            </w:r>
            <w:proofErr w:type="spellEnd"/>
            <w:r w:rsidRPr="00450D78">
              <w:rPr>
                <w:rFonts w:ascii="Times New Roman" w:eastAsia="Times New Roman" w:hAnsi="Times New Roman" w:cs="Times New Roman"/>
                <w:sz w:val="24"/>
                <w:szCs w:val="24"/>
                <w:lang w:eastAsia="pt-BR"/>
              </w:rPr>
              <w:t xml:space="preserve"> de </w:t>
            </w:r>
            <w:proofErr w:type="spellStart"/>
            <w:r w:rsidRPr="00450D78">
              <w:rPr>
                <w:rFonts w:ascii="Times New Roman" w:eastAsia="Times New Roman" w:hAnsi="Times New Roman" w:cs="Times New Roman"/>
                <w:sz w:val="24"/>
                <w:szCs w:val="24"/>
                <w:lang w:eastAsia="pt-BR"/>
              </w:rPr>
              <w:t>sodio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ESP/EST/GEL/EMU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Alginato</w:t>
            </w:r>
            <w:proofErr w:type="spellEnd"/>
            <w:r w:rsidRPr="00450D78">
              <w:rPr>
                <w:rFonts w:ascii="Times New Roman" w:eastAsia="Times New Roman" w:hAnsi="Times New Roman" w:cs="Times New Roman"/>
                <w:sz w:val="24"/>
                <w:szCs w:val="24"/>
                <w:lang w:eastAsia="pt-BR"/>
              </w:rPr>
              <w:t xml:space="preserve">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ESP/EST/EMU/GEL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Alginato</w:t>
            </w:r>
            <w:proofErr w:type="spellEnd"/>
            <w:r w:rsidRPr="00450D78">
              <w:rPr>
                <w:rFonts w:ascii="Times New Roman" w:eastAsia="Times New Roman" w:hAnsi="Times New Roman" w:cs="Times New Roman"/>
                <w:sz w:val="24"/>
                <w:szCs w:val="24"/>
                <w:lang w:eastAsia="pt-BR"/>
              </w:rPr>
              <w:t xml:space="preserve"> de amônio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ESP/EST/EMU/GEL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Alginato</w:t>
            </w:r>
            <w:proofErr w:type="spellEnd"/>
            <w:r w:rsidRPr="00450D78">
              <w:rPr>
                <w:rFonts w:ascii="Times New Roman" w:eastAsia="Times New Roman" w:hAnsi="Times New Roman" w:cs="Times New Roman"/>
                <w:sz w:val="24"/>
                <w:szCs w:val="24"/>
                <w:lang w:eastAsia="pt-BR"/>
              </w:rPr>
              <w:t xml:space="preserve">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ESP/EST/GEL/EMU/ANESP</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Ágar</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Carragena</w:t>
            </w:r>
            <w:proofErr w:type="spellEnd"/>
            <w:r w:rsidRPr="00450D78">
              <w:rPr>
                <w:rFonts w:ascii="Times New Roman" w:eastAsia="Times New Roman" w:hAnsi="Times New Roman" w:cs="Times New Roman"/>
                <w:sz w:val="24"/>
                <w:szCs w:val="24"/>
                <w:lang w:eastAsia="pt-BR"/>
              </w:rPr>
              <w:t xml:space="preserve"> (inclui a </w:t>
            </w:r>
            <w:proofErr w:type="spellStart"/>
            <w:r w:rsidRPr="00450D78">
              <w:rPr>
                <w:rFonts w:ascii="Times New Roman" w:eastAsia="Times New Roman" w:hAnsi="Times New Roman" w:cs="Times New Roman"/>
                <w:sz w:val="24"/>
                <w:szCs w:val="24"/>
                <w:lang w:eastAsia="pt-BR"/>
              </w:rPr>
              <w:t>furcelarana</w:t>
            </w:r>
            <w:proofErr w:type="spellEnd"/>
            <w:r w:rsidRPr="00450D78">
              <w:rPr>
                <w:rFonts w:ascii="Times New Roman" w:eastAsia="Times New Roman" w:hAnsi="Times New Roman" w:cs="Times New Roman"/>
                <w:sz w:val="24"/>
                <w:szCs w:val="24"/>
                <w:lang w:eastAsia="pt-BR"/>
              </w:rPr>
              <w:t xml:space="preserve"> e seus sais de sódio e potássio), musgo </w:t>
            </w:r>
            <w:proofErr w:type="gramStart"/>
            <w:r w:rsidRPr="00450D78">
              <w:rPr>
                <w:rFonts w:ascii="Times New Roman" w:eastAsia="Times New Roman" w:hAnsi="Times New Roman" w:cs="Times New Roman"/>
                <w:sz w:val="24"/>
                <w:szCs w:val="24"/>
                <w:lang w:eastAsia="pt-BR"/>
              </w:rPr>
              <w:t>irlandês</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ESP/EST/GEL/EMU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407a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Algas marinhas </w:t>
            </w:r>
            <w:proofErr w:type="spellStart"/>
            <w:r w:rsidRPr="00450D78">
              <w:rPr>
                <w:rFonts w:ascii="Times New Roman" w:eastAsia="Times New Roman" w:hAnsi="Times New Roman" w:cs="Times New Roman"/>
                <w:sz w:val="24"/>
                <w:szCs w:val="24"/>
                <w:lang w:eastAsia="pt-BR"/>
              </w:rPr>
              <w:t>Euchema</w:t>
            </w:r>
            <w:proofErr w:type="spellEnd"/>
            <w:r w:rsidRPr="00450D78">
              <w:rPr>
                <w:rFonts w:ascii="Times New Roman" w:eastAsia="Times New Roman" w:hAnsi="Times New Roman" w:cs="Times New Roman"/>
                <w:sz w:val="24"/>
                <w:szCs w:val="24"/>
                <w:lang w:eastAsia="pt-BR"/>
              </w:rPr>
              <w:t xml:space="preserve"> processadas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ESP/EST/GEL/EMU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w:t>
            </w:r>
            <w:proofErr w:type="spellStart"/>
            <w:r w:rsidRPr="00450D78">
              <w:rPr>
                <w:rFonts w:ascii="Times New Roman" w:eastAsia="Times New Roman" w:hAnsi="Times New Roman" w:cs="Times New Roman"/>
                <w:sz w:val="24"/>
                <w:szCs w:val="24"/>
                <w:lang w:eastAsia="pt-BR"/>
              </w:rPr>
              <w:t>garrofina</w:t>
            </w:r>
            <w:proofErr w:type="spellEnd"/>
            <w:r w:rsidRPr="00450D78">
              <w:rPr>
                <w:rFonts w:ascii="Times New Roman" w:eastAsia="Times New Roman" w:hAnsi="Times New Roman" w:cs="Times New Roman"/>
                <w:sz w:val="24"/>
                <w:szCs w:val="24"/>
                <w:lang w:eastAsia="pt-BR"/>
              </w:rPr>
              <w:t xml:space="preserve">, goma caroba, goma alfarroba, goma </w:t>
            </w:r>
            <w:proofErr w:type="gramStart"/>
            <w:r w:rsidRPr="00450D78">
              <w:rPr>
                <w:rFonts w:ascii="Times New Roman" w:eastAsia="Times New Roman" w:hAnsi="Times New Roman" w:cs="Times New Roman"/>
                <w:sz w:val="24"/>
                <w:szCs w:val="24"/>
                <w:lang w:eastAsia="pt-BR"/>
              </w:rPr>
              <w:t>jataí</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w:t>
            </w:r>
            <w:proofErr w:type="spellStart"/>
            <w:r w:rsidRPr="00450D78">
              <w:rPr>
                <w:rFonts w:ascii="Times New Roman" w:eastAsia="Times New Roman" w:hAnsi="Times New Roman" w:cs="Times New Roman"/>
                <w:sz w:val="24"/>
                <w:szCs w:val="24"/>
                <w:lang w:eastAsia="pt-BR"/>
              </w:rPr>
              <w:t>guar</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w:t>
            </w:r>
            <w:proofErr w:type="spellStart"/>
            <w:r w:rsidRPr="00450D78">
              <w:rPr>
                <w:rFonts w:ascii="Times New Roman" w:eastAsia="Times New Roman" w:hAnsi="Times New Roman" w:cs="Times New Roman"/>
                <w:sz w:val="24"/>
                <w:szCs w:val="24"/>
                <w:lang w:eastAsia="pt-BR"/>
              </w:rPr>
              <w:t>tragacanto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tragacanto</w:t>
            </w:r>
            <w:proofErr w:type="spellEnd"/>
            <w:r w:rsidRPr="00450D78">
              <w:rPr>
                <w:rFonts w:ascii="Times New Roman" w:eastAsia="Times New Roman" w:hAnsi="Times New Roman" w:cs="Times New Roman"/>
                <w:sz w:val="24"/>
                <w:szCs w:val="24"/>
                <w:lang w:eastAsia="pt-BR"/>
              </w:rPr>
              <w:t xml:space="preserve">, goma </w:t>
            </w:r>
            <w:proofErr w:type="spellStart"/>
            <w:proofErr w:type="gramStart"/>
            <w:r w:rsidRPr="00450D78">
              <w:rPr>
                <w:rFonts w:ascii="Times New Roman" w:eastAsia="Times New Roman" w:hAnsi="Times New Roman" w:cs="Times New Roman"/>
                <w:sz w:val="24"/>
                <w:szCs w:val="24"/>
                <w:lang w:eastAsia="pt-BR"/>
              </w:rPr>
              <w:t>adragante</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arábica, goma </w:t>
            </w:r>
            <w:proofErr w:type="gramStart"/>
            <w:r w:rsidRPr="00450D78">
              <w:rPr>
                <w:rFonts w:ascii="Times New Roman" w:eastAsia="Times New Roman" w:hAnsi="Times New Roman" w:cs="Times New Roman"/>
                <w:sz w:val="24"/>
                <w:szCs w:val="24"/>
                <w:lang w:eastAsia="pt-BR"/>
              </w:rPr>
              <w:t>acácia</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w:t>
            </w:r>
            <w:proofErr w:type="spellStart"/>
            <w:r w:rsidRPr="00450D78">
              <w:rPr>
                <w:rFonts w:ascii="Times New Roman" w:eastAsia="Times New Roman" w:hAnsi="Times New Roman" w:cs="Times New Roman"/>
                <w:sz w:val="24"/>
                <w:szCs w:val="24"/>
                <w:lang w:eastAsia="pt-BR"/>
              </w:rPr>
              <w:t>xantana</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ESP/EST/EMU/FOA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w:t>
            </w:r>
            <w:proofErr w:type="spellStart"/>
            <w:r w:rsidRPr="00450D78">
              <w:rPr>
                <w:rFonts w:ascii="Times New Roman" w:eastAsia="Times New Roman" w:hAnsi="Times New Roman" w:cs="Times New Roman"/>
                <w:sz w:val="24"/>
                <w:szCs w:val="24"/>
                <w:lang w:eastAsia="pt-BR"/>
              </w:rPr>
              <w:t>caraia</w:t>
            </w:r>
            <w:proofErr w:type="spellEnd"/>
            <w:r w:rsidRPr="00450D78">
              <w:rPr>
                <w:rFonts w:ascii="Times New Roman" w:eastAsia="Times New Roman" w:hAnsi="Times New Roman" w:cs="Times New Roman"/>
                <w:sz w:val="24"/>
                <w:szCs w:val="24"/>
                <w:lang w:eastAsia="pt-BR"/>
              </w:rPr>
              <w:t xml:space="preserve">, goma </w:t>
            </w:r>
            <w:proofErr w:type="spellStart"/>
            <w:proofErr w:type="gramStart"/>
            <w:r w:rsidRPr="00450D78">
              <w:rPr>
                <w:rFonts w:ascii="Times New Roman" w:eastAsia="Times New Roman" w:hAnsi="Times New Roman" w:cs="Times New Roman"/>
                <w:sz w:val="24"/>
                <w:szCs w:val="24"/>
                <w:lang w:eastAsia="pt-BR"/>
              </w:rPr>
              <w:t>sterculia</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Goma tara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418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w:t>
            </w:r>
            <w:proofErr w:type="spellStart"/>
            <w:r w:rsidRPr="00450D78">
              <w:rPr>
                <w:rFonts w:ascii="Times New Roman" w:eastAsia="Times New Roman" w:hAnsi="Times New Roman" w:cs="Times New Roman"/>
                <w:sz w:val="24"/>
                <w:szCs w:val="24"/>
                <w:lang w:eastAsia="pt-BR"/>
              </w:rPr>
              <w:t>gelana</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ESP/EST/GEL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420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Sorbitol</w:t>
            </w:r>
            <w:proofErr w:type="spellEnd"/>
            <w:r w:rsidRPr="00450D78">
              <w:rPr>
                <w:rFonts w:ascii="Times New Roman" w:eastAsia="Times New Roman" w:hAnsi="Times New Roman" w:cs="Times New Roman"/>
                <w:sz w:val="24"/>
                <w:szCs w:val="24"/>
                <w:lang w:eastAsia="pt-BR"/>
              </w:rPr>
              <w:t xml:space="preserve"> e xarope de </w:t>
            </w:r>
            <w:proofErr w:type="spellStart"/>
            <w:r w:rsidRPr="00450D78">
              <w:rPr>
                <w:rFonts w:ascii="Times New Roman" w:eastAsia="Times New Roman" w:hAnsi="Times New Roman" w:cs="Times New Roman"/>
                <w:sz w:val="24"/>
                <w:szCs w:val="24"/>
                <w:lang w:eastAsia="pt-BR"/>
              </w:rPr>
              <w:t>sorbitol</w:t>
            </w:r>
            <w:proofErr w:type="spellEnd"/>
            <w:r w:rsidRPr="00450D78">
              <w:rPr>
                <w:rFonts w:ascii="Times New Roman" w:eastAsia="Times New Roman" w:hAnsi="Times New Roman" w:cs="Times New Roman"/>
                <w:sz w:val="24"/>
                <w:szCs w:val="24"/>
                <w:lang w:eastAsia="pt-BR"/>
              </w:rPr>
              <w:t>, D-</w:t>
            </w:r>
            <w:proofErr w:type="spellStart"/>
            <w:proofErr w:type="gramStart"/>
            <w:r w:rsidRPr="00450D78">
              <w:rPr>
                <w:rFonts w:ascii="Times New Roman" w:eastAsia="Times New Roman" w:hAnsi="Times New Roman" w:cs="Times New Roman"/>
                <w:sz w:val="24"/>
                <w:szCs w:val="24"/>
                <w:lang w:eastAsia="pt-BR"/>
              </w:rPr>
              <w:t>sorbita</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EDU/</w:t>
            </w:r>
            <w:proofErr w:type="gramStart"/>
            <w:r w:rsidRPr="00450D78">
              <w:rPr>
                <w:rFonts w:ascii="Times New Roman" w:eastAsia="Times New Roman" w:hAnsi="Times New Roman" w:cs="Times New Roman"/>
                <w:sz w:val="24"/>
                <w:szCs w:val="24"/>
                <w:lang w:eastAsia="pt-BR"/>
              </w:rPr>
              <w:t>HUM</w:t>
            </w:r>
            <w:proofErr w:type="gramEnd"/>
            <w:r w:rsidRPr="00450D78">
              <w:rPr>
                <w:rFonts w:ascii="Times New Roman" w:eastAsia="Times New Roman" w:hAnsi="Times New Roman" w:cs="Times New Roman"/>
                <w:sz w:val="24"/>
                <w:szCs w:val="24"/>
                <w:lang w:eastAsia="pt-BR"/>
              </w:rPr>
              <w:t>/SEC/AGC/EST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421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Manitol</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EDU/ESP/EST/</w:t>
            </w:r>
            <w:proofErr w:type="gramStart"/>
            <w:r w:rsidRPr="00450D78">
              <w:rPr>
                <w:rFonts w:ascii="Times New Roman" w:eastAsia="Times New Roman" w:hAnsi="Times New Roman" w:cs="Times New Roman"/>
                <w:sz w:val="24"/>
                <w:szCs w:val="24"/>
                <w:lang w:eastAsia="pt-BR"/>
              </w:rPr>
              <w:t>HUM</w:t>
            </w:r>
            <w:proofErr w:type="gramEnd"/>
            <w:r w:rsidRPr="00450D78">
              <w:rPr>
                <w:rFonts w:ascii="Times New Roman" w:eastAsia="Times New Roman" w:hAnsi="Times New Roman" w:cs="Times New Roman"/>
                <w:sz w:val="24"/>
                <w:szCs w:val="24"/>
                <w:lang w:eastAsia="pt-BR"/>
              </w:rPr>
              <w:t>/AGC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lastRenderedPageBreak/>
              <w:t>422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Glicerina, glicerol</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EMU/ESP/EST/</w:t>
            </w:r>
            <w:proofErr w:type="gramStart"/>
            <w:r w:rsidRPr="00450D78">
              <w:rPr>
                <w:rFonts w:ascii="Times New Roman" w:eastAsia="Times New Roman" w:hAnsi="Times New Roman" w:cs="Times New Roman"/>
                <w:sz w:val="24"/>
                <w:szCs w:val="24"/>
                <w:lang w:eastAsia="pt-BR"/>
              </w:rPr>
              <w:t>HUM</w:t>
            </w:r>
            <w:proofErr w:type="gramEnd"/>
            <w:r w:rsidRPr="00450D78">
              <w:rPr>
                <w:rFonts w:ascii="Times New Roman" w:eastAsia="Times New Roman" w:hAnsi="Times New Roman" w:cs="Times New Roman"/>
                <w:sz w:val="24"/>
                <w:szCs w:val="24"/>
                <w:lang w:eastAsia="pt-BR"/>
              </w:rPr>
              <w:t>/AGC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424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Curdlan</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FIR/GEL/ESP/EST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428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Gelatina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EST/EMU/ESP/GEL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440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Pectina, pectina </w:t>
            </w:r>
            <w:proofErr w:type="spellStart"/>
            <w:proofErr w:type="gramStart"/>
            <w:r w:rsidRPr="00450D78">
              <w:rPr>
                <w:rFonts w:ascii="Times New Roman" w:eastAsia="Times New Roman" w:hAnsi="Times New Roman" w:cs="Times New Roman"/>
                <w:sz w:val="24"/>
                <w:szCs w:val="24"/>
                <w:lang w:eastAsia="pt-BR"/>
              </w:rPr>
              <w:t>amidada</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ESP/EST/GEL/EMU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460i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Celulose microcristalina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EMU/EST/ANAH</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460ii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Celulose em pó</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ANAH/EMU/ESP</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Metilcelulose</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Etilcelulose</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AGC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Hidroxipropilcelulose</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Hidroxipropilmetilcelulose</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ESP/EMU/EST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Metiletilcelulose</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ESP/EMU/EST/FOA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Carboximetilcelulose</w:t>
            </w:r>
            <w:proofErr w:type="spellEnd"/>
            <w:r w:rsidRPr="00450D78">
              <w:rPr>
                <w:rFonts w:ascii="Times New Roman" w:eastAsia="Times New Roman" w:hAnsi="Times New Roman" w:cs="Times New Roman"/>
                <w:sz w:val="24"/>
                <w:szCs w:val="24"/>
                <w:lang w:eastAsia="pt-BR"/>
              </w:rPr>
              <w:t xml:space="preserve"> sódica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ESP/EST/EMU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Etilhidroxietilcelulose</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ESP/EMU/EST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Carboximetilcelulose</w:t>
            </w:r>
            <w:proofErr w:type="spellEnd"/>
            <w:r w:rsidRPr="00450D78">
              <w:rPr>
                <w:rFonts w:ascii="Times New Roman" w:eastAsia="Times New Roman" w:hAnsi="Times New Roman" w:cs="Times New Roman"/>
                <w:sz w:val="24"/>
                <w:szCs w:val="24"/>
                <w:lang w:eastAsia="pt-BR"/>
              </w:rPr>
              <w:t xml:space="preserve"> sódica reticulada, </w:t>
            </w:r>
            <w:proofErr w:type="spellStart"/>
            <w:r w:rsidRPr="00450D78">
              <w:rPr>
                <w:rFonts w:ascii="Times New Roman" w:eastAsia="Times New Roman" w:hAnsi="Times New Roman" w:cs="Times New Roman"/>
                <w:sz w:val="24"/>
                <w:szCs w:val="24"/>
                <w:lang w:eastAsia="pt-BR"/>
              </w:rPr>
              <w:t>croscaramelose</w:t>
            </w:r>
            <w:proofErr w:type="spellEnd"/>
            <w:r w:rsidRPr="00450D78">
              <w:rPr>
                <w:rFonts w:ascii="Times New Roman" w:eastAsia="Times New Roman" w:hAnsi="Times New Roman" w:cs="Times New Roman"/>
                <w:sz w:val="24"/>
                <w:szCs w:val="24"/>
                <w:lang w:eastAsia="pt-BR"/>
              </w:rPr>
              <w:t xml:space="preserve"> </w:t>
            </w:r>
            <w:proofErr w:type="gramStart"/>
            <w:r w:rsidRPr="00450D78">
              <w:rPr>
                <w:rFonts w:ascii="Times New Roman" w:eastAsia="Times New Roman" w:hAnsi="Times New Roman" w:cs="Times New Roman"/>
                <w:sz w:val="24"/>
                <w:szCs w:val="24"/>
                <w:lang w:eastAsia="pt-BR"/>
              </w:rPr>
              <w:t>sódica</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469</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Carboximetilcelulose</w:t>
            </w:r>
            <w:proofErr w:type="spellEnd"/>
            <w:r w:rsidRPr="00450D78">
              <w:rPr>
                <w:rFonts w:ascii="Times New Roman" w:eastAsia="Times New Roman" w:hAnsi="Times New Roman" w:cs="Times New Roman"/>
                <w:sz w:val="24"/>
                <w:szCs w:val="24"/>
                <w:lang w:eastAsia="pt-BR"/>
              </w:rPr>
              <w:t xml:space="preserve"> sódica - hidrólise enzimática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GLA/EST/ESP</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470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Sais de ácidos graxos (com base Ca, Na, </w:t>
            </w:r>
            <w:proofErr w:type="gramStart"/>
            <w:r w:rsidRPr="00450D78">
              <w:rPr>
                <w:rFonts w:ascii="Times New Roman" w:eastAsia="Times New Roman" w:hAnsi="Times New Roman" w:cs="Times New Roman"/>
                <w:sz w:val="24"/>
                <w:szCs w:val="24"/>
                <w:lang w:eastAsia="pt-BR"/>
              </w:rPr>
              <w:t>Mg</w:t>
            </w:r>
            <w:proofErr w:type="gramEnd"/>
            <w:r w:rsidRPr="00450D78">
              <w:rPr>
                <w:rFonts w:ascii="Times New Roman" w:eastAsia="Times New Roman" w:hAnsi="Times New Roman" w:cs="Times New Roman"/>
                <w:sz w:val="24"/>
                <w:szCs w:val="24"/>
                <w:lang w:eastAsia="pt-BR"/>
              </w:rPr>
              <w:t>, K e NH</w:t>
            </w:r>
            <w:r w:rsidRPr="00450D78">
              <w:rPr>
                <w:rFonts w:ascii="Times New Roman" w:eastAsia="Times New Roman" w:hAnsi="Times New Roman" w:cs="Times New Roman"/>
                <w:sz w:val="24"/>
                <w:szCs w:val="24"/>
                <w:vertAlign w:val="subscript"/>
                <w:lang w:eastAsia="pt-BR"/>
              </w:rPr>
              <w:t>4</w:t>
            </w:r>
            <w:r w:rsidRPr="00450D78">
              <w:rPr>
                <w:rFonts w:ascii="Times New Roman" w:eastAsia="Times New Roman" w:hAnsi="Times New Roman" w:cs="Times New Roman"/>
                <w:sz w:val="24"/>
                <w:szCs w:val="24"/>
                <w:lang w:eastAsia="pt-BR"/>
              </w:rPr>
              <w:t>)</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EMU/ANAH</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471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Mono e </w:t>
            </w:r>
            <w:proofErr w:type="spellStart"/>
            <w:r w:rsidRPr="00450D78">
              <w:rPr>
                <w:rFonts w:ascii="Times New Roman" w:eastAsia="Times New Roman" w:hAnsi="Times New Roman" w:cs="Times New Roman"/>
                <w:sz w:val="24"/>
                <w:szCs w:val="24"/>
                <w:lang w:eastAsia="pt-BR"/>
              </w:rPr>
              <w:t>diglicerídeos</w:t>
            </w:r>
            <w:proofErr w:type="spellEnd"/>
            <w:r w:rsidRPr="00450D78">
              <w:rPr>
                <w:rFonts w:ascii="Times New Roman" w:eastAsia="Times New Roman" w:hAnsi="Times New Roman" w:cs="Times New Roman"/>
                <w:sz w:val="24"/>
                <w:szCs w:val="24"/>
                <w:lang w:eastAsia="pt-BR"/>
              </w:rPr>
              <w:t xml:space="preserve"> de ácidos graxos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EMU/ANESP</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472a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Ésteres de mono e </w:t>
            </w:r>
            <w:proofErr w:type="spellStart"/>
            <w:r w:rsidRPr="00450D78">
              <w:rPr>
                <w:rFonts w:ascii="Times New Roman" w:eastAsia="Times New Roman" w:hAnsi="Times New Roman" w:cs="Times New Roman"/>
                <w:sz w:val="24"/>
                <w:szCs w:val="24"/>
                <w:lang w:eastAsia="pt-BR"/>
              </w:rPr>
              <w:t>diglicerídeos</w:t>
            </w:r>
            <w:proofErr w:type="spellEnd"/>
            <w:r w:rsidRPr="00450D78">
              <w:rPr>
                <w:rFonts w:ascii="Times New Roman" w:eastAsia="Times New Roman" w:hAnsi="Times New Roman" w:cs="Times New Roman"/>
                <w:sz w:val="24"/>
                <w:szCs w:val="24"/>
                <w:lang w:eastAsia="pt-BR"/>
              </w:rPr>
              <w:t xml:space="preserve"> de ácidos graxos com ácido acético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472b</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Ésteres de mono e </w:t>
            </w:r>
            <w:proofErr w:type="spellStart"/>
            <w:r w:rsidRPr="00450D78">
              <w:rPr>
                <w:rFonts w:ascii="Times New Roman" w:eastAsia="Times New Roman" w:hAnsi="Times New Roman" w:cs="Times New Roman"/>
                <w:sz w:val="24"/>
                <w:szCs w:val="24"/>
                <w:lang w:eastAsia="pt-BR"/>
              </w:rPr>
              <w:t>diglicerídeos</w:t>
            </w:r>
            <w:proofErr w:type="spellEnd"/>
            <w:r w:rsidRPr="00450D78">
              <w:rPr>
                <w:rFonts w:ascii="Times New Roman" w:eastAsia="Times New Roman" w:hAnsi="Times New Roman" w:cs="Times New Roman"/>
                <w:sz w:val="24"/>
                <w:szCs w:val="24"/>
                <w:lang w:eastAsia="pt-BR"/>
              </w:rPr>
              <w:t xml:space="preserve"> de ácidos graxos com ácido lático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472c</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Ésteres de mono e </w:t>
            </w:r>
            <w:proofErr w:type="spellStart"/>
            <w:r w:rsidRPr="00450D78">
              <w:rPr>
                <w:rFonts w:ascii="Times New Roman" w:eastAsia="Times New Roman" w:hAnsi="Times New Roman" w:cs="Times New Roman"/>
                <w:sz w:val="24"/>
                <w:szCs w:val="24"/>
                <w:lang w:eastAsia="pt-BR"/>
              </w:rPr>
              <w:t>diglicerídeos</w:t>
            </w:r>
            <w:proofErr w:type="spellEnd"/>
            <w:r w:rsidRPr="00450D78">
              <w:rPr>
                <w:rFonts w:ascii="Times New Roman" w:eastAsia="Times New Roman" w:hAnsi="Times New Roman" w:cs="Times New Roman"/>
                <w:sz w:val="24"/>
                <w:szCs w:val="24"/>
                <w:lang w:eastAsia="pt-BR"/>
              </w:rPr>
              <w:t xml:space="preserve"> de ácidos graxos com ácido cítrico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EMU/EST/ANT/FLO</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500i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Carbonato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500ii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Bicarbonato de sódio, carbonato ácido de </w:t>
            </w:r>
            <w:proofErr w:type="gramStart"/>
            <w:r w:rsidRPr="00450D78">
              <w:rPr>
                <w:rFonts w:ascii="Times New Roman" w:eastAsia="Times New Roman" w:hAnsi="Times New Roman" w:cs="Times New Roman"/>
                <w:sz w:val="24"/>
                <w:szCs w:val="24"/>
                <w:lang w:eastAsia="pt-BR"/>
              </w:rPr>
              <w:t>sódio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ACREG/RAI</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500iii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Sesquicarbonato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501i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Carbonato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501ii</w:t>
            </w:r>
          </w:p>
        </w:tc>
        <w:tc>
          <w:tcPr>
            <w:tcW w:w="0" w:type="auto"/>
            <w:shd w:val="clear" w:color="auto" w:fill="auto"/>
            <w:vAlign w:val="center"/>
            <w:hideMark/>
          </w:tcPr>
          <w:p w:rsidR="00450D78" w:rsidRPr="00450D78" w:rsidRDefault="00450D78" w:rsidP="003E2475">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Bicarbonato de potássio, carbonato ácido de potássio, hidrogeno</w:t>
            </w:r>
            <w:proofErr w:type="gramEnd"/>
            <w:r w:rsidRPr="00450D78">
              <w:rPr>
                <w:rFonts w:ascii="Times New Roman" w:eastAsia="Times New Roman" w:hAnsi="Times New Roman" w:cs="Times New Roman"/>
                <w:sz w:val="24"/>
                <w:szCs w:val="24"/>
                <w:lang w:eastAsia="pt-BR"/>
              </w:rPr>
              <w:t xml:space="preserve"> carbonato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ACREG/RAI</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503i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Carbonato de amônio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ACREG/RAI</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503ii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Bicarbonato de amônio, carbonato ácido de </w:t>
            </w:r>
            <w:proofErr w:type="gramStart"/>
            <w:r w:rsidRPr="00450D78">
              <w:rPr>
                <w:rFonts w:ascii="Times New Roman" w:eastAsia="Times New Roman" w:hAnsi="Times New Roman" w:cs="Times New Roman"/>
                <w:sz w:val="24"/>
                <w:szCs w:val="24"/>
                <w:lang w:eastAsia="pt-BR"/>
              </w:rPr>
              <w:t>amônio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RAI</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504i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Carbonato de magnésio, carbonato básico de </w:t>
            </w:r>
            <w:proofErr w:type="gramStart"/>
            <w:r w:rsidRPr="00450D78">
              <w:rPr>
                <w:rFonts w:ascii="Times New Roman" w:eastAsia="Times New Roman" w:hAnsi="Times New Roman" w:cs="Times New Roman"/>
                <w:sz w:val="24"/>
                <w:szCs w:val="24"/>
                <w:lang w:eastAsia="pt-BR"/>
              </w:rPr>
              <w:t>magnésio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ANAH/ESTCOL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504ii</w:t>
            </w:r>
          </w:p>
        </w:tc>
        <w:tc>
          <w:tcPr>
            <w:tcW w:w="0" w:type="auto"/>
            <w:shd w:val="clear" w:color="auto" w:fill="auto"/>
            <w:vAlign w:val="center"/>
            <w:hideMark/>
          </w:tcPr>
          <w:p w:rsidR="00450D78" w:rsidRPr="00450D78" w:rsidRDefault="00450D78" w:rsidP="004C5F3F">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 xml:space="preserve">Bicarbonato de magnésio, carbonato ácido de </w:t>
            </w:r>
            <w:r w:rsidRPr="00450D78">
              <w:rPr>
                <w:rFonts w:ascii="Times New Roman" w:eastAsia="Times New Roman" w:hAnsi="Times New Roman" w:cs="Times New Roman"/>
                <w:sz w:val="24"/>
                <w:szCs w:val="24"/>
                <w:lang w:eastAsia="pt-BR"/>
              </w:rPr>
              <w:lastRenderedPageBreak/>
              <w:t>magnésio, hidrogeno</w:t>
            </w:r>
            <w:proofErr w:type="gramEnd"/>
            <w:r w:rsidRPr="00450D78">
              <w:rPr>
                <w:rFonts w:ascii="Times New Roman" w:eastAsia="Times New Roman" w:hAnsi="Times New Roman" w:cs="Times New Roman"/>
                <w:sz w:val="24"/>
                <w:szCs w:val="24"/>
                <w:lang w:eastAsia="pt-BR"/>
              </w:rPr>
              <w:t xml:space="preserve"> carbonato de magnésio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lastRenderedPageBreak/>
              <w:t>ACREG/ANAH/ESTCOL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lastRenderedPageBreak/>
              <w:t>507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clorídrico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ACI/ACREG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Cloreto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GEL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509</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Cloreto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FIR</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510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Cloreto de amônio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FLO</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511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Cloreto de magnésio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FIR/ESTCOL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514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Sulfatos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515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Sulfatos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516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Sulfato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FLO/SEC/FIR</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524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Hidróxido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525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Hidróxido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526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Hidróxido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ACREG/FIR</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527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Hidróxido de amônio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528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Hidróxido de magnésio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ACREG/ESTCOL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529</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Óxido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ACREG/FLO</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530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Óxido de magnésio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551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Dióxido de silício, </w:t>
            </w:r>
            <w:proofErr w:type="gramStart"/>
            <w:r w:rsidRPr="00450D78">
              <w:rPr>
                <w:rFonts w:ascii="Times New Roman" w:eastAsia="Times New Roman" w:hAnsi="Times New Roman" w:cs="Times New Roman"/>
                <w:sz w:val="24"/>
                <w:szCs w:val="24"/>
                <w:lang w:eastAsia="pt-BR"/>
              </w:rPr>
              <w:t>sílica</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552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Silicato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553i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Silicato de magnésio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553iii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Talco, metassilicato ácido de </w:t>
            </w:r>
            <w:proofErr w:type="gramStart"/>
            <w:r w:rsidRPr="00450D78">
              <w:rPr>
                <w:rFonts w:ascii="Times New Roman" w:eastAsia="Times New Roman" w:hAnsi="Times New Roman" w:cs="Times New Roman"/>
                <w:sz w:val="24"/>
                <w:szCs w:val="24"/>
                <w:lang w:eastAsia="pt-BR"/>
              </w:rPr>
              <w:t>magnésio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ANAH/GLA/ESP</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574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Ácido </w:t>
            </w:r>
            <w:proofErr w:type="spellStart"/>
            <w:r w:rsidRPr="00450D78">
              <w:rPr>
                <w:rFonts w:ascii="Times New Roman" w:eastAsia="Times New Roman" w:hAnsi="Times New Roman" w:cs="Times New Roman"/>
                <w:sz w:val="24"/>
                <w:szCs w:val="24"/>
                <w:lang w:eastAsia="pt-BR"/>
              </w:rPr>
              <w:t>glucônico</w:t>
            </w:r>
            <w:proofErr w:type="spellEnd"/>
            <w:r w:rsidRPr="00450D78">
              <w:rPr>
                <w:rFonts w:ascii="Times New Roman" w:eastAsia="Times New Roman" w:hAnsi="Times New Roman" w:cs="Times New Roman"/>
                <w:sz w:val="24"/>
                <w:szCs w:val="24"/>
                <w:lang w:eastAsia="pt-BR"/>
              </w:rPr>
              <w:t xml:space="preserve"> (D-)</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ACREG/RAI</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575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Glucono</w:t>
            </w:r>
            <w:proofErr w:type="spellEnd"/>
            <w:r w:rsidRPr="00450D78">
              <w:rPr>
                <w:rFonts w:ascii="Times New Roman" w:eastAsia="Times New Roman" w:hAnsi="Times New Roman" w:cs="Times New Roman"/>
                <w:sz w:val="24"/>
                <w:szCs w:val="24"/>
                <w:lang w:eastAsia="pt-BR"/>
              </w:rPr>
              <w:t>-delta-</w:t>
            </w:r>
            <w:proofErr w:type="spellStart"/>
            <w:r w:rsidRPr="00450D78">
              <w:rPr>
                <w:rFonts w:ascii="Times New Roman" w:eastAsia="Times New Roman" w:hAnsi="Times New Roman" w:cs="Times New Roman"/>
                <w:sz w:val="24"/>
                <w:szCs w:val="24"/>
                <w:lang w:eastAsia="pt-BR"/>
              </w:rPr>
              <w:t>lactona</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ACREG/RAI/ACI/SEC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576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Gluconato</w:t>
            </w:r>
            <w:proofErr w:type="spellEnd"/>
            <w:r w:rsidRPr="00450D78">
              <w:rPr>
                <w:rFonts w:ascii="Times New Roman" w:eastAsia="Times New Roman" w:hAnsi="Times New Roman" w:cs="Times New Roman"/>
                <w:sz w:val="24"/>
                <w:szCs w:val="24"/>
                <w:lang w:eastAsia="pt-BR"/>
              </w:rPr>
              <w:t xml:space="preserve"> de sódio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577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Gluconato</w:t>
            </w:r>
            <w:proofErr w:type="spellEnd"/>
            <w:r w:rsidRPr="00450D78">
              <w:rPr>
                <w:rFonts w:ascii="Times New Roman" w:eastAsia="Times New Roman" w:hAnsi="Times New Roman" w:cs="Times New Roman"/>
                <w:sz w:val="24"/>
                <w:szCs w:val="24"/>
                <w:lang w:eastAsia="pt-BR"/>
              </w:rPr>
              <w:t xml:space="preserve">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578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Gluconato</w:t>
            </w:r>
            <w:proofErr w:type="spellEnd"/>
            <w:r w:rsidRPr="00450D78">
              <w:rPr>
                <w:rFonts w:ascii="Times New Roman" w:eastAsia="Times New Roman" w:hAnsi="Times New Roman" w:cs="Times New Roman"/>
                <w:sz w:val="24"/>
                <w:szCs w:val="24"/>
                <w:lang w:eastAsia="pt-BR"/>
              </w:rPr>
              <w:t xml:space="preserve">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ACREG/FIR/SEC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580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Gluconato</w:t>
            </w:r>
            <w:proofErr w:type="spellEnd"/>
            <w:r w:rsidRPr="00450D78">
              <w:rPr>
                <w:rFonts w:ascii="Times New Roman" w:eastAsia="Times New Roman" w:hAnsi="Times New Roman" w:cs="Times New Roman"/>
                <w:sz w:val="24"/>
                <w:szCs w:val="24"/>
                <w:lang w:eastAsia="pt-BR"/>
              </w:rPr>
              <w:t xml:space="preserve"> de magnésio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ACREG/FIR</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Ácido glutâmico (L(+)-)</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Glutamato de sódio, glutamato </w:t>
            </w:r>
            <w:proofErr w:type="gramStart"/>
            <w:r w:rsidRPr="00450D78">
              <w:rPr>
                <w:rFonts w:ascii="Times New Roman" w:eastAsia="Times New Roman" w:hAnsi="Times New Roman" w:cs="Times New Roman"/>
                <w:sz w:val="24"/>
                <w:szCs w:val="24"/>
                <w:lang w:eastAsia="pt-BR"/>
              </w:rPr>
              <w:t>monossódico</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Glutamato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Diglutamato</w:t>
            </w:r>
            <w:proofErr w:type="spellEnd"/>
            <w:r w:rsidRPr="00450D78">
              <w:rPr>
                <w:rFonts w:ascii="Times New Roman" w:eastAsia="Times New Roman" w:hAnsi="Times New Roman" w:cs="Times New Roman"/>
                <w:sz w:val="24"/>
                <w:szCs w:val="24"/>
                <w:lang w:eastAsia="pt-BR"/>
              </w:rPr>
              <w:t xml:space="preserve">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Glutamato de </w:t>
            </w:r>
            <w:proofErr w:type="spellStart"/>
            <w:r w:rsidRPr="00450D78">
              <w:rPr>
                <w:rFonts w:ascii="Times New Roman" w:eastAsia="Times New Roman" w:hAnsi="Times New Roman" w:cs="Times New Roman"/>
                <w:sz w:val="24"/>
                <w:szCs w:val="24"/>
                <w:lang w:eastAsia="pt-BR"/>
              </w:rPr>
              <w:t>monoamônio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Diglutamato</w:t>
            </w:r>
            <w:proofErr w:type="spellEnd"/>
            <w:r w:rsidRPr="00450D78">
              <w:rPr>
                <w:rFonts w:ascii="Times New Roman" w:eastAsia="Times New Roman" w:hAnsi="Times New Roman" w:cs="Times New Roman"/>
                <w:sz w:val="24"/>
                <w:szCs w:val="24"/>
                <w:lang w:eastAsia="pt-BR"/>
              </w:rPr>
              <w:t xml:space="preserve"> de magnésio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Ácido </w:t>
            </w:r>
            <w:proofErr w:type="spellStart"/>
            <w:r w:rsidRPr="00450D78">
              <w:rPr>
                <w:rFonts w:ascii="Times New Roman" w:eastAsia="Times New Roman" w:hAnsi="Times New Roman" w:cs="Times New Roman"/>
                <w:sz w:val="24"/>
                <w:szCs w:val="24"/>
                <w:lang w:eastAsia="pt-BR"/>
              </w:rPr>
              <w:t>guanílico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5</w:t>
            </w:r>
            <w:proofErr w:type="gramEnd"/>
            <w:r w:rsidRPr="00450D78">
              <w:rPr>
                <w:rFonts w:ascii="Times New Roman" w:eastAsia="Times New Roman" w:hAnsi="Times New Roman" w:cs="Times New Roman"/>
                <w:sz w:val="24"/>
                <w:szCs w:val="24"/>
                <w:lang w:eastAsia="pt-BR"/>
              </w:rPr>
              <w:t xml:space="preserve">'-Guanilato </w:t>
            </w:r>
            <w:proofErr w:type="spellStart"/>
            <w:r w:rsidRPr="00450D78">
              <w:rPr>
                <w:rFonts w:ascii="Times New Roman" w:eastAsia="Times New Roman" w:hAnsi="Times New Roman" w:cs="Times New Roman"/>
                <w:sz w:val="24"/>
                <w:szCs w:val="24"/>
                <w:lang w:eastAsia="pt-BR"/>
              </w:rPr>
              <w:t>dissódico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guanilato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dissódico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dissódio</w:t>
            </w:r>
            <w:proofErr w:type="spellEnd"/>
            <w:r w:rsidRPr="00450D78">
              <w:rPr>
                <w:rFonts w:ascii="Times New Roman" w:eastAsia="Times New Roman" w:hAnsi="Times New Roman" w:cs="Times New Roman"/>
                <w:sz w:val="24"/>
                <w:szCs w:val="24"/>
                <w:lang w:eastAsia="pt-BR"/>
              </w:rPr>
              <w:t xml:space="preserve"> 5'-guanilato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628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5</w:t>
            </w:r>
            <w:proofErr w:type="gramEnd"/>
            <w:r w:rsidRPr="00450D78">
              <w:rPr>
                <w:rFonts w:ascii="Times New Roman" w:eastAsia="Times New Roman" w:hAnsi="Times New Roman" w:cs="Times New Roman"/>
                <w:sz w:val="24"/>
                <w:szCs w:val="24"/>
                <w:lang w:eastAsia="pt-BR"/>
              </w:rPr>
              <w:t>'-Guanilato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lastRenderedPageBreak/>
              <w:t>629</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5</w:t>
            </w:r>
            <w:proofErr w:type="gramEnd"/>
            <w:r w:rsidRPr="00450D78">
              <w:rPr>
                <w:rFonts w:ascii="Times New Roman" w:eastAsia="Times New Roman" w:hAnsi="Times New Roman" w:cs="Times New Roman"/>
                <w:sz w:val="24"/>
                <w:szCs w:val="24"/>
                <w:lang w:eastAsia="pt-BR"/>
              </w:rPr>
              <w:t>'-Guanilato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630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Ácido </w:t>
            </w:r>
            <w:proofErr w:type="spellStart"/>
            <w:r w:rsidRPr="00450D78">
              <w:rPr>
                <w:rFonts w:ascii="Times New Roman" w:eastAsia="Times New Roman" w:hAnsi="Times New Roman" w:cs="Times New Roman"/>
                <w:sz w:val="24"/>
                <w:szCs w:val="24"/>
                <w:lang w:eastAsia="pt-BR"/>
              </w:rPr>
              <w:t>inosínico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631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5</w:t>
            </w:r>
            <w:proofErr w:type="gramEnd"/>
            <w:r w:rsidRPr="00450D78">
              <w:rPr>
                <w:rFonts w:ascii="Times New Roman" w:eastAsia="Times New Roman" w:hAnsi="Times New Roman" w:cs="Times New Roman"/>
                <w:sz w:val="24"/>
                <w:szCs w:val="24"/>
                <w:lang w:eastAsia="pt-BR"/>
              </w:rPr>
              <w:t xml:space="preserve">'-Inosinato de sódio, </w:t>
            </w:r>
            <w:proofErr w:type="spellStart"/>
            <w:r w:rsidRPr="00450D78">
              <w:rPr>
                <w:rFonts w:ascii="Times New Roman" w:eastAsia="Times New Roman" w:hAnsi="Times New Roman" w:cs="Times New Roman"/>
                <w:sz w:val="24"/>
                <w:szCs w:val="24"/>
                <w:lang w:eastAsia="pt-BR"/>
              </w:rPr>
              <w:t>inosinato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dissódico</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dissódico</w:t>
            </w:r>
            <w:proofErr w:type="spellEnd"/>
            <w:r w:rsidRPr="00450D78">
              <w:rPr>
                <w:rFonts w:ascii="Times New Roman" w:eastAsia="Times New Roman" w:hAnsi="Times New Roman" w:cs="Times New Roman"/>
                <w:sz w:val="24"/>
                <w:szCs w:val="24"/>
                <w:lang w:eastAsia="pt-BR"/>
              </w:rPr>
              <w:t xml:space="preserve"> 5'-inosinato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632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Inosinato</w:t>
            </w:r>
            <w:proofErr w:type="spellEnd"/>
            <w:r w:rsidRPr="00450D78">
              <w:rPr>
                <w:rFonts w:ascii="Times New Roman" w:eastAsia="Times New Roman" w:hAnsi="Times New Roman" w:cs="Times New Roman"/>
                <w:sz w:val="24"/>
                <w:szCs w:val="24"/>
                <w:lang w:eastAsia="pt-BR"/>
              </w:rPr>
              <w:t xml:space="preserve"> de potássio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633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5</w:t>
            </w:r>
            <w:proofErr w:type="gramEnd"/>
            <w:r w:rsidRPr="00450D78">
              <w:rPr>
                <w:rFonts w:ascii="Times New Roman" w:eastAsia="Times New Roman" w:hAnsi="Times New Roman" w:cs="Times New Roman"/>
                <w:sz w:val="24"/>
                <w:szCs w:val="24"/>
                <w:lang w:eastAsia="pt-BR"/>
              </w:rPr>
              <w:t>'-Inosinato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634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5</w:t>
            </w:r>
            <w:proofErr w:type="gramEnd"/>
            <w:r w:rsidRPr="00450D78">
              <w:rPr>
                <w:rFonts w:ascii="Times New Roman" w:eastAsia="Times New Roman" w:hAnsi="Times New Roman" w:cs="Times New Roman"/>
                <w:sz w:val="24"/>
                <w:szCs w:val="24"/>
                <w:lang w:eastAsia="pt-BR"/>
              </w:rPr>
              <w:t>'-Ribonucleotídeo de cálcio</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635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5</w:t>
            </w:r>
            <w:proofErr w:type="gramEnd"/>
            <w:r w:rsidRPr="00450D78">
              <w:rPr>
                <w:rFonts w:ascii="Times New Roman" w:eastAsia="Times New Roman" w:hAnsi="Times New Roman" w:cs="Times New Roman"/>
                <w:sz w:val="24"/>
                <w:szCs w:val="24"/>
                <w:lang w:eastAsia="pt-BR"/>
              </w:rPr>
              <w:t xml:space="preserve">'-Ribonucleotídeo </w:t>
            </w:r>
            <w:proofErr w:type="spellStart"/>
            <w:r w:rsidRPr="00450D78">
              <w:rPr>
                <w:rFonts w:ascii="Times New Roman" w:eastAsia="Times New Roman" w:hAnsi="Times New Roman" w:cs="Times New Roman"/>
                <w:sz w:val="24"/>
                <w:szCs w:val="24"/>
                <w:lang w:eastAsia="pt-BR"/>
              </w:rPr>
              <w:t>dissódico</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901</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Cera de abelha (branca e amarela) (somente para tratamento de superfície)</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902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Cera </w:t>
            </w:r>
            <w:proofErr w:type="spellStart"/>
            <w:r w:rsidRPr="00450D78">
              <w:rPr>
                <w:rFonts w:ascii="Times New Roman" w:eastAsia="Times New Roman" w:hAnsi="Times New Roman" w:cs="Times New Roman"/>
                <w:sz w:val="24"/>
                <w:szCs w:val="24"/>
                <w:lang w:eastAsia="pt-BR"/>
              </w:rPr>
              <w:t>candelilla</w:t>
            </w:r>
            <w:proofErr w:type="spellEnd"/>
            <w:r w:rsidRPr="00450D78">
              <w:rPr>
                <w:rFonts w:ascii="Times New Roman" w:eastAsia="Times New Roman" w:hAnsi="Times New Roman" w:cs="Times New Roman"/>
                <w:sz w:val="24"/>
                <w:szCs w:val="24"/>
                <w:lang w:eastAsia="pt-BR"/>
              </w:rPr>
              <w:t xml:space="preserve"> (somente para tratamento de superfície)</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904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Goma laca, </w:t>
            </w:r>
            <w:proofErr w:type="spellStart"/>
            <w:r w:rsidRPr="00450D78">
              <w:rPr>
                <w:rFonts w:ascii="Times New Roman" w:eastAsia="Times New Roman" w:hAnsi="Times New Roman" w:cs="Times New Roman"/>
                <w:sz w:val="24"/>
                <w:szCs w:val="24"/>
                <w:lang w:eastAsia="pt-BR"/>
              </w:rPr>
              <w:t>shelac</w:t>
            </w:r>
            <w:proofErr w:type="spellEnd"/>
            <w:r w:rsidRPr="00450D78">
              <w:rPr>
                <w:rFonts w:ascii="Times New Roman" w:eastAsia="Times New Roman" w:hAnsi="Times New Roman" w:cs="Times New Roman"/>
                <w:sz w:val="24"/>
                <w:szCs w:val="24"/>
                <w:lang w:eastAsia="pt-BR"/>
              </w:rPr>
              <w:t xml:space="preserve"> (somente para tratamento de superfície</w:t>
            </w:r>
            <w:proofErr w:type="gramStart"/>
            <w:r w:rsidRPr="00450D78">
              <w:rPr>
                <w:rFonts w:ascii="Times New Roman" w:eastAsia="Times New Roman" w:hAnsi="Times New Roman" w:cs="Times New Roman"/>
                <w:sz w:val="24"/>
                <w:szCs w:val="24"/>
                <w:lang w:eastAsia="pt-BR"/>
              </w:rPr>
              <w:t>)</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953</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Isomalte</w:t>
            </w:r>
            <w:proofErr w:type="spellEnd"/>
            <w:r w:rsidRPr="00450D78">
              <w:rPr>
                <w:rFonts w:ascii="Times New Roman" w:eastAsia="Times New Roman" w:hAnsi="Times New Roman" w:cs="Times New Roman"/>
                <w:sz w:val="24"/>
                <w:szCs w:val="24"/>
                <w:lang w:eastAsia="pt-BR"/>
              </w:rPr>
              <w:t xml:space="preserve"> (</w:t>
            </w:r>
            <w:proofErr w:type="spellStart"/>
            <w:r w:rsidRPr="00450D78">
              <w:rPr>
                <w:rFonts w:ascii="Times New Roman" w:eastAsia="Times New Roman" w:hAnsi="Times New Roman" w:cs="Times New Roman"/>
                <w:sz w:val="24"/>
                <w:szCs w:val="24"/>
                <w:lang w:eastAsia="pt-BR"/>
              </w:rPr>
              <w:t>isomaltitol</w:t>
            </w:r>
            <w:proofErr w:type="spellEnd"/>
            <w:r w:rsidRPr="00450D78">
              <w:rPr>
                <w:rFonts w:ascii="Times New Roman" w:eastAsia="Times New Roman" w:hAnsi="Times New Roman" w:cs="Times New Roman"/>
                <w:sz w:val="24"/>
                <w:szCs w:val="24"/>
                <w:lang w:eastAsia="pt-BR"/>
              </w:rPr>
              <w:t>)</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EDU/GLA/ANAH/AGC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957</w:t>
            </w:r>
          </w:p>
        </w:tc>
        <w:tc>
          <w:tcPr>
            <w:tcW w:w="0" w:type="auto"/>
            <w:shd w:val="clear" w:color="auto" w:fill="auto"/>
            <w:vAlign w:val="center"/>
            <w:hideMark/>
          </w:tcPr>
          <w:p w:rsidR="00450D78" w:rsidRPr="00450D78" w:rsidRDefault="00450D78" w:rsidP="0013135E">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Taumatina</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EXA/EDU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965</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Maltitol</w:t>
            </w:r>
            <w:proofErr w:type="spellEnd"/>
            <w:r w:rsidRPr="00450D78">
              <w:rPr>
                <w:rFonts w:ascii="Times New Roman" w:eastAsia="Times New Roman" w:hAnsi="Times New Roman" w:cs="Times New Roman"/>
                <w:sz w:val="24"/>
                <w:szCs w:val="24"/>
                <w:lang w:eastAsia="pt-BR"/>
              </w:rPr>
              <w:t xml:space="preserve"> e xarope de </w:t>
            </w:r>
            <w:proofErr w:type="spellStart"/>
            <w:r w:rsidRPr="00450D78">
              <w:rPr>
                <w:rFonts w:ascii="Times New Roman" w:eastAsia="Times New Roman" w:hAnsi="Times New Roman" w:cs="Times New Roman"/>
                <w:sz w:val="24"/>
                <w:szCs w:val="24"/>
                <w:lang w:eastAsia="pt-BR"/>
              </w:rPr>
              <w:t>maltitol</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EDU/EST/AGC</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966</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Lactitol</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EDU/ESP</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967</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Xilitol</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EDU/</w:t>
            </w:r>
            <w:proofErr w:type="gramStart"/>
            <w:r w:rsidRPr="00450D78">
              <w:rPr>
                <w:rFonts w:ascii="Times New Roman" w:eastAsia="Times New Roman" w:hAnsi="Times New Roman" w:cs="Times New Roman"/>
                <w:sz w:val="24"/>
                <w:szCs w:val="24"/>
                <w:lang w:eastAsia="pt-BR"/>
              </w:rPr>
              <w:t>HUM</w:t>
            </w:r>
            <w:proofErr w:type="gramEnd"/>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968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Eritritol</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EDU/EXA/</w:t>
            </w:r>
            <w:proofErr w:type="gramStart"/>
            <w:r w:rsidRPr="00450D78">
              <w:rPr>
                <w:rFonts w:ascii="Times New Roman" w:eastAsia="Times New Roman" w:hAnsi="Times New Roman" w:cs="Times New Roman"/>
                <w:sz w:val="24"/>
                <w:szCs w:val="24"/>
                <w:lang w:eastAsia="pt-BR"/>
              </w:rPr>
              <w:t>HUM</w:t>
            </w:r>
            <w:proofErr w:type="gramEnd"/>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1001i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Acetato de colina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1001ii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Carbonato de colina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1001iii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Cloreto de colina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1001iv</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Citrato</w:t>
            </w:r>
            <w:proofErr w:type="spellEnd"/>
            <w:r w:rsidRPr="00450D78">
              <w:rPr>
                <w:rFonts w:ascii="Times New Roman" w:eastAsia="Times New Roman" w:hAnsi="Times New Roman" w:cs="Times New Roman"/>
                <w:sz w:val="24"/>
                <w:szCs w:val="24"/>
                <w:lang w:eastAsia="pt-BR"/>
              </w:rPr>
              <w:t xml:space="preserve"> de colina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1001v</w:t>
            </w:r>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Tartarato de colina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1001vi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Lactato de colina</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EMU</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1100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Amilases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FLO</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1101i</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Proteases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FLO/EXA/GLA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1102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Glucose oxidase</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ANT/CONS/EST</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1104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Lipases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EXA</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1200</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Polidextroses</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AGC/ESP/EST/</w:t>
            </w:r>
            <w:proofErr w:type="gramStart"/>
            <w:r w:rsidRPr="00450D78">
              <w:rPr>
                <w:rFonts w:ascii="Times New Roman" w:eastAsia="Times New Roman" w:hAnsi="Times New Roman" w:cs="Times New Roman"/>
                <w:sz w:val="24"/>
                <w:szCs w:val="24"/>
                <w:lang w:eastAsia="pt-BR"/>
              </w:rPr>
              <w:t>HUM</w:t>
            </w:r>
            <w:proofErr w:type="gramEnd"/>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1202</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Polivinilpirrolidona</w:t>
            </w:r>
            <w:proofErr w:type="spellEnd"/>
            <w:r w:rsidRPr="00450D78">
              <w:rPr>
                <w:rFonts w:ascii="Times New Roman" w:eastAsia="Times New Roman" w:hAnsi="Times New Roman" w:cs="Times New Roman"/>
                <w:sz w:val="24"/>
                <w:szCs w:val="24"/>
                <w:lang w:eastAsia="pt-BR"/>
              </w:rPr>
              <w:t xml:space="preserve"> insolúvel</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EST/ESTCOL</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1204</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spellStart"/>
            <w:r w:rsidRPr="00450D78">
              <w:rPr>
                <w:rFonts w:ascii="Times New Roman" w:eastAsia="Times New Roman" w:hAnsi="Times New Roman" w:cs="Times New Roman"/>
                <w:sz w:val="24"/>
                <w:szCs w:val="24"/>
                <w:lang w:eastAsia="pt-BR"/>
              </w:rPr>
              <w:t>Pullulan</w:t>
            </w:r>
            <w:proofErr w:type="spell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GLA/ESP</w:t>
            </w:r>
          </w:p>
        </w:tc>
      </w:tr>
      <w:tr w:rsidR="00450D78" w:rsidRPr="00450D78" w:rsidTr="00912198">
        <w:trPr>
          <w:tblCellSpacing w:w="15" w:type="dxa"/>
        </w:trPr>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1518</w:t>
            </w:r>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r w:rsidRPr="00450D78">
              <w:rPr>
                <w:rFonts w:ascii="Times New Roman" w:eastAsia="Times New Roman" w:hAnsi="Times New Roman" w:cs="Times New Roman"/>
                <w:sz w:val="24"/>
                <w:szCs w:val="24"/>
                <w:lang w:eastAsia="pt-BR"/>
              </w:rPr>
              <w:t xml:space="preserve">Triacetina, </w:t>
            </w:r>
            <w:proofErr w:type="spellStart"/>
            <w:r w:rsidRPr="00450D78">
              <w:rPr>
                <w:rFonts w:ascii="Times New Roman" w:eastAsia="Times New Roman" w:hAnsi="Times New Roman" w:cs="Times New Roman"/>
                <w:sz w:val="24"/>
                <w:szCs w:val="24"/>
                <w:lang w:eastAsia="pt-BR"/>
              </w:rPr>
              <w:t>triacetato</w:t>
            </w:r>
            <w:proofErr w:type="spellEnd"/>
            <w:r w:rsidRPr="00450D78">
              <w:rPr>
                <w:rFonts w:ascii="Times New Roman" w:eastAsia="Times New Roman" w:hAnsi="Times New Roman" w:cs="Times New Roman"/>
                <w:sz w:val="24"/>
                <w:szCs w:val="24"/>
                <w:lang w:eastAsia="pt-BR"/>
              </w:rPr>
              <w:t xml:space="preserve"> de </w:t>
            </w:r>
            <w:proofErr w:type="spellStart"/>
            <w:proofErr w:type="gramStart"/>
            <w:r w:rsidRPr="00450D78">
              <w:rPr>
                <w:rFonts w:ascii="Times New Roman" w:eastAsia="Times New Roman" w:hAnsi="Times New Roman" w:cs="Times New Roman"/>
                <w:sz w:val="24"/>
                <w:szCs w:val="24"/>
                <w:lang w:eastAsia="pt-BR"/>
              </w:rPr>
              <w:t>glicerila</w:t>
            </w:r>
            <w:proofErr w:type="spellEnd"/>
            <w:proofErr w:type="gramEnd"/>
          </w:p>
        </w:tc>
        <w:tc>
          <w:tcPr>
            <w:tcW w:w="0" w:type="auto"/>
            <w:shd w:val="clear" w:color="auto" w:fill="auto"/>
            <w:vAlign w:val="center"/>
            <w:hideMark/>
          </w:tcPr>
          <w:p w:rsidR="00450D78" w:rsidRPr="00450D78" w:rsidRDefault="00450D78" w:rsidP="00450D78">
            <w:pPr>
              <w:spacing w:after="0" w:line="240" w:lineRule="auto"/>
              <w:rPr>
                <w:rFonts w:ascii="Times New Roman" w:eastAsia="Times New Roman" w:hAnsi="Times New Roman" w:cs="Times New Roman"/>
                <w:sz w:val="24"/>
                <w:szCs w:val="24"/>
                <w:lang w:eastAsia="pt-BR"/>
              </w:rPr>
            </w:pPr>
            <w:proofErr w:type="gramStart"/>
            <w:r w:rsidRPr="00450D78">
              <w:rPr>
                <w:rFonts w:ascii="Times New Roman" w:eastAsia="Times New Roman" w:hAnsi="Times New Roman" w:cs="Times New Roman"/>
                <w:sz w:val="24"/>
                <w:szCs w:val="24"/>
                <w:lang w:eastAsia="pt-BR"/>
              </w:rPr>
              <w:t>HUM</w:t>
            </w:r>
            <w:proofErr w:type="gramEnd"/>
          </w:p>
        </w:tc>
      </w:tr>
    </w:tbl>
    <w:p w:rsidR="00450D78" w:rsidRPr="00E958BC" w:rsidRDefault="00450D78" w:rsidP="00253BE0">
      <w:pPr>
        <w:spacing w:before="300" w:after="300" w:line="240" w:lineRule="auto"/>
        <w:jc w:val="both"/>
        <w:rPr>
          <w:rFonts w:ascii="Times New Roman" w:eastAsia="Times New Roman" w:hAnsi="Times New Roman" w:cs="Times New Roman"/>
          <w:b/>
          <w:color w:val="000000"/>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459"/>
        <w:gridCol w:w="3379"/>
      </w:tblGrid>
      <w:tr w:rsidR="00253BE0" w:rsidRPr="00253BE0" w:rsidTr="00253BE0">
        <w:trPr>
          <w:tblCellSpacing w:w="15" w:type="dxa"/>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b/>
                <w:sz w:val="24"/>
                <w:szCs w:val="24"/>
                <w:lang w:eastAsia="pt-BR"/>
              </w:rPr>
            </w:pPr>
            <w:r w:rsidRPr="00253BE0">
              <w:rPr>
                <w:rFonts w:ascii="Times New Roman" w:eastAsia="Times New Roman" w:hAnsi="Times New Roman" w:cs="Times New Roman"/>
                <w:b/>
                <w:sz w:val="24"/>
                <w:szCs w:val="24"/>
                <w:lang w:eastAsia="pt-BR"/>
              </w:rPr>
              <w:lastRenderedPageBreak/>
              <w:t>Aditivos autorizados para uso segundo as Boas Práticas de Fabricação (BPF), com suas respectivas classes funcionais (em ordem alfabética</w:t>
            </w:r>
            <w:proofErr w:type="gramStart"/>
            <w:r w:rsidRPr="00253BE0">
              <w:rPr>
                <w:rFonts w:ascii="Times New Roman" w:eastAsia="Times New Roman" w:hAnsi="Times New Roman" w:cs="Times New Roman"/>
                <w:b/>
                <w:sz w:val="24"/>
                <w:szCs w:val="24"/>
                <w:lang w:eastAsia="pt-BR"/>
              </w:rPr>
              <w:t>)</w:t>
            </w:r>
            <w:proofErr w:type="gramEnd"/>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b/>
                <w:sz w:val="24"/>
                <w:szCs w:val="24"/>
                <w:lang w:eastAsia="pt-BR"/>
              </w:rPr>
            </w:pPr>
            <w:r w:rsidRPr="00253BE0">
              <w:rPr>
                <w:rFonts w:ascii="Times New Roman" w:eastAsia="Times New Roman" w:hAnsi="Times New Roman" w:cs="Times New Roman"/>
                <w:b/>
                <w:sz w:val="24"/>
                <w:szCs w:val="24"/>
                <w:lang w:eastAsia="pt-BR"/>
              </w:rPr>
              <w:t>INS</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b/>
                <w:sz w:val="24"/>
                <w:szCs w:val="24"/>
                <w:lang w:eastAsia="pt-BR"/>
              </w:rPr>
            </w:pPr>
            <w:r w:rsidRPr="00253BE0">
              <w:rPr>
                <w:rFonts w:ascii="Times New Roman" w:eastAsia="Times New Roman" w:hAnsi="Times New Roman" w:cs="Times New Roman"/>
                <w:b/>
                <w:sz w:val="24"/>
                <w:szCs w:val="24"/>
                <w:lang w:eastAsia="pt-BR"/>
              </w:rPr>
              <w:t>Nome do aditivo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b/>
                <w:sz w:val="24"/>
                <w:szCs w:val="24"/>
                <w:lang w:eastAsia="pt-BR"/>
              </w:rPr>
            </w:pPr>
            <w:r w:rsidRPr="00253BE0">
              <w:rPr>
                <w:rFonts w:ascii="Times New Roman" w:eastAsia="Times New Roman" w:hAnsi="Times New Roman" w:cs="Times New Roman"/>
                <w:b/>
                <w:sz w:val="24"/>
                <w:szCs w:val="24"/>
                <w:lang w:eastAsia="pt-BR"/>
              </w:rPr>
              <w:t>Classes funcionais (*)</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263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Acetato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CONS/EST/ACREG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1001i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Acetato de colina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261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Acetato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ACREG/CONS</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262i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Acetato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260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acético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ACREG/CONS/ACI</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400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algínico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ESP/EST/EMU/GEL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300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ascórbico (L-)</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ANT/FLO</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330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cítrico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ACI/ACREG/ANT/SEC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clorídrico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ACI/ACREG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315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Ácido </w:t>
            </w:r>
            <w:proofErr w:type="spellStart"/>
            <w:r w:rsidRPr="00253BE0">
              <w:rPr>
                <w:rFonts w:ascii="Times New Roman" w:eastAsia="Times New Roman" w:hAnsi="Times New Roman" w:cs="Times New Roman"/>
                <w:sz w:val="24"/>
                <w:szCs w:val="24"/>
                <w:lang w:eastAsia="pt-BR"/>
              </w:rPr>
              <w:t>eritórbico</w:t>
            </w:r>
            <w:proofErr w:type="spellEnd"/>
            <w:r w:rsidRPr="00253BE0">
              <w:rPr>
                <w:rFonts w:ascii="Times New Roman" w:eastAsia="Times New Roman" w:hAnsi="Times New Roman" w:cs="Times New Roman"/>
                <w:sz w:val="24"/>
                <w:szCs w:val="24"/>
                <w:lang w:eastAsia="pt-BR"/>
              </w:rPr>
              <w:t xml:space="preserve">, ácido </w:t>
            </w:r>
            <w:proofErr w:type="spellStart"/>
            <w:proofErr w:type="gramStart"/>
            <w:r w:rsidRPr="00253BE0">
              <w:rPr>
                <w:rFonts w:ascii="Times New Roman" w:eastAsia="Times New Roman" w:hAnsi="Times New Roman" w:cs="Times New Roman"/>
                <w:sz w:val="24"/>
                <w:szCs w:val="24"/>
                <w:lang w:eastAsia="pt-BR"/>
              </w:rPr>
              <w:t>isoascórbico</w:t>
            </w:r>
            <w:proofErr w:type="spellEnd"/>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297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Ácido </w:t>
            </w:r>
            <w:proofErr w:type="spellStart"/>
            <w:r w:rsidRPr="00253BE0">
              <w:rPr>
                <w:rFonts w:ascii="Times New Roman" w:eastAsia="Times New Roman" w:hAnsi="Times New Roman" w:cs="Times New Roman"/>
                <w:sz w:val="24"/>
                <w:szCs w:val="24"/>
                <w:lang w:eastAsia="pt-BR"/>
              </w:rPr>
              <w:t>fumárico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574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Ácido </w:t>
            </w:r>
            <w:proofErr w:type="spellStart"/>
            <w:r w:rsidRPr="00253BE0">
              <w:rPr>
                <w:rFonts w:ascii="Times New Roman" w:eastAsia="Times New Roman" w:hAnsi="Times New Roman" w:cs="Times New Roman"/>
                <w:sz w:val="24"/>
                <w:szCs w:val="24"/>
                <w:lang w:eastAsia="pt-BR"/>
              </w:rPr>
              <w:t>glucônico</w:t>
            </w:r>
            <w:proofErr w:type="spellEnd"/>
            <w:r w:rsidRPr="00253BE0">
              <w:rPr>
                <w:rFonts w:ascii="Times New Roman" w:eastAsia="Times New Roman" w:hAnsi="Times New Roman" w:cs="Times New Roman"/>
                <w:sz w:val="24"/>
                <w:szCs w:val="24"/>
                <w:lang w:eastAsia="pt-BR"/>
              </w:rPr>
              <w:t xml:space="preserve"> (D-)</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ACREG/RAI</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glutâmico (L(+)-)</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Ácido </w:t>
            </w:r>
            <w:proofErr w:type="spellStart"/>
            <w:r w:rsidRPr="00253BE0">
              <w:rPr>
                <w:rFonts w:ascii="Times New Roman" w:eastAsia="Times New Roman" w:hAnsi="Times New Roman" w:cs="Times New Roman"/>
                <w:sz w:val="24"/>
                <w:szCs w:val="24"/>
                <w:lang w:eastAsia="pt-BR"/>
              </w:rPr>
              <w:t>guanílico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630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Ácido </w:t>
            </w:r>
            <w:proofErr w:type="spellStart"/>
            <w:r w:rsidRPr="00253BE0">
              <w:rPr>
                <w:rFonts w:ascii="Times New Roman" w:eastAsia="Times New Roman" w:hAnsi="Times New Roman" w:cs="Times New Roman"/>
                <w:sz w:val="24"/>
                <w:szCs w:val="24"/>
                <w:lang w:eastAsia="pt-BR"/>
              </w:rPr>
              <w:t>inosínico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270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láctico (L-, D- e DL-</w:t>
            </w:r>
            <w:proofErr w:type="gramStart"/>
            <w:r w:rsidRPr="00253BE0">
              <w:rPr>
                <w:rFonts w:ascii="Times New Roman" w:eastAsia="Times New Roman" w:hAnsi="Times New Roman" w:cs="Times New Roman"/>
                <w:sz w:val="24"/>
                <w:szCs w:val="24"/>
                <w:lang w:eastAsia="pt-BR"/>
              </w:rPr>
              <w:t>)</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ACI/ACREG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296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Ácido málico (D-, L-</w:t>
            </w:r>
            <w:proofErr w:type="gramStart"/>
            <w:r w:rsidRPr="00253BE0">
              <w:rPr>
                <w:rFonts w:ascii="Times New Roman" w:eastAsia="Times New Roman" w:hAnsi="Times New Roman" w:cs="Times New Roman"/>
                <w:sz w:val="24"/>
                <w:szCs w:val="24"/>
                <w:lang w:eastAsia="pt-BR"/>
              </w:rPr>
              <w:t>)</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280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Ácido </w:t>
            </w:r>
            <w:proofErr w:type="spellStart"/>
            <w:r w:rsidRPr="00253BE0">
              <w:rPr>
                <w:rFonts w:ascii="Times New Roman" w:eastAsia="Times New Roman" w:hAnsi="Times New Roman" w:cs="Times New Roman"/>
                <w:sz w:val="24"/>
                <w:szCs w:val="24"/>
                <w:lang w:eastAsia="pt-BR"/>
              </w:rPr>
              <w:t>propiônico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CONS</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406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Ágar</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407a</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Algas marinhas </w:t>
            </w:r>
            <w:proofErr w:type="spellStart"/>
            <w:r w:rsidRPr="00253BE0">
              <w:rPr>
                <w:rFonts w:ascii="Times New Roman" w:eastAsia="Times New Roman" w:hAnsi="Times New Roman" w:cs="Times New Roman"/>
                <w:sz w:val="24"/>
                <w:szCs w:val="24"/>
                <w:lang w:eastAsia="pt-BR"/>
              </w:rPr>
              <w:t>Euchema</w:t>
            </w:r>
            <w:proofErr w:type="spellEnd"/>
            <w:r w:rsidRPr="00253BE0">
              <w:rPr>
                <w:rFonts w:ascii="Times New Roman" w:eastAsia="Times New Roman" w:hAnsi="Times New Roman" w:cs="Times New Roman"/>
                <w:sz w:val="24"/>
                <w:szCs w:val="24"/>
                <w:lang w:eastAsia="pt-BR"/>
              </w:rPr>
              <w:t xml:space="preserve"> processadas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ESP/EST/GEL/EMU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403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Alginato</w:t>
            </w:r>
            <w:proofErr w:type="spellEnd"/>
            <w:r w:rsidRPr="00253BE0">
              <w:rPr>
                <w:rFonts w:ascii="Times New Roman" w:eastAsia="Times New Roman" w:hAnsi="Times New Roman" w:cs="Times New Roman"/>
                <w:sz w:val="24"/>
                <w:szCs w:val="24"/>
                <w:lang w:eastAsia="pt-BR"/>
              </w:rPr>
              <w:t xml:space="preserve"> de amônio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ESP/EST/EMU/GEL</w:t>
            </w:r>
          </w:p>
          <w:p w:rsidR="005B497A" w:rsidRPr="00253BE0" w:rsidRDefault="005B497A" w:rsidP="00253BE0">
            <w:pPr>
              <w:spacing w:after="0" w:line="240" w:lineRule="auto"/>
              <w:rPr>
                <w:rFonts w:ascii="Times New Roman" w:eastAsia="Times New Roman" w:hAnsi="Times New Roman" w:cs="Times New Roman"/>
                <w:sz w:val="24"/>
                <w:szCs w:val="24"/>
                <w:lang w:eastAsia="pt-BR"/>
              </w:rPr>
            </w:pP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404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Alginato</w:t>
            </w:r>
            <w:proofErr w:type="spellEnd"/>
            <w:r w:rsidRPr="00253BE0">
              <w:rPr>
                <w:rFonts w:ascii="Times New Roman" w:eastAsia="Times New Roman" w:hAnsi="Times New Roman" w:cs="Times New Roman"/>
                <w:sz w:val="24"/>
                <w:szCs w:val="24"/>
                <w:lang w:eastAsia="pt-BR"/>
              </w:rPr>
              <w:t xml:space="preserve">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ESP/EST/GEL/EMU/ ANESP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402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Alginato</w:t>
            </w:r>
            <w:proofErr w:type="spellEnd"/>
            <w:r w:rsidRPr="00253BE0">
              <w:rPr>
                <w:rFonts w:ascii="Times New Roman" w:eastAsia="Times New Roman" w:hAnsi="Times New Roman" w:cs="Times New Roman"/>
                <w:sz w:val="24"/>
                <w:szCs w:val="24"/>
                <w:lang w:eastAsia="pt-BR"/>
              </w:rPr>
              <w:t xml:space="preserve">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ESP/EST/EMU/GEL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401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Alginato</w:t>
            </w:r>
            <w:proofErr w:type="spellEnd"/>
            <w:r w:rsidRPr="00253BE0">
              <w:rPr>
                <w:rFonts w:ascii="Times New Roman" w:eastAsia="Times New Roman" w:hAnsi="Times New Roman" w:cs="Times New Roman"/>
                <w:sz w:val="24"/>
                <w:szCs w:val="24"/>
                <w:lang w:eastAsia="pt-BR"/>
              </w:rPr>
              <w:t xml:space="preserve">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ESP/EST/GEL/EMU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A322A7">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1100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Amilases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FLO</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302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Ascorbato</w:t>
            </w:r>
            <w:proofErr w:type="spellEnd"/>
            <w:r w:rsidRPr="00253BE0">
              <w:rPr>
                <w:rFonts w:ascii="Times New Roman" w:eastAsia="Times New Roman" w:hAnsi="Times New Roman" w:cs="Times New Roman"/>
                <w:sz w:val="24"/>
                <w:szCs w:val="24"/>
                <w:lang w:eastAsia="pt-BR"/>
              </w:rPr>
              <w:t xml:space="preserve">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303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Ascorbato</w:t>
            </w:r>
            <w:proofErr w:type="spellEnd"/>
            <w:r w:rsidRPr="00253BE0">
              <w:rPr>
                <w:rFonts w:ascii="Times New Roman" w:eastAsia="Times New Roman" w:hAnsi="Times New Roman" w:cs="Times New Roman"/>
                <w:sz w:val="24"/>
                <w:szCs w:val="24"/>
                <w:lang w:eastAsia="pt-BR"/>
              </w:rPr>
              <w:t xml:space="preserve">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301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Ascorbato</w:t>
            </w:r>
            <w:proofErr w:type="spellEnd"/>
            <w:r w:rsidRPr="00253BE0">
              <w:rPr>
                <w:rFonts w:ascii="Times New Roman" w:eastAsia="Times New Roman" w:hAnsi="Times New Roman" w:cs="Times New Roman"/>
                <w:sz w:val="24"/>
                <w:szCs w:val="24"/>
                <w:lang w:eastAsia="pt-BR"/>
              </w:rPr>
              <w:t xml:space="preserve">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503ii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Bicarbonato de amônio, carbonato ácido de </w:t>
            </w:r>
            <w:proofErr w:type="gramStart"/>
            <w:r w:rsidRPr="00253BE0">
              <w:rPr>
                <w:rFonts w:ascii="Times New Roman" w:eastAsia="Times New Roman" w:hAnsi="Times New Roman" w:cs="Times New Roman"/>
                <w:sz w:val="24"/>
                <w:szCs w:val="24"/>
                <w:lang w:eastAsia="pt-BR"/>
              </w:rPr>
              <w:t>amônio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RAI</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504ii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Bicarbonato de magnésio, carbonato ácido de magnésio, hidrogeno</w:t>
            </w:r>
            <w:proofErr w:type="gramEnd"/>
            <w:r w:rsidRPr="00253BE0">
              <w:rPr>
                <w:rFonts w:ascii="Times New Roman" w:eastAsia="Times New Roman" w:hAnsi="Times New Roman" w:cs="Times New Roman"/>
                <w:sz w:val="24"/>
                <w:szCs w:val="24"/>
                <w:lang w:eastAsia="pt-BR"/>
              </w:rPr>
              <w:t xml:space="preserve"> carbonato de magnésio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ACREG/ANAH/ESTCOL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lastRenderedPageBreak/>
              <w:t>501ii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Bicarbonato de potássio, carbonato ácido de potássio, hidrogeno</w:t>
            </w:r>
            <w:proofErr w:type="gramEnd"/>
            <w:r w:rsidRPr="00253BE0">
              <w:rPr>
                <w:rFonts w:ascii="Times New Roman" w:eastAsia="Times New Roman" w:hAnsi="Times New Roman" w:cs="Times New Roman"/>
                <w:sz w:val="24"/>
                <w:szCs w:val="24"/>
                <w:lang w:eastAsia="pt-BR"/>
              </w:rPr>
              <w:t xml:space="preserve"> carbonato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ACREG/RAI</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500ii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Bicarbonato de sódio, carbonato ácido de </w:t>
            </w:r>
            <w:proofErr w:type="gramStart"/>
            <w:r w:rsidRPr="00253BE0">
              <w:rPr>
                <w:rFonts w:ascii="Times New Roman" w:eastAsia="Times New Roman" w:hAnsi="Times New Roman" w:cs="Times New Roman"/>
                <w:sz w:val="24"/>
                <w:szCs w:val="24"/>
                <w:lang w:eastAsia="pt-BR"/>
              </w:rPr>
              <w:t>sódio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ACREG/RAI</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150a</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Caramelo I - simples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503i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Carbonato de amônio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ACREG/RAI</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170i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Carbonato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1001ii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Carbonato de colina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504i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Carbonato de magnésio, carbonato básico de </w:t>
            </w:r>
            <w:proofErr w:type="gramStart"/>
            <w:r w:rsidRPr="00253BE0">
              <w:rPr>
                <w:rFonts w:ascii="Times New Roman" w:eastAsia="Times New Roman" w:hAnsi="Times New Roman" w:cs="Times New Roman"/>
                <w:sz w:val="24"/>
                <w:szCs w:val="24"/>
                <w:lang w:eastAsia="pt-BR"/>
              </w:rPr>
              <w:t>magnésio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ANAH/ESTCOL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501i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Carbonato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500i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Carbonato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Carboximetilcelulose</w:t>
            </w:r>
            <w:proofErr w:type="spellEnd"/>
            <w:r w:rsidRPr="00253BE0">
              <w:rPr>
                <w:rFonts w:ascii="Times New Roman" w:eastAsia="Times New Roman" w:hAnsi="Times New Roman" w:cs="Times New Roman"/>
                <w:sz w:val="24"/>
                <w:szCs w:val="24"/>
                <w:lang w:eastAsia="pt-BR"/>
              </w:rPr>
              <w:t xml:space="preserve"> sódica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469</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Carboximetilcelulose</w:t>
            </w:r>
            <w:proofErr w:type="spellEnd"/>
            <w:r w:rsidRPr="00253BE0">
              <w:rPr>
                <w:rFonts w:ascii="Times New Roman" w:eastAsia="Times New Roman" w:hAnsi="Times New Roman" w:cs="Times New Roman"/>
                <w:sz w:val="24"/>
                <w:szCs w:val="24"/>
                <w:lang w:eastAsia="pt-BR"/>
              </w:rPr>
              <w:t xml:space="preserve"> sódica - hidrólise enzimática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GLA/EST/ESP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Carboximetilcelulose</w:t>
            </w:r>
            <w:proofErr w:type="spellEnd"/>
            <w:r w:rsidRPr="00253BE0">
              <w:rPr>
                <w:rFonts w:ascii="Times New Roman" w:eastAsia="Times New Roman" w:hAnsi="Times New Roman" w:cs="Times New Roman"/>
                <w:sz w:val="24"/>
                <w:szCs w:val="24"/>
                <w:lang w:eastAsia="pt-BR"/>
              </w:rPr>
              <w:t xml:space="preserve"> sódica reticulada, </w:t>
            </w:r>
            <w:proofErr w:type="spellStart"/>
            <w:r w:rsidRPr="00253BE0">
              <w:rPr>
                <w:rFonts w:ascii="Times New Roman" w:eastAsia="Times New Roman" w:hAnsi="Times New Roman" w:cs="Times New Roman"/>
                <w:sz w:val="24"/>
                <w:szCs w:val="24"/>
                <w:lang w:eastAsia="pt-BR"/>
              </w:rPr>
              <w:t>croscaramelose</w:t>
            </w:r>
            <w:proofErr w:type="spellEnd"/>
            <w:r w:rsidRPr="00253BE0">
              <w:rPr>
                <w:rFonts w:ascii="Times New Roman" w:eastAsia="Times New Roman" w:hAnsi="Times New Roman" w:cs="Times New Roman"/>
                <w:sz w:val="24"/>
                <w:szCs w:val="24"/>
                <w:lang w:eastAsia="pt-BR"/>
              </w:rPr>
              <w:t xml:space="preserve"> </w:t>
            </w:r>
            <w:proofErr w:type="gramStart"/>
            <w:r w:rsidRPr="00253BE0">
              <w:rPr>
                <w:rFonts w:ascii="Times New Roman" w:eastAsia="Times New Roman" w:hAnsi="Times New Roman" w:cs="Times New Roman"/>
                <w:sz w:val="24"/>
                <w:szCs w:val="24"/>
                <w:lang w:eastAsia="pt-BR"/>
              </w:rPr>
              <w:t>sódica</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EST</w:t>
            </w:r>
          </w:p>
        </w:tc>
      </w:tr>
      <w:tr w:rsidR="00253BE0" w:rsidRPr="00712A15"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712A15" w:rsidRDefault="00253BE0" w:rsidP="00253BE0">
            <w:pPr>
              <w:spacing w:after="0" w:line="240" w:lineRule="auto"/>
              <w:rPr>
                <w:rFonts w:ascii="Times New Roman" w:eastAsia="Times New Roman" w:hAnsi="Times New Roman" w:cs="Times New Roman"/>
                <w:sz w:val="24"/>
                <w:szCs w:val="24"/>
                <w:lang w:eastAsia="pt-BR"/>
              </w:rPr>
            </w:pPr>
            <w:r w:rsidRPr="00712A15">
              <w:rPr>
                <w:rFonts w:ascii="Times New Roman" w:eastAsia="Times New Roman" w:hAnsi="Times New Roman" w:cs="Times New Roman"/>
                <w:sz w:val="24"/>
                <w:szCs w:val="24"/>
                <w:lang w:eastAsia="pt-BR"/>
              </w:rPr>
              <w:t>407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712A15" w:rsidRDefault="00253BE0" w:rsidP="00253BE0">
            <w:pPr>
              <w:spacing w:after="0" w:line="240" w:lineRule="auto"/>
              <w:rPr>
                <w:rFonts w:ascii="Times New Roman" w:eastAsia="Times New Roman" w:hAnsi="Times New Roman" w:cs="Times New Roman"/>
                <w:sz w:val="24"/>
                <w:szCs w:val="24"/>
                <w:lang w:eastAsia="pt-BR"/>
              </w:rPr>
            </w:pPr>
            <w:proofErr w:type="spellStart"/>
            <w:r w:rsidRPr="00712A15">
              <w:rPr>
                <w:rFonts w:ascii="Times New Roman" w:eastAsia="Times New Roman" w:hAnsi="Times New Roman" w:cs="Times New Roman"/>
                <w:sz w:val="24"/>
                <w:szCs w:val="24"/>
                <w:lang w:eastAsia="pt-BR"/>
              </w:rPr>
              <w:t>Carragena</w:t>
            </w:r>
            <w:proofErr w:type="spellEnd"/>
            <w:r w:rsidRPr="00712A15">
              <w:rPr>
                <w:rFonts w:ascii="Times New Roman" w:eastAsia="Times New Roman" w:hAnsi="Times New Roman" w:cs="Times New Roman"/>
                <w:sz w:val="24"/>
                <w:szCs w:val="24"/>
                <w:lang w:eastAsia="pt-BR"/>
              </w:rPr>
              <w:t xml:space="preserve"> (inclui a </w:t>
            </w:r>
            <w:proofErr w:type="spellStart"/>
            <w:r w:rsidRPr="00712A15">
              <w:rPr>
                <w:rFonts w:ascii="Times New Roman" w:eastAsia="Times New Roman" w:hAnsi="Times New Roman" w:cs="Times New Roman"/>
                <w:sz w:val="24"/>
                <w:szCs w:val="24"/>
                <w:lang w:eastAsia="pt-BR"/>
              </w:rPr>
              <w:t>furcelarana</w:t>
            </w:r>
            <w:proofErr w:type="spellEnd"/>
            <w:r w:rsidRPr="00712A15">
              <w:rPr>
                <w:rFonts w:ascii="Times New Roman" w:eastAsia="Times New Roman" w:hAnsi="Times New Roman" w:cs="Times New Roman"/>
                <w:sz w:val="24"/>
                <w:szCs w:val="24"/>
                <w:lang w:eastAsia="pt-BR"/>
              </w:rPr>
              <w:t xml:space="preserve"> e seus sais de sódio e potássio), musgo </w:t>
            </w:r>
            <w:proofErr w:type="gramStart"/>
            <w:r w:rsidRPr="00712A15">
              <w:rPr>
                <w:rFonts w:ascii="Times New Roman" w:eastAsia="Times New Roman" w:hAnsi="Times New Roman" w:cs="Times New Roman"/>
                <w:sz w:val="24"/>
                <w:szCs w:val="24"/>
                <w:lang w:eastAsia="pt-BR"/>
              </w:rPr>
              <w:t>irlandês</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712A15" w:rsidRDefault="00253BE0" w:rsidP="00253BE0">
            <w:pPr>
              <w:spacing w:after="0" w:line="240" w:lineRule="auto"/>
              <w:rPr>
                <w:rFonts w:ascii="Times New Roman" w:eastAsia="Times New Roman" w:hAnsi="Times New Roman" w:cs="Times New Roman"/>
                <w:sz w:val="24"/>
                <w:szCs w:val="24"/>
                <w:lang w:eastAsia="pt-BR"/>
              </w:rPr>
            </w:pPr>
            <w:r w:rsidRPr="00712A15">
              <w:rPr>
                <w:rFonts w:ascii="Times New Roman" w:eastAsia="Times New Roman" w:hAnsi="Times New Roman" w:cs="Times New Roman"/>
                <w:sz w:val="24"/>
                <w:szCs w:val="24"/>
                <w:lang w:eastAsia="pt-BR"/>
              </w:rPr>
              <w:t>ESP/EST/GEL/EMU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460ii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Celulose em pó</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ANAH/EMU/ESP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460i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Celulose microcristalina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EMU/EST/ANAH</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901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Cera de abelha (branca e amarela) (somente para tratamento de superfície)</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GLA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902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Cera </w:t>
            </w:r>
            <w:proofErr w:type="spellStart"/>
            <w:r w:rsidRPr="00253BE0">
              <w:rPr>
                <w:rFonts w:ascii="Times New Roman" w:eastAsia="Times New Roman" w:hAnsi="Times New Roman" w:cs="Times New Roman"/>
                <w:sz w:val="24"/>
                <w:szCs w:val="24"/>
                <w:lang w:eastAsia="pt-BR"/>
              </w:rPr>
              <w:t>candelilla</w:t>
            </w:r>
            <w:proofErr w:type="spellEnd"/>
            <w:r w:rsidRPr="00253BE0">
              <w:rPr>
                <w:rFonts w:ascii="Times New Roman" w:eastAsia="Times New Roman" w:hAnsi="Times New Roman" w:cs="Times New Roman"/>
                <w:sz w:val="24"/>
                <w:szCs w:val="24"/>
                <w:lang w:eastAsia="pt-BR"/>
              </w:rPr>
              <w:t xml:space="preserve"> (somente para tratamento de superfície)</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GLA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1001iv</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de colina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332i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monopotássico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diácido de </w:t>
            </w:r>
            <w:proofErr w:type="gramStart"/>
            <w:r w:rsidRPr="00253BE0">
              <w:rPr>
                <w:rFonts w:ascii="Times New Roman" w:eastAsia="Times New Roman" w:hAnsi="Times New Roman" w:cs="Times New Roman"/>
                <w:sz w:val="24"/>
                <w:szCs w:val="24"/>
                <w:lang w:eastAsia="pt-BR"/>
              </w:rPr>
              <w:t>potássio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331i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monossódico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380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triamônico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333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tricálcico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de </w:t>
            </w:r>
            <w:proofErr w:type="gramStart"/>
            <w:r w:rsidRPr="00253BE0">
              <w:rPr>
                <w:rFonts w:ascii="Times New Roman" w:eastAsia="Times New Roman" w:hAnsi="Times New Roman" w:cs="Times New Roman"/>
                <w:sz w:val="24"/>
                <w:szCs w:val="24"/>
                <w:lang w:eastAsia="pt-BR"/>
              </w:rPr>
              <w:t>cálcio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ACREG/FIR/SEC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332ii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tripotássico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de </w:t>
            </w:r>
            <w:proofErr w:type="gramStart"/>
            <w:r w:rsidRPr="00253BE0">
              <w:rPr>
                <w:rFonts w:ascii="Times New Roman" w:eastAsia="Times New Roman" w:hAnsi="Times New Roman" w:cs="Times New Roman"/>
                <w:sz w:val="24"/>
                <w:szCs w:val="24"/>
                <w:lang w:eastAsia="pt-BR"/>
              </w:rPr>
              <w:t>potássio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ACREG/EST/SEC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331iii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trissódico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citrato</w:t>
            </w:r>
            <w:proofErr w:type="spellEnd"/>
            <w:r w:rsidRPr="00253BE0">
              <w:rPr>
                <w:rFonts w:ascii="Times New Roman" w:eastAsia="Times New Roman" w:hAnsi="Times New Roman" w:cs="Times New Roman"/>
                <w:sz w:val="24"/>
                <w:szCs w:val="24"/>
                <w:lang w:eastAsia="pt-BR"/>
              </w:rPr>
              <w:t xml:space="preserve"> de </w:t>
            </w:r>
            <w:proofErr w:type="gramStart"/>
            <w:r w:rsidRPr="00253BE0">
              <w:rPr>
                <w:rFonts w:ascii="Times New Roman" w:eastAsia="Times New Roman" w:hAnsi="Times New Roman" w:cs="Times New Roman"/>
                <w:sz w:val="24"/>
                <w:szCs w:val="24"/>
                <w:lang w:eastAsia="pt-BR"/>
              </w:rPr>
              <w:t>sódio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ACREG/SEC/EST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510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Cloreto de amônio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FLO</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509</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Cloreto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FIR</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1001iii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Cloreto de colina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511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Cloreto de magnésio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FIR/ESTCOL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Cloreto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GEL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lastRenderedPageBreak/>
              <w:t>140i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Clorofila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424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Curdlan</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FIR/GEL/ESP/EST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Diglutamato</w:t>
            </w:r>
            <w:proofErr w:type="spellEnd"/>
            <w:r w:rsidRPr="00253BE0">
              <w:rPr>
                <w:rFonts w:ascii="Times New Roman" w:eastAsia="Times New Roman" w:hAnsi="Times New Roman" w:cs="Times New Roman"/>
                <w:sz w:val="24"/>
                <w:szCs w:val="24"/>
                <w:lang w:eastAsia="pt-BR"/>
              </w:rPr>
              <w:t xml:space="preserve">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Diglutamato</w:t>
            </w:r>
            <w:proofErr w:type="spellEnd"/>
            <w:r w:rsidRPr="00253BE0">
              <w:rPr>
                <w:rFonts w:ascii="Times New Roman" w:eastAsia="Times New Roman" w:hAnsi="Times New Roman" w:cs="Times New Roman"/>
                <w:sz w:val="24"/>
                <w:szCs w:val="24"/>
                <w:lang w:eastAsia="pt-BR"/>
              </w:rPr>
              <w:t xml:space="preserve"> de magnésio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290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Dióxido de carbono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CONS</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551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Dióxido de silício, </w:t>
            </w:r>
            <w:proofErr w:type="gramStart"/>
            <w:r w:rsidRPr="00253BE0">
              <w:rPr>
                <w:rFonts w:ascii="Times New Roman" w:eastAsia="Times New Roman" w:hAnsi="Times New Roman" w:cs="Times New Roman"/>
                <w:sz w:val="24"/>
                <w:szCs w:val="24"/>
                <w:lang w:eastAsia="pt-BR"/>
              </w:rPr>
              <w:t>sílica</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171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Dióxido de titânio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316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Eritorbato</w:t>
            </w:r>
            <w:proofErr w:type="spellEnd"/>
            <w:r w:rsidRPr="00253BE0">
              <w:rPr>
                <w:rFonts w:ascii="Times New Roman" w:eastAsia="Times New Roman" w:hAnsi="Times New Roman" w:cs="Times New Roman"/>
                <w:sz w:val="24"/>
                <w:szCs w:val="24"/>
                <w:lang w:eastAsia="pt-BR"/>
              </w:rPr>
              <w:t xml:space="preserve"> de sódio, </w:t>
            </w:r>
            <w:proofErr w:type="spellStart"/>
            <w:r w:rsidRPr="00253BE0">
              <w:rPr>
                <w:rFonts w:ascii="Times New Roman" w:eastAsia="Times New Roman" w:hAnsi="Times New Roman" w:cs="Times New Roman"/>
                <w:sz w:val="24"/>
                <w:szCs w:val="24"/>
                <w:lang w:eastAsia="pt-BR"/>
              </w:rPr>
              <w:t>isoascorbato</w:t>
            </w:r>
            <w:proofErr w:type="spellEnd"/>
            <w:r w:rsidRPr="00253BE0">
              <w:rPr>
                <w:rFonts w:ascii="Times New Roman" w:eastAsia="Times New Roman" w:hAnsi="Times New Roman" w:cs="Times New Roman"/>
                <w:sz w:val="24"/>
                <w:szCs w:val="24"/>
                <w:lang w:eastAsia="pt-BR"/>
              </w:rPr>
              <w:t xml:space="preserve"> de </w:t>
            </w:r>
            <w:proofErr w:type="gramStart"/>
            <w:r w:rsidRPr="00253BE0">
              <w:rPr>
                <w:rFonts w:ascii="Times New Roman" w:eastAsia="Times New Roman" w:hAnsi="Times New Roman" w:cs="Times New Roman"/>
                <w:sz w:val="24"/>
                <w:szCs w:val="24"/>
                <w:lang w:eastAsia="pt-BR"/>
              </w:rPr>
              <w:t>sódio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968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Eritritol</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EDU/EXA/</w:t>
            </w:r>
            <w:proofErr w:type="gramStart"/>
            <w:r w:rsidRPr="00253BE0">
              <w:rPr>
                <w:rFonts w:ascii="Times New Roman" w:eastAsia="Times New Roman" w:hAnsi="Times New Roman" w:cs="Times New Roman"/>
                <w:sz w:val="24"/>
                <w:szCs w:val="24"/>
                <w:lang w:eastAsia="pt-BR"/>
              </w:rPr>
              <w:t>HUM</w:t>
            </w:r>
            <w:proofErr w:type="gramEnd"/>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472a</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Ésteres de mono e </w:t>
            </w:r>
            <w:proofErr w:type="spellStart"/>
            <w:r w:rsidRPr="00253BE0">
              <w:rPr>
                <w:rFonts w:ascii="Times New Roman" w:eastAsia="Times New Roman" w:hAnsi="Times New Roman" w:cs="Times New Roman"/>
                <w:sz w:val="24"/>
                <w:szCs w:val="24"/>
                <w:lang w:eastAsia="pt-BR"/>
              </w:rPr>
              <w:t>diglicerídeos</w:t>
            </w:r>
            <w:proofErr w:type="spellEnd"/>
            <w:r w:rsidRPr="00253BE0">
              <w:rPr>
                <w:rFonts w:ascii="Times New Roman" w:eastAsia="Times New Roman" w:hAnsi="Times New Roman" w:cs="Times New Roman"/>
                <w:sz w:val="24"/>
                <w:szCs w:val="24"/>
                <w:lang w:eastAsia="pt-BR"/>
              </w:rPr>
              <w:t xml:space="preserve"> de ácidos graxos com ácido acético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472c</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Ésteres de mono e </w:t>
            </w:r>
            <w:proofErr w:type="spellStart"/>
            <w:r w:rsidRPr="00253BE0">
              <w:rPr>
                <w:rFonts w:ascii="Times New Roman" w:eastAsia="Times New Roman" w:hAnsi="Times New Roman" w:cs="Times New Roman"/>
                <w:sz w:val="24"/>
                <w:szCs w:val="24"/>
                <w:lang w:eastAsia="pt-BR"/>
              </w:rPr>
              <w:t>diglicerídeos</w:t>
            </w:r>
            <w:proofErr w:type="spellEnd"/>
            <w:r w:rsidRPr="00253BE0">
              <w:rPr>
                <w:rFonts w:ascii="Times New Roman" w:eastAsia="Times New Roman" w:hAnsi="Times New Roman" w:cs="Times New Roman"/>
                <w:sz w:val="24"/>
                <w:szCs w:val="24"/>
                <w:lang w:eastAsia="pt-BR"/>
              </w:rPr>
              <w:t xml:space="preserve"> de ácidos graxos com ácido cítrico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EMU/EST/ANT/FLO</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472b</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Ésteres de mono e </w:t>
            </w:r>
            <w:proofErr w:type="spellStart"/>
            <w:r w:rsidRPr="00253BE0">
              <w:rPr>
                <w:rFonts w:ascii="Times New Roman" w:eastAsia="Times New Roman" w:hAnsi="Times New Roman" w:cs="Times New Roman"/>
                <w:sz w:val="24"/>
                <w:szCs w:val="24"/>
                <w:lang w:eastAsia="pt-BR"/>
              </w:rPr>
              <w:t>diglicerídeos</w:t>
            </w:r>
            <w:proofErr w:type="spellEnd"/>
            <w:r w:rsidRPr="00253BE0">
              <w:rPr>
                <w:rFonts w:ascii="Times New Roman" w:eastAsia="Times New Roman" w:hAnsi="Times New Roman" w:cs="Times New Roman"/>
                <w:sz w:val="24"/>
                <w:szCs w:val="24"/>
                <w:lang w:eastAsia="pt-BR"/>
              </w:rPr>
              <w:t xml:space="preserve"> de ácidos graxos com ácido lático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Etilcelulose</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AGC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Etilhidroxietilcelulose</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ESP/EMU/EST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365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Fumarato</w:t>
            </w:r>
            <w:proofErr w:type="spellEnd"/>
            <w:r w:rsidRPr="00253BE0">
              <w:rPr>
                <w:rFonts w:ascii="Times New Roman" w:eastAsia="Times New Roman" w:hAnsi="Times New Roman" w:cs="Times New Roman"/>
                <w:sz w:val="24"/>
                <w:szCs w:val="24"/>
                <w:lang w:eastAsia="pt-BR"/>
              </w:rPr>
              <w:t xml:space="preserve">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ACREG/EXA/ACI</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428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Gelatina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EST/EMU/ESP/GEL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422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Glicerina, glicerol</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HUM</w:t>
            </w:r>
            <w:proofErr w:type="gramEnd"/>
            <w:r w:rsidRPr="00253BE0">
              <w:rPr>
                <w:rFonts w:ascii="Times New Roman" w:eastAsia="Times New Roman" w:hAnsi="Times New Roman" w:cs="Times New Roman"/>
                <w:sz w:val="24"/>
                <w:szCs w:val="24"/>
                <w:lang w:eastAsia="pt-BR"/>
              </w:rPr>
              <w:t>/EST/ESP/EMU/AGC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575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Glucono</w:t>
            </w:r>
            <w:proofErr w:type="spellEnd"/>
            <w:r w:rsidRPr="00253BE0">
              <w:rPr>
                <w:rFonts w:ascii="Times New Roman" w:eastAsia="Times New Roman" w:hAnsi="Times New Roman" w:cs="Times New Roman"/>
                <w:sz w:val="24"/>
                <w:szCs w:val="24"/>
                <w:lang w:eastAsia="pt-BR"/>
              </w:rPr>
              <w:t>-delta-</w:t>
            </w:r>
            <w:proofErr w:type="spellStart"/>
            <w:r w:rsidRPr="00253BE0">
              <w:rPr>
                <w:rFonts w:ascii="Times New Roman" w:eastAsia="Times New Roman" w:hAnsi="Times New Roman" w:cs="Times New Roman"/>
                <w:sz w:val="24"/>
                <w:szCs w:val="24"/>
                <w:lang w:eastAsia="pt-BR"/>
              </w:rPr>
              <w:t>lactona</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ACREG/RAI/ACI/SEC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578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Gluconato</w:t>
            </w:r>
            <w:proofErr w:type="spellEnd"/>
            <w:r w:rsidRPr="00253BE0">
              <w:rPr>
                <w:rFonts w:ascii="Times New Roman" w:eastAsia="Times New Roman" w:hAnsi="Times New Roman" w:cs="Times New Roman"/>
                <w:sz w:val="24"/>
                <w:szCs w:val="24"/>
                <w:lang w:eastAsia="pt-BR"/>
              </w:rPr>
              <w:t xml:space="preserve">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ACREG/FIR/SEC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580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Gluconato</w:t>
            </w:r>
            <w:proofErr w:type="spellEnd"/>
            <w:r w:rsidRPr="00253BE0">
              <w:rPr>
                <w:rFonts w:ascii="Times New Roman" w:eastAsia="Times New Roman" w:hAnsi="Times New Roman" w:cs="Times New Roman"/>
                <w:sz w:val="24"/>
                <w:szCs w:val="24"/>
                <w:lang w:eastAsia="pt-BR"/>
              </w:rPr>
              <w:t xml:space="preserve"> de magnésio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ACREG/FIR</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577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Gluconato</w:t>
            </w:r>
            <w:proofErr w:type="spellEnd"/>
            <w:r w:rsidRPr="00253BE0">
              <w:rPr>
                <w:rFonts w:ascii="Times New Roman" w:eastAsia="Times New Roman" w:hAnsi="Times New Roman" w:cs="Times New Roman"/>
                <w:sz w:val="24"/>
                <w:szCs w:val="24"/>
                <w:lang w:eastAsia="pt-BR"/>
              </w:rPr>
              <w:t xml:space="preserve">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576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Gluconato</w:t>
            </w:r>
            <w:proofErr w:type="spellEnd"/>
            <w:r w:rsidRPr="00253BE0">
              <w:rPr>
                <w:rFonts w:ascii="Times New Roman" w:eastAsia="Times New Roman" w:hAnsi="Times New Roman" w:cs="Times New Roman"/>
                <w:sz w:val="24"/>
                <w:szCs w:val="24"/>
                <w:lang w:eastAsia="pt-BR"/>
              </w:rPr>
              <w:t xml:space="preserve">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SEC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CD2DA5">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1102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Glucose oxidase</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ANT/CONS/EST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Glutamato de </w:t>
            </w:r>
            <w:proofErr w:type="spellStart"/>
            <w:r w:rsidRPr="00253BE0">
              <w:rPr>
                <w:rFonts w:ascii="Times New Roman" w:eastAsia="Times New Roman" w:hAnsi="Times New Roman" w:cs="Times New Roman"/>
                <w:sz w:val="24"/>
                <w:szCs w:val="24"/>
                <w:lang w:eastAsia="pt-BR"/>
              </w:rPr>
              <w:t>monoamônio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Glutamato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Glutamato de sódio, glutamato </w:t>
            </w:r>
            <w:proofErr w:type="gramStart"/>
            <w:r w:rsidRPr="00253BE0">
              <w:rPr>
                <w:rFonts w:ascii="Times New Roman" w:eastAsia="Times New Roman" w:hAnsi="Times New Roman" w:cs="Times New Roman"/>
                <w:sz w:val="24"/>
                <w:szCs w:val="24"/>
                <w:lang w:eastAsia="pt-BR"/>
              </w:rPr>
              <w:t>monossódico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414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arábica, goma </w:t>
            </w:r>
            <w:proofErr w:type="gramStart"/>
            <w:r w:rsidRPr="00253BE0">
              <w:rPr>
                <w:rFonts w:ascii="Times New Roman" w:eastAsia="Times New Roman" w:hAnsi="Times New Roman" w:cs="Times New Roman"/>
                <w:sz w:val="24"/>
                <w:szCs w:val="24"/>
                <w:lang w:eastAsia="pt-BR"/>
              </w:rPr>
              <w:t>acácia</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416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w:t>
            </w:r>
            <w:proofErr w:type="spellStart"/>
            <w:r w:rsidRPr="00253BE0">
              <w:rPr>
                <w:rFonts w:ascii="Times New Roman" w:eastAsia="Times New Roman" w:hAnsi="Times New Roman" w:cs="Times New Roman"/>
                <w:sz w:val="24"/>
                <w:szCs w:val="24"/>
                <w:lang w:eastAsia="pt-BR"/>
              </w:rPr>
              <w:t>caraia</w:t>
            </w:r>
            <w:proofErr w:type="spellEnd"/>
            <w:r w:rsidRPr="00253BE0">
              <w:rPr>
                <w:rFonts w:ascii="Times New Roman" w:eastAsia="Times New Roman" w:hAnsi="Times New Roman" w:cs="Times New Roman"/>
                <w:sz w:val="24"/>
                <w:szCs w:val="24"/>
                <w:lang w:eastAsia="pt-BR"/>
              </w:rPr>
              <w:t xml:space="preserve">, goma </w:t>
            </w:r>
            <w:proofErr w:type="spellStart"/>
            <w:proofErr w:type="gramStart"/>
            <w:r w:rsidRPr="00253BE0">
              <w:rPr>
                <w:rFonts w:ascii="Times New Roman" w:eastAsia="Times New Roman" w:hAnsi="Times New Roman" w:cs="Times New Roman"/>
                <w:sz w:val="24"/>
                <w:szCs w:val="24"/>
                <w:lang w:eastAsia="pt-BR"/>
              </w:rPr>
              <w:t>sterculia</w:t>
            </w:r>
            <w:proofErr w:type="spellEnd"/>
            <w:proofErr w:type="gramEnd"/>
          </w:p>
          <w:p w:rsidR="00CD2DA5" w:rsidRPr="00253BE0" w:rsidRDefault="00CD2DA5" w:rsidP="00253BE0">
            <w:pPr>
              <w:spacing w:after="0" w:line="240" w:lineRule="auto"/>
              <w:rPr>
                <w:rFonts w:ascii="Times New Roman" w:eastAsia="Times New Roman" w:hAnsi="Times New Roman" w:cs="Times New Roman"/>
                <w:sz w:val="24"/>
                <w:szCs w:val="24"/>
                <w:lang w:eastAsia="pt-BR"/>
              </w:rPr>
            </w:pP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410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w:t>
            </w:r>
            <w:proofErr w:type="spellStart"/>
            <w:r w:rsidRPr="00253BE0">
              <w:rPr>
                <w:rFonts w:ascii="Times New Roman" w:eastAsia="Times New Roman" w:hAnsi="Times New Roman" w:cs="Times New Roman"/>
                <w:sz w:val="24"/>
                <w:szCs w:val="24"/>
                <w:lang w:eastAsia="pt-BR"/>
              </w:rPr>
              <w:t>garrofina</w:t>
            </w:r>
            <w:proofErr w:type="spellEnd"/>
            <w:r w:rsidRPr="00253BE0">
              <w:rPr>
                <w:rFonts w:ascii="Times New Roman" w:eastAsia="Times New Roman" w:hAnsi="Times New Roman" w:cs="Times New Roman"/>
                <w:sz w:val="24"/>
                <w:szCs w:val="24"/>
                <w:lang w:eastAsia="pt-BR"/>
              </w:rPr>
              <w:t xml:space="preserve">, goma caroba, goma alfarroba, goma </w:t>
            </w:r>
            <w:proofErr w:type="gramStart"/>
            <w:r w:rsidRPr="00253BE0">
              <w:rPr>
                <w:rFonts w:ascii="Times New Roman" w:eastAsia="Times New Roman" w:hAnsi="Times New Roman" w:cs="Times New Roman"/>
                <w:sz w:val="24"/>
                <w:szCs w:val="24"/>
                <w:lang w:eastAsia="pt-BR"/>
              </w:rPr>
              <w:t>jataí</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418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w:t>
            </w:r>
            <w:proofErr w:type="spellStart"/>
            <w:r w:rsidRPr="00253BE0">
              <w:rPr>
                <w:rFonts w:ascii="Times New Roman" w:eastAsia="Times New Roman" w:hAnsi="Times New Roman" w:cs="Times New Roman"/>
                <w:sz w:val="24"/>
                <w:szCs w:val="24"/>
                <w:lang w:eastAsia="pt-BR"/>
              </w:rPr>
              <w:t>gelana</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ESP/EST/GEL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412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w:t>
            </w:r>
            <w:proofErr w:type="spellStart"/>
            <w:r w:rsidRPr="00253BE0">
              <w:rPr>
                <w:rFonts w:ascii="Times New Roman" w:eastAsia="Times New Roman" w:hAnsi="Times New Roman" w:cs="Times New Roman"/>
                <w:sz w:val="24"/>
                <w:szCs w:val="24"/>
                <w:lang w:eastAsia="pt-BR"/>
              </w:rPr>
              <w:t>guar</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904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laca, </w:t>
            </w:r>
            <w:proofErr w:type="spellStart"/>
            <w:r w:rsidRPr="00253BE0">
              <w:rPr>
                <w:rFonts w:ascii="Times New Roman" w:eastAsia="Times New Roman" w:hAnsi="Times New Roman" w:cs="Times New Roman"/>
                <w:sz w:val="24"/>
                <w:szCs w:val="24"/>
                <w:lang w:eastAsia="pt-BR"/>
              </w:rPr>
              <w:t>shellac</w:t>
            </w:r>
            <w:proofErr w:type="spellEnd"/>
            <w:r w:rsidRPr="00253BE0">
              <w:rPr>
                <w:rFonts w:ascii="Times New Roman" w:eastAsia="Times New Roman" w:hAnsi="Times New Roman" w:cs="Times New Roman"/>
                <w:sz w:val="24"/>
                <w:szCs w:val="24"/>
                <w:lang w:eastAsia="pt-BR"/>
              </w:rPr>
              <w:t xml:space="preserve"> (somente para tratamento </w:t>
            </w:r>
            <w:r w:rsidRPr="00253BE0">
              <w:rPr>
                <w:rFonts w:ascii="Times New Roman" w:eastAsia="Times New Roman" w:hAnsi="Times New Roman" w:cs="Times New Roman"/>
                <w:sz w:val="24"/>
                <w:szCs w:val="24"/>
                <w:lang w:eastAsia="pt-BR"/>
              </w:rPr>
              <w:lastRenderedPageBreak/>
              <w:t>de superfície</w:t>
            </w:r>
            <w:proofErr w:type="gramStart"/>
            <w:r w:rsidRPr="00253BE0">
              <w:rPr>
                <w:rFonts w:ascii="Times New Roman" w:eastAsia="Times New Roman" w:hAnsi="Times New Roman" w:cs="Times New Roman"/>
                <w:sz w:val="24"/>
                <w:szCs w:val="24"/>
                <w:lang w:eastAsia="pt-BR"/>
              </w:rPr>
              <w:t>)</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lastRenderedPageBreak/>
              <w:t>GLA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lastRenderedPageBreak/>
              <w:t>417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Goma tara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413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w:t>
            </w:r>
            <w:proofErr w:type="spellStart"/>
            <w:r w:rsidRPr="00253BE0">
              <w:rPr>
                <w:rFonts w:ascii="Times New Roman" w:eastAsia="Times New Roman" w:hAnsi="Times New Roman" w:cs="Times New Roman"/>
                <w:sz w:val="24"/>
                <w:szCs w:val="24"/>
                <w:lang w:eastAsia="pt-BR"/>
              </w:rPr>
              <w:t>tragacanto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tragacanto</w:t>
            </w:r>
            <w:proofErr w:type="spellEnd"/>
            <w:r w:rsidRPr="00253BE0">
              <w:rPr>
                <w:rFonts w:ascii="Times New Roman" w:eastAsia="Times New Roman" w:hAnsi="Times New Roman" w:cs="Times New Roman"/>
                <w:sz w:val="24"/>
                <w:szCs w:val="24"/>
                <w:lang w:eastAsia="pt-BR"/>
              </w:rPr>
              <w:t xml:space="preserve">, goma </w:t>
            </w:r>
            <w:proofErr w:type="spellStart"/>
            <w:proofErr w:type="gramStart"/>
            <w:r w:rsidRPr="00253BE0">
              <w:rPr>
                <w:rFonts w:ascii="Times New Roman" w:eastAsia="Times New Roman" w:hAnsi="Times New Roman" w:cs="Times New Roman"/>
                <w:sz w:val="24"/>
                <w:szCs w:val="24"/>
                <w:lang w:eastAsia="pt-BR"/>
              </w:rPr>
              <w:t>adragante</w:t>
            </w:r>
            <w:proofErr w:type="spellEnd"/>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415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Goma </w:t>
            </w:r>
            <w:proofErr w:type="spellStart"/>
            <w:r w:rsidRPr="00253BE0">
              <w:rPr>
                <w:rFonts w:ascii="Times New Roman" w:eastAsia="Times New Roman" w:hAnsi="Times New Roman" w:cs="Times New Roman"/>
                <w:sz w:val="24"/>
                <w:szCs w:val="24"/>
                <w:lang w:eastAsia="pt-BR"/>
              </w:rPr>
              <w:t>xantana</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ESP/EST/EMU/FOA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527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Hidróxido de amônio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526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Hidróxido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ACREG/FIR</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528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Hidróxido de magnésio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ACREG/ESTCOL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525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Hidróxido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524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Hidróxido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Hidroxipropilcelulose</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Hidroxipropilmetilcelulose</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ESP/EMU/EST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632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Inosinato</w:t>
            </w:r>
            <w:proofErr w:type="spellEnd"/>
            <w:r w:rsidRPr="00253BE0">
              <w:rPr>
                <w:rFonts w:ascii="Times New Roman" w:eastAsia="Times New Roman" w:hAnsi="Times New Roman" w:cs="Times New Roman"/>
                <w:sz w:val="24"/>
                <w:szCs w:val="24"/>
                <w:lang w:eastAsia="pt-BR"/>
              </w:rPr>
              <w:t xml:space="preserve">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953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Isomalte</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isomaltitol</w:t>
            </w:r>
            <w:proofErr w:type="spellEnd"/>
            <w:r w:rsidRPr="00253BE0">
              <w:rPr>
                <w:rFonts w:ascii="Times New Roman" w:eastAsia="Times New Roman" w:hAnsi="Times New Roman" w:cs="Times New Roman"/>
                <w:sz w:val="24"/>
                <w:szCs w:val="24"/>
                <w:lang w:eastAsia="pt-BR"/>
              </w:rPr>
              <w:t>)</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EDU/GLA/ANAH/AGC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327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Lactato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ACREG/FLO</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1001vi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Lactato de colina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329</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Lactato de magnésio (D-, L-</w:t>
            </w:r>
            <w:proofErr w:type="gramStart"/>
            <w:r w:rsidRPr="00253BE0">
              <w:rPr>
                <w:rFonts w:ascii="Times New Roman" w:eastAsia="Times New Roman" w:hAnsi="Times New Roman" w:cs="Times New Roman"/>
                <w:sz w:val="24"/>
                <w:szCs w:val="24"/>
                <w:lang w:eastAsia="pt-BR"/>
              </w:rPr>
              <w:t>)</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ACREG/FLO</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326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Lactato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325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Lactato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HUM</w:t>
            </w:r>
            <w:proofErr w:type="gramEnd"/>
            <w:r w:rsidRPr="00253BE0">
              <w:rPr>
                <w:rFonts w:ascii="Times New Roman" w:eastAsia="Times New Roman" w:hAnsi="Times New Roman" w:cs="Times New Roman"/>
                <w:sz w:val="24"/>
                <w:szCs w:val="24"/>
                <w:lang w:eastAsia="pt-BR"/>
              </w:rPr>
              <w:t>/ANT/AGC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966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Lactitol</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EDU/ESP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322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Lecitinas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EMU/ANT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1104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Lipases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350i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Malato</w:t>
            </w:r>
            <w:proofErr w:type="spellEnd"/>
            <w:r w:rsidRPr="00253BE0">
              <w:rPr>
                <w:rFonts w:ascii="Times New Roman" w:eastAsia="Times New Roman" w:hAnsi="Times New Roman" w:cs="Times New Roman"/>
                <w:sz w:val="24"/>
                <w:szCs w:val="24"/>
                <w:lang w:eastAsia="pt-BR"/>
              </w:rPr>
              <w:t xml:space="preserve"> ácido de sódio, </w:t>
            </w:r>
            <w:proofErr w:type="spellStart"/>
            <w:r w:rsidRPr="00253BE0">
              <w:rPr>
                <w:rFonts w:ascii="Times New Roman" w:eastAsia="Times New Roman" w:hAnsi="Times New Roman" w:cs="Times New Roman"/>
                <w:sz w:val="24"/>
                <w:szCs w:val="24"/>
                <w:lang w:eastAsia="pt-BR"/>
              </w:rPr>
              <w:t>malato</w:t>
            </w:r>
            <w:proofErr w:type="spellEnd"/>
            <w:r w:rsidRPr="00253BE0">
              <w:rPr>
                <w:rFonts w:ascii="Times New Roman" w:eastAsia="Times New Roman" w:hAnsi="Times New Roman" w:cs="Times New Roman"/>
                <w:sz w:val="24"/>
                <w:szCs w:val="24"/>
                <w:lang w:eastAsia="pt-BR"/>
              </w:rPr>
              <w:t xml:space="preserve"> </w:t>
            </w:r>
            <w:proofErr w:type="spellStart"/>
            <w:proofErr w:type="gramStart"/>
            <w:r w:rsidRPr="00253BE0">
              <w:rPr>
                <w:rFonts w:ascii="Times New Roman" w:eastAsia="Times New Roman" w:hAnsi="Times New Roman" w:cs="Times New Roman"/>
                <w:sz w:val="24"/>
                <w:szCs w:val="24"/>
                <w:lang w:eastAsia="pt-BR"/>
              </w:rPr>
              <w:t>monossódico</w:t>
            </w:r>
            <w:proofErr w:type="spellEnd"/>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roofErr w:type="gramStart"/>
            <w:r w:rsidRPr="00253BE0">
              <w:rPr>
                <w:rFonts w:ascii="Times New Roman" w:eastAsia="Times New Roman" w:hAnsi="Times New Roman" w:cs="Times New Roman"/>
                <w:sz w:val="24"/>
                <w:szCs w:val="24"/>
                <w:lang w:eastAsia="pt-BR"/>
              </w:rPr>
              <w:t>HUM</w:t>
            </w:r>
            <w:proofErr w:type="gramEnd"/>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352ii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Malato</w:t>
            </w:r>
            <w:proofErr w:type="spellEnd"/>
            <w:r w:rsidRPr="00253BE0">
              <w:rPr>
                <w:rFonts w:ascii="Times New Roman" w:eastAsia="Times New Roman" w:hAnsi="Times New Roman" w:cs="Times New Roman"/>
                <w:sz w:val="24"/>
                <w:szCs w:val="24"/>
                <w:lang w:eastAsia="pt-BR"/>
              </w:rPr>
              <w:t xml:space="preserve"> de cálcio, </w:t>
            </w:r>
            <w:proofErr w:type="spellStart"/>
            <w:r w:rsidRPr="00253BE0">
              <w:rPr>
                <w:rFonts w:ascii="Times New Roman" w:eastAsia="Times New Roman" w:hAnsi="Times New Roman" w:cs="Times New Roman"/>
                <w:sz w:val="24"/>
                <w:szCs w:val="24"/>
                <w:lang w:eastAsia="pt-BR"/>
              </w:rPr>
              <w:t>malato</w:t>
            </w:r>
            <w:proofErr w:type="spellEnd"/>
            <w:r w:rsidRPr="00253BE0">
              <w:rPr>
                <w:rFonts w:ascii="Times New Roman" w:eastAsia="Times New Roman" w:hAnsi="Times New Roman" w:cs="Times New Roman"/>
                <w:sz w:val="24"/>
                <w:szCs w:val="24"/>
                <w:lang w:eastAsia="pt-BR"/>
              </w:rPr>
              <w:t xml:space="preserve"> </w:t>
            </w:r>
            <w:proofErr w:type="gramStart"/>
            <w:r w:rsidRPr="00253BE0">
              <w:rPr>
                <w:rFonts w:ascii="Times New Roman" w:eastAsia="Times New Roman" w:hAnsi="Times New Roman" w:cs="Times New Roman"/>
                <w:sz w:val="24"/>
                <w:szCs w:val="24"/>
                <w:lang w:eastAsia="pt-BR"/>
              </w:rPr>
              <w:t>monocálcico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350ii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Malato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dissódico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965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Maltitol</w:t>
            </w:r>
            <w:proofErr w:type="spellEnd"/>
            <w:r w:rsidRPr="00253BE0">
              <w:rPr>
                <w:rFonts w:ascii="Times New Roman" w:eastAsia="Times New Roman" w:hAnsi="Times New Roman" w:cs="Times New Roman"/>
                <w:sz w:val="24"/>
                <w:szCs w:val="24"/>
                <w:lang w:eastAsia="pt-BR"/>
              </w:rPr>
              <w:t xml:space="preserve"> e xarope de </w:t>
            </w:r>
            <w:proofErr w:type="spellStart"/>
            <w:r w:rsidRPr="00253BE0">
              <w:rPr>
                <w:rFonts w:ascii="Times New Roman" w:eastAsia="Times New Roman" w:hAnsi="Times New Roman" w:cs="Times New Roman"/>
                <w:sz w:val="24"/>
                <w:szCs w:val="24"/>
                <w:lang w:eastAsia="pt-BR"/>
              </w:rPr>
              <w:t>maltitol</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EDU/EST/AGC</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421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Manitol</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EDU/</w:t>
            </w:r>
            <w:proofErr w:type="gramStart"/>
            <w:r w:rsidRPr="00253BE0">
              <w:rPr>
                <w:rFonts w:ascii="Times New Roman" w:eastAsia="Times New Roman" w:hAnsi="Times New Roman" w:cs="Times New Roman"/>
                <w:sz w:val="24"/>
                <w:szCs w:val="24"/>
                <w:lang w:eastAsia="pt-BR"/>
              </w:rPr>
              <w:t>HUM</w:t>
            </w:r>
            <w:proofErr w:type="gramEnd"/>
            <w:r w:rsidRPr="00253BE0">
              <w:rPr>
                <w:rFonts w:ascii="Times New Roman" w:eastAsia="Times New Roman" w:hAnsi="Times New Roman" w:cs="Times New Roman"/>
                <w:sz w:val="24"/>
                <w:szCs w:val="24"/>
                <w:lang w:eastAsia="pt-BR"/>
              </w:rPr>
              <w:t>/EST/AGC/ESP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Metilcelulose</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465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Metiletilcelulose</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ESP/EMU/EST/FOA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471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Mono e </w:t>
            </w:r>
            <w:proofErr w:type="spellStart"/>
            <w:r w:rsidRPr="00253BE0">
              <w:rPr>
                <w:rFonts w:ascii="Times New Roman" w:eastAsia="Times New Roman" w:hAnsi="Times New Roman" w:cs="Times New Roman"/>
                <w:sz w:val="24"/>
                <w:szCs w:val="24"/>
                <w:lang w:eastAsia="pt-BR"/>
              </w:rPr>
              <w:t>diglicerídeos</w:t>
            </w:r>
            <w:proofErr w:type="spellEnd"/>
            <w:r w:rsidRPr="00253BE0">
              <w:rPr>
                <w:rFonts w:ascii="Times New Roman" w:eastAsia="Times New Roman" w:hAnsi="Times New Roman" w:cs="Times New Roman"/>
                <w:sz w:val="24"/>
                <w:szCs w:val="24"/>
                <w:lang w:eastAsia="pt-BR"/>
              </w:rPr>
              <w:t xml:space="preserve"> de ácidos graxos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EMU/ANESP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529</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Óxido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ACREG/FLO</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530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Óxido de magnésio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440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Pectina, pectina </w:t>
            </w:r>
            <w:proofErr w:type="spellStart"/>
            <w:proofErr w:type="gramStart"/>
            <w:r w:rsidRPr="00253BE0">
              <w:rPr>
                <w:rFonts w:ascii="Times New Roman" w:eastAsia="Times New Roman" w:hAnsi="Times New Roman" w:cs="Times New Roman"/>
                <w:sz w:val="24"/>
                <w:szCs w:val="24"/>
                <w:lang w:eastAsia="pt-BR"/>
              </w:rPr>
              <w:t>amidada</w:t>
            </w:r>
            <w:proofErr w:type="spellEnd"/>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ESP/EST/GEL/EMU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1200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Polidextroses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AGC/ESP/EST/</w:t>
            </w:r>
            <w:proofErr w:type="gramStart"/>
            <w:r w:rsidRPr="00253BE0">
              <w:rPr>
                <w:rFonts w:ascii="Times New Roman" w:eastAsia="Times New Roman" w:hAnsi="Times New Roman" w:cs="Times New Roman"/>
                <w:sz w:val="24"/>
                <w:szCs w:val="24"/>
                <w:lang w:eastAsia="pt-BR"/>
              </w:rPr>
              <w:t>HUM</w:t>
            </w:r>
            <w:proofErr w:type="gramEnd"/>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1202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Polivinilpirrolidona</w:t>
            </w:r>
            <w:proofErr w:type="spellEnd"/>
            <w:r w:rsidRPr="00253BE0">
              <w:rPr>
                <w:rFonts w:ascii="Times New Roman" w:eastAsia="Times New Roman" w:hAnsi="Times New Roman" w:cs="Times New Roman"/>
                <w:sz w:val="24"/>
                <w:szCs w:val="24"/>
                <w:lang w:eastAsia="pt-BR"/>
              </w:rPr>
              <w:t xml:space="preserve"> insolúvel</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EST/ESTCOL</w:t>
            </w:r>
          </w:p>
        </w:tc>
      </w:tr>
      <w:tr w:rsidR="00253BE0" w:rsidRPr="001D12ED"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073FC6" w:rsidRDefault="00253BE0" w:rsidP="00253BE0">
            <w:pPr>
              <w:spacing w:after="0" w:line="240" w:lineRule="auto"/>
              <w:rPr>
                <w:rFonts w:ascii="Times New Roman" w:eastAsia="Times New Roman" w:hAnsi="Times New Roman" w:cs="Times New Roman"/>
                <w:sz w:val="24"/>
                <w:szCs w:val="24"/>
                <w:lang w:eastAsia="pt-BR"/>
              </w:rPr>
            </w:pPr>
            <w:r w:rsidRPr="00073FC6">
              <w:rPr>
                <w:rFonts w:ascii="Times New Roman" w:eastAsia="Times New Roman" w:hAnsi="Times New Roman" w:cs="Times New Roman"/>
                <w:sz w:val="24"/>
                <w:szCs w:val="24"/>
                <w:lang w:eastAsia="pt-BR"/>
              </w:rPr>
              <w:t>282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073FC6" w:rsidRDefault="00253BE0" w:rsidP="00253BE0">
            <w:pPr>
              <w:spacing w:after="0" w:line="240" w:lineRule="auto"/>
              <w:rPr>
                <w:rFonts w:ascii="Times New Roman" w:eastAsia="Times New Roman" w:hAnsi="Times New Roman" w:cs="Times New Roman"/>
                <w:sz w:val="24"/>
                <w:szCs w:val="24"/>
                <w:lang w:eastAsia="pt-BR"/>
              </w:rPr>
            </w:pPr>
            <w:proofErr w:type="spellStart"/>
            <w:r w:rsidRPr="00073FC6">
              <w:rPr>
                <w:rFonts w:ascii="Times New Roman" w:eastAsia="Times New Roman" w:hAnsi="Times New Roman" w:cs="Times New Roman"/>
                <w:sz w:val="24"/>
                <w:szCs w:val="24"/>
                <w:lang w:eastAsia="pt-BR"/>
              </w:rPr>
              <w:t>Propionato</w:t>
            </w:r>
            <w:proofErr w:type="spellEnd"/>
            <w:r w:rsidRPr="00073FC6">
              <w:rPr>
                <w:rFonts w:ascii="Times New Roman" w:eastAsia="Times New Roman" w:hAnsi="Times New Roman" w:cs="Times New Roman"/>
                <w:sz w:val="24"/>
                <w:szCs w:val="24"/>
                <w:lang w:eastAsia="pt-BR"/>
              </w:rPr>
              <w:t xml:space="preserve">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073FC6" w:rsidRDefault="00253BE0" w:rsidP="00253BE0">
            <w:pPr>
              <w:spacing w:after="0" w:line="240" w:lineRule="auto"/>
              <w:rPr>
                <w:rFonts w:ascii="Times New Roman" w:eastAsia="Times New Roman" w:hAnsi="Times New Roman" w:cs="Times New Roman"/>
                <w:sz w:val="24"/>
                <w:szCs w:val="24"/>
                <w:lang w:eastAsia="pt-BR"/>
              </w:rPr>
            </w:pPr>
            <w:r w:rsidRPr="00073FC6">
              <w:rPr>
                <w:rFonts w:ascii="Times New Roman" w:eastAsia="Times New Roman" w:hAnsi="Times New Roman" w:cs="Times New Roman"/>
                <w:sz w:val="24"/>
                <w:szCs w:val="24"/>
                <w:lang w:eastAsia="pt-BR"/>
              </w:rPr>
              <w:t>CONS</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lastRenderedPageBreak/>
              <w:t>283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Propionato</w:t>
            </w:r>
            <w:proofErr w:type="spellEnd"/>
            <w:r w:rsidRPr="00253BE0">
              <w:rPr>
                <w:rFonts w:ascii="Times New Roman" w:eastAsia="Times New Roman" w:hAnsi="Times New Roman" w:cs="Times New Roman"/>
                <w:sz w:val="24"/>
                <w:szCs w:val="24"/>
                <w:lang w:eastAsia="pt-BR"/>
              </w:rPr>
              <w:t xml:space="preserve">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CONS</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281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Propionato</w:t>
            </w:r>
            <w:proofErr w:type="spellEnd"/>
            <w:r w:rsidRPr="00253BE0">
              <w:rPr>
                <w:rFonts w:ascii="Times New Roman" w:eastAsia="Times New Roman" w:hAnsi="Times New Roman" w:cs="Times New Roman"/>
                <w:sz w:val="24"/>
                <w:szCs w:val="24"/>
                <w:lang w:eastAsia="pt-BR"/>
              </w:rPr>
              <w:t xml:space="preserve">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CONS</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99129F">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1101i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Proteases</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FLO/EXA/GLA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1204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Pullulan</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GLA/ESP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470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Sais de ácidos graxos (com base Ca, Na, </w:t>
            </w:r>
            <w:proofErr w:type="gramStart"/>
            <w:r w:rsidRPr="00253BE0">
              <w:rPr>
                <w:rFonts w:ascii="Times New Roman" w:eastAsia="Times New Roman" w:hAnsi="Times New Roman" w:cs="Times New Roman"/>
                <w:sz w:val="24"/>
                <w:szCs w:val="24"/>
                <w:lang w:eastAsia="pt-BR"/>
              </w:rPr>
              <w:t>Mg</w:t>
            </w:r>
            <w:proofErr w:type="gramEnd"/>
            <w:r w:rsidRPr="00253BE0">
              <w:rPr>
                <w:rFonts w:ascii="Times New Roman" w:eastAsia="Times New Roman" w:hAnsi="Times New Roman" w:cs="Times New Roman"/>
                <w:sz w:val="24"/>
                <w:szCs w:val="24"/>
                <w:lang w:eastAsia="pt-BR"/>
              </w:rPr>
              <w:t>, K e NH</w:t>
            </w:r>
            <w:r w:rsidRPr="00BB752E">
              <w:rPr>
                <w:rFonts w:ascii="Times New Roman" w:eastAsia="Times New Roman" w:hAnsi="Times New Roman" w:cs="Times New Roman"/>
                <w:sz w:val="24"/>
                <w:szCs w:val="24"/>
                <w:vertAlign w:val="subscript"/>
                <w:lang w:eastAsia="pt-BR"/>
              </w:rPr>
              <w:t>4</w:t>
            </w:r>
            <w:r w:rsidRPr="00253BE0">
              <w:rPr>
                <w:rFonts w:ascii="Times New Roman" w:eastAsia="Times New Roman" w:hAnsi="Times New Roman" w:cs="Times New Roman"/>
                <w:sz w:val="24"/>
                <w:szCs w:val="24"/>
                <w:lang w:eastAsia="pt-BR"/>
              </w:rPr>
              <w:t>)</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EMU/ANAH</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500iii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Sesquicarbonato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ACREG</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552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Silicato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553i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Silicato de magnésio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420</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Sorbitol</w:t>
            </w:r>
            <w:proofErr w:type="spellEnd"/>
            <w:r w:rsidRPr="00253BE0">
              <w:rPr>
                <w:rFonts w:ascii="Times New Roman" w:eastAsia="Times New Roman" w:hAnsi="Times New Roman" w:cs="Times New Roman"/>
                <w:sz w:val="24"/>
                <w:szCs w:val="24"/>
                <w:lang w:eastAsia="pt-BR"/>
              </w:rPr>
              <w:t xml:space="preserve"> e xarope de </w:t>
            </w:r>
            <w:proofErr w:type="spellStart"/>
            <w:r w:rsidRPr="00253BE0">
              <w:rPr>
                <w:rFonts w:ascii="Times New Roman" w:eastAsia="Times New Roman" w:hAnsi="Times New Roman" w:cs="Times New Roman"/>
                <w:sz w:val="24"/>
                <w:szCs w:val="24"/>
                <w:lang w:eastAsia="pt-BR"/>
              </w:rPr>
              <w:t>sorbitol</w:t>
            </w:r>
            <w:proofErr w:type="spellEnd"/>
            <w:r w:rsidRPr="00253BE0">
              <w:rPr>
                <w:rFonts w:ascii="Times New Roman" w:eastAsia="Times New Roman" w:hAnsi="Times New Roman" w:cs="Times New Roman"/>
                <w:sz w:val="24"/>
                <w:szCs w:val="24"/>
                <w:lang w:eastAsia="pt-BR"/>
              </w:rPr>
              <w:t>, D-</w:t>
            </w:r>
            <w:proofErr w:type="spellStart"/>
            <w:proofErr w:type="gramStart"/>
            <w:r w:rsidRPr="00253BE0">
              <w:rPr>
                <w:rFonts w:ascii="Times New Roman" w:eastAsia="Times New Roman" w:hAnsi="Times New Roman" w:cs="Times New Roman"/>
                <w:sz w:val="24"/>
                <w:szCs w:val="24"/>
                <w:lang w:eastAsia="pt-BR"/>
              </w:rPr>
              <w:t>sorbita</w:t>
            </w:r>
            <w:proofErr w:type="spellEnd"/>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EDU/</w:t>
            </w:r>
            <w:proofErr w:type="gramStart"/>
            <w:r w:rsidRPr="00253BE0">
              <w:rPr>
                <w:rFonts w:ascii="Times New Roman" w:eastAsia="Times New Roman" w:hAnsi="Times New Roman" w:cs="Times New Roman"/>
                <w:sz w:val="24"/>
                <w:szCs w:val="24"/>
                <w:lang w:eastAsia="pt-BR"/>
              </w:rPr>
              <w:t>HUM</w:t>
            </w:r>
            <w:proofErr w:type="gramEnd"/>
            <w:r w:rsidRPr="00253BE0">
              <w:rPr>
                <w:rFonts w:ascii="Times New Roman" w:eastAsia="Times New Roman" w:hAnsi="Times New Roman" w:cs="Times New Roman"/>
                <w:sz w:val="24"/>
                <w:szCs w:val="24"/>
                <w:lang w:eastAsia="pt-BR"/>
              </w:rPr>
              <w:t>/SEC/AGC/EST</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516</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Sulfato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FLO/SEC/FIR</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515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Sulfatos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514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Sulfatos de sódio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ESTCOL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553iii</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Talco, metassilicato ácido de </w:t>
            </w:r>
            <w:proofErr w:type="gramStart"/>
            <w:r w:rsidRPr="00253BE0">
              <w:rPr>
                <w:rFonts w:ascii="Times New Roman" w:eastAsia="Times New Roman" w:hAnsi="Times New Roman" w:cs="Times New Roman"/>
                <w:sz w:val="24"/>
                <w:szCs w:val="24"/>
                <w:lang w:eastAsia="pt-BR"/>
              </w:rPr>
              <w:t>magnésio</w:t>
            </w:r>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ANAH/GLA/ESP</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1001v</w:t>
            </w:r>
            <w:proofErr w:type="gramEnd"/>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Tartarato de colina</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EMU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957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spellStart"/>
            <w:r w:rsidRPr="00253BE0">
              <w:rPr>
                <w:rFonts w:ascii="Times New Roman" w:eastAsia="Times New Roman" w:hAnsi="Times New Roman" w:cs="Times New Roman"/>
                <w:sz w:val="24"/>
                <w:szCs w:val="24"/>
                <w:lang w:eastAsia="pt-BR"/>
              </w:rPr>
              <w:t>Taumatina</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EXA/EDU</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1518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Triacetina, </w:t>
            </w:r>
            <w:proofErr w:type="spellStart"/>
            <w:r w:rsidRPr="00253BE0">
              <w:rPr>
                <w:rFonts w:ascii="Times New Roman" w:eastAsia="Times New Roman" w:hAnsi="Times New Roman" w:cs="Times New Roman"/>
                <w:sz w:val="24"/>
                <w:szCs w:val="24"/>
                <w:lang w:eastAsia="pt-BR"/>
              </w:rPr>
              <w:t>triacetato</w:t>
            </w:r>
            <w:proofErr w:type="spellEnd"/>
            <w:r w:rsidRPr="00253BE0">
              <w:rPr>
                <w:rFonts w:ascii="Times New Roman" w:eastAsia="Times New Roman" w:hAnsi="Times New Roman" w:cs="Times New Roman"/>
                <w:sz w:val="24"/>
                <w:szCs w:val="24"/>
                <w:lang w:eastAsia="pt-BR"/>
              </w:rPr>
              <w:t xml:space="preserve"> de </w:t>
            </w:r>
            <w:proofErr w:type="spellStart"/>
            <w:proofErr w:type="gramStart"/>
            <w:r w:rsidRPr="00253BE0">
              <w:rPr>
                <w:rFonts w:ascii="Times New Roman" w:eastAsia="Times New Roman" w:hAnsi="Times New Roman" w:cs="Times New Roman"/>
                <w:sz w:val="24"/>
                <w:szCs w:val="24"/>
                <w:lang w:eastAsia="pt-BR"/>
              </w:rPr>
              <w:t>glicerila</w:t>
            </w:r>
            <w:proofErr w:type="spellEnd"/>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HUM</w:t>
            </w:r>
            <w:proofErr w:type="gramEnd"/>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162</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 xml:space="preserve">Vermelho de beterraba, </w:t>
            </w:r>
            <w:proofErr w:type="spellStart"/>
            <w:proofErr w:type="gramStart"/>
            <w:r w:rsidRPr="00253BE0">
              <w:rPr>
                <w:rFonts w:ascii="Times New Roman" w:eastAsia="Times New Roman" w:hAnsi="Times New Roman" w:cs="Times New Roman"/>
                <w:sz w:val="24"/>
                <w:szCs w:val="24"/>
                <w:lang w:eastAsia="pt-BR"/>
              </w:rPr>
              <w:t>betanina</w:t>
            </w:r>
            <w:proofErr w:type="spellEnd"/>
            <w:proofErr w:type="gram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COL</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967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Xilitol</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EDU/</w:t>
            </w:r>
            <w:proofErr w:type="gramStart"/>
            <w:r w:rsidRPr="00253BE0">
              <w:rPr>
                <w:rFonts w:ascii="Times New Roman" w:eastAsia="Times New Roman" w:hAnsi="Times New Roman" w:cs="Times New Roman"/>
                <w:sz w:val="24"/>
                <w:szCs w:val="24"/>
                <w:lang w:eastAsia="pt-BR"/>
              </w:rPr>
              <w:t>HUM</w:t>
            </w:r>
            <w:proofErr w:type="gramEnd"/>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629</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5</w:t>
            </w:r>
            <w:proofErr w:type="gramEnd"/>
            <w:r w:rsidRPr="00253BE0">
              <w:rPr>
                <w:rFonts w:ascii="Times New Roman" w:eastAsia="Times New Roman" w:hAnsi="Times New Roman" w:cs="Times New Roman"/>
                <w:sz w:val="24"/>
                <w:szCs w:val="24"/>
                <w:lang w:eastAsia="pt-BR"/>
              </w:rPr>
              <w:t>'-Guanilato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628</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5</w:t>
            </w:r>
            <w:proofErr w:type="gramEnd"/>
            <w:r w:rsidRPr="00253BE0">
              <w:rPr>
                <w:rFonts w:ascii="Times New Roman" w:eastAsia="Times New Roman" w:hAnsi="Times New Roman" w:cs="Times New Roman"/>
                <w:sz w:val="24"/>
                <w:szCs w:val="24"/>
                <w:lang w:eastAsia="pt-BR"/>
              </w:rPr>
              <w:t>'-Guanilato de potássio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627</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5</w:t>
            </w:r>
            <w:proofErr w:type="gramEnd"/>
            <w:r w:rsidRPr="00253BE0">
              <w:rPr>
                <w:rFonts w:ascii="Times New Roman" w:eastAsia="Times New Roman" w:hAnsi="Times New Roman" w:cs="Times New Roman"/>
                <w:sz w:val="24"/>
                <w:szCs w:val="24"/>
                <w:lang w:eastAsia="pt-BR"/>
              </w:rPr>
              <w:t xml:space="preserve">'-Guanilato </w:t>
            </w:r>
            <w:proofErr w:type="spellStart"/>
            <w:r w:rsidRPr="00253BE0">
              <w:rPr>
                <w:rFonts w:ascii="Times New Roman" w:eastAsia="Times New Roman" w:hAnsi="Times New Roman" w:cs="Times New Roman"/>
                <w:sz w:val="24"/>
                <w:szCs w:val="24"/>
                <w:lang w:eastAsia="pt-BR"/>
              </w:rPr>
              <w:t>dissódico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guanilato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dissódico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dissódio</w:t>
            </w:r>
            <w:proofErr w:type="spellEnd"/>
            <w:r w:rsidRPr="00253BE0">
              <w:rPr>
                <w:rFonts w:ascii="Times New Roman" w:eastAsia="Times New Roman" w:hAnsi="Times New Roman" w:cs="Times New Roman"/>
                <w:sz w:val="24"/>
                <w:szCs w:val="24"/>
                <w:lang w:eastAsia="pt-BR"/>
              </w:rPr>
              <w:t xml:space="preserve"> 5'-guanilato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633</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5</w:t>
            </w:r>
            <w:proofErr w:type="gramEnd"/>
            <w:r w:rsidRPr="00253BE0">
              <w:rPr>
                <w:rFonts w:ascii="Times New Roman" w:eastAsia="Times New Roman" w:hAnsi="Times New Roman" w:cs="Times New Roman"/>
                <w:sz w:val="24"/>
                <w:szCs w:val="24"/>
                <w:lang w:eastAsia="pt-BR"/>
              </w:rPr>
              <w:t>'-Inosinato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631</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5</w:t>
            </w:r>
            <w:proofErr w:type="gramEnd"/>
            <w:r w:rsidRPr="00253BE0">
              <w:rPr>
                <w:rFonts w:ascii="Times New Roman" w:eastAsia="Times New Roman" w:hAnsi="Times New Roman" w:cs="Times New Roman"/>
                <w:sz w:val="24"/>
                <w:szCs w:val="24"/>
                <w:lang w:eastAsia="pt-BR"/>
              </w:rPr>
              <w:t xml:space="preserve">'-Inosinato de sódio, </w:t>
            </w:r>
            <w:proofErr w:type="spellStart"/>
            <w:r w:rsidRPr="00253BE0">
              <w:rPr>
                <w:rFonts w:ascii="Times New Roman" w:eastAsia="Times New Roman" w:hAnsi="Times New Roman" w:cs="Times New Roman"/>
                <w:sz w:val="24"/>
                <w:szCs w:val="24"/>
                <w:lang w:eastAsia="pt-BR"/>
              </w:rPr>
              <w:t>inosinato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dissódico</w:t>
            </w:r>
            <w:proofErr w:type="spellEnd"/>
            <w:r w:rsidRPr="00253BE0">
              <w:rPr>
                <w:rFonts w:ascii="Times New Roman" w:eastAsia="Times New Roman" w:hAnsi="Times New Roman" w:cs="Times New Roman"/>
                <w:sz w:val="24"/>
                <w:szCs w:val="24"/>
                <w:lang w:eastAsia="pt-BR"/>
              </w:rPr>
              <w:t xml:space="preserve">, </w:t>
            </w:r>
            <w:proofErr w:type="spellStart"/>
            <w:r w:rsidRPr="00253BE0">
              <w:rPr>
                <w:rFonts w:ascii="Times New Roman" w:eastAsia="Times New Roman" w:hAnsi="Times New Roman" w:cs="Times New Roman"/>
                <w:sz w:val="24"/>
                <w:szCs w:val="24"/>
                <w:lang w:eastAsia="pt-BR"/>
              </w:rPr>
              <w:t>dissódico</w:t>
            </w:r>
            <w:proofErr w:type="spellEnd"/>
            <w:r w:rsidRPr="00253BE0">
              <w:rPr>
                <w:rFonts w:ascii="Times New Roman" w:eastAsia="Times New Roman" w:hAnsi="Times New Roman" w:cs="Times New Roman"/>
                <w:sz w:val="24"/>
                <w:szCs w:val="24"/>
                <w:lang w:eastAsia="pt-BR"/>
              </w:rPr>
              <w:t xml:space="preserve"> 5'-inosinato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634</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5</w:t>
            </w:r>
            <w:proofErr w:type="gramEnd"/>
            <w:r w:rsidRPr="00253BE0">
              <w:rPr>
                <w:rFonts w:ascii="Times New Roman" w:eastAsia="Times New Roman" w:hAnsi="Times New Roman" w:cs="Times New Roman"/>
                <w:sz w:val="24"/>
                <w:szCs w:val="24"/>
                <w:lang w:eastAsia="pt-BR"/>
              </w:rPr>
              <w:t>'-Ribonucleotídeo de cálcio</w:t>
            </w:r>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r w:rsidR="00253BE0" w:rsidRPr="00253BE0" w:rsidTr="00912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635</w:t>
            </w:r>
          </w:p>
        </w:tc>
        <w:tc>
          <w:tcPr>
            <w:tcW w:w="5020"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proofErr w:type="gramStart"/>
            <w:r w:rsidRPr="00253BE0">
              <w:rPr>
                <w:rFonts w:ascii="Times New Roman" w:eastAsia="Times New Roman" w:hAnsi="Times New Roman" w:cs="Times New Roman"/>
                <w:sz w:val="24"/>
                <w:szCs w:val="24"/>
                <w:lang w:eastAsia="pt-BR"/>
              </w:rPr>
              <w:t>5</w:t>
            </w:r>
            <w:proofErr w:type="gramEnd"/>
            <w:r w:rsidRPr="00253BE0">
              <w:rPr>
                <w:rFonts w:ascii="Times New Roman" w:eastAsia="Times New Roman" w:hAnsi="Times New Roman" w:cs="Times New Roman"/>
                <w:sz w:val="24"/>
                <w:szCs w:val="24"/>
                <w:lang w:eastAsia="pt-BR"/>
              </w:rPr>
              <w:t xml:space="preserve">'-Ribonucleotídeo </w:t>
            </w:r>
            <w:proofErr w:type="spellStart"/>
            <w:r w:rsidRPr="00253BE0">
              <w:rPr>
                <w:rFonts w:ascii="Times New Roman" w:eastAsia="Times New Roman" w:hAnsi="Times New Roman" w:cs="Times New Roman"/>
                <w:sz w:val="24"/>
                <w:szCs w:val="24"/>
                <w:lang w:eastAsia="pt-BR"/>
              </w:rPr>
              <w:t>dissódico</w:t>
            </w:r>
            <w:proofErr w:type="spellEnd"/>
          </w:p>
        </w:tc>
        <w:tc>
          <w:tcPr>
            <w:tcW w:w="2713" w:type="dxa"/>
            <w:tcBorders>
              <w:top w:val="single" w:sz="4" w:space="0" w:color="auto"/>
              <w:left w:val="single" w:sz="4" w:space="0" w:color="auto"/>
              <w:bottom w:val="single" w:sz="4" w:space="0" w:color="auto"/>
              <w:right w:val="single" w:sz="4" w:space="0" w:color="auto"/>
            </w:tcBorders>
            <w:vAlign w:val="center"/>
            <w:hideMark/>
          </w:tcPr>
          <w:p w:rsidR="00253BE0" w:rsidRPr="00253BE0" w:rsidRDefault="00253BE0" w:rsidP="00253BE0">
            <w:pPr>
              <w:spacing w:after="0" w:line="240" w:lineRule="auto"/>
              <w:rPr>
                <w:rFonts w:ascii="Times New Roman" w:eastAsia="Times New Roman" w:hAnsi="Times New Roman" w:cs="Times New Roman"/>
                <w:sz w:val="24"/>
                <w:szCs w:val="24"/>
                <w:lang w:eastAsia="pt-BR"/>
              </w:rPr>
            </w:pPr>
            <w:r w:rsidRPr="00253BE0">
              <w:rPr>
                <w:rFonts w:ascii="Times New Roman" w:eastAsia="Times New Roman" w:hAnsi="Times New Roman" w:cs="Times New Roman"/>
                <w:sz w:val="24"/>
                <w:szCs w:val="24"/>
                <w:lang w:eastAsia="pt-BR"/>
              </w:rPr>
              <w:t>EXA</w:t>
            </w:r>
          </w:p>
        </w:tc>
      </w:tr>
    </w:tbl>
    <w:p w:rsidR="00253BE0" w:rsidRPr="00253BE0" w:rsidRDefault="00253BE0" w:rsidP="00253BE0">
      <w:pPr>
        <w:spacing w:before="100" w:beforeAutospacing="1" w:after="100" w:afterAutospacing="1" w:line="240" w:lineRule="auto"/>
        <w:rPr>
          <w:rFonts w:ascii="Times New Roman" w:eastAsia="Times New Roman" w:hAnsi="Times New Roman" w:cs="Times New Roman"/>
          <w:b/>
          <w:sz w:val="24"/>
          <w:szCs w:val="24"/>
          <w:lang w:eastAsia="pt-BR"/>
        </w:rPr>
      </w:pPr>
      <w:r w:rsidRPr="00253BE0">
        <w:rPr>
          <w:rFonts w:ascii="Times New Roman" w:eastAsia="Times New Roman" w:hAnsi="Times New Roman" w:cs="Times New Roman"/>
          <w:b/>
          <w:sz w:val="24"/>
          <w:szCs w:val="24"/>
          <w:lang w:eastAsia="pt-BR"/>
        </w:rPr>
        <w:t> </w:t>
      </w:r>
      <w:r w:rsidR="00FC7BE1" w:rsidRPr="00E958BC">
        <w:rPr>
          <w:rFonts w:ascii="Times New Roman" w:eastAsia="Times New Roman" w:hAnsi="Times New Roman" w:cs="Times New Roman"/>
          <w:b/>
          <w:sz w:val="24"/>
          <w:szCs w:val="24"/>
          <w:lang w:eastAsia="pt-BR"/>
        </w:rPr>
        <w:t>TABELA II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3001"/>
        <w:gridCol w:w="2528"/>
        <w:gridCol w:w="2260"/>
      </w:tblGrid>
      <w:tr w:rsidR="00FC7BE1" w:rsidRPr="00FC7BE1" w:rsidTr="00FC7BE1">
        <w:trPr>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DA72E3">
            <w:pPr>
              <w:spacing w:after="0" w:line="240" w:lineRule="auto"/>
              <w:jc w:val="center"/>
              <w:rPr>
                <w:rFonts w:ascii="Times New Roman" w:eastAsia="Times New Roman" w:hAnsi="Times New Roman" w:cs="Times New Roman"/>
                <w:sz w:val="24"/>
                <w:szCs w:val="24"/>
                <w:lang w:eastAsia="pt-BR"/>
              </w:rPr>
            </w:pPr>
            <w:r w:rsidRPr="00E958BC">
              <w:rPr>
                <w:rFonts w:ascii="Times New Roman" w:eastAsia="Times New Roman" w:hAnsi="Times New Roman" w:cs="Times New Roman"/>
                <w:b/>
                <w:bCs/>
                <w:sz w:val="24"/>
                <w:szCs w:val="24"/>
                <w:lang w:eastAsia="pt-BR"/>
              </w:rPr>
              <w:t>Categorias de alimentos em que o uso de aditivos BPF é restrito</w:t>
            </w:r>
          </w:p>
        </w:tc>
      </w:tr>
      <w:tr w:rsidR="00FC7BE1" w:rsidRPr="00FC7BE1" w:rsidTr="00FC7BE1">
        <w:trPr>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FC7BE1" w:rsidRDefault="00FC7BE1" w:rsidP="00ED4D14">
            <w:pPr>
              <w:spacing w:after="0" w:line="240" w:lineRule="auto"/>
              <w:jc w:val="both"/>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Para os alimentos identificados a seguir (subcategorias 6.3.1, 6.3.2, 6.4.1.1, 6.4.1.2, 6.4.1.5, 6.4.1.6, 6.4.2.1, 6.4.2.2, 6.4.2.3, 6.4.2.4, 7.1.1 e 7.1.2) estão permitidos somente os aditivos listados nesta Tabela, com suas respectivas funções e limites máximos, e aqueles que não constam na lista de aditivos BPF explicitamente citados nos Regulamentos Técnicos específicos.</w:t>
            </w:r>
          </w:p>
          <w:p w:rsidR="00912198" w:rsidRPr="00FC7BE1" w:rsidRDefault="00912198" w:rsidP="00ED4D14">
            <w:pPr>
              <w:spacing w:after="0" w:line="240" w:lineRule="auto"/>
              <w:jc w:val="both"/>
              <w:rPr>
                <w:rFonts w:ascii="Times New Roman" w:eastAsia="Times New Roman" w:hAnsi="Times New Roman" w:cs="Times New Roman"/>
                <w:sz w:val="24"/>
                <w:szCs w:val="24"/>
                <w:lang w:eastAsia="pt-BR"/>
              </w:rPr>
            </w:pPr>
          </w:p>
        </w:tc>
      </w:tr>
      <w:tr w:rsidR="00FC7BE1" w:rsidRPr="00361A27"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361A27" w:rsidRDefault="00FC7BE1" w:rsidP="00FC7BE1">
            <w:pPr>
              <w:spacing w:after="0" w:line="240" w:lineRule="auto"/>
              <w:rPr>
                <w:rFonts w:ascii="Times New Roman" w:eastAsia="Times New Roman" w:hAnsi="Times New Roman" w:cs="Times New Roman"/>
                <w:b/>
                <w:sz w:val="24"/>
                <w:szCs w:val="24"/>
                <w:lang w:eastAsia="pt-BR"/>
              </w:rPr>
            </w:pPr>
            <w:r w:rsidRPr="00361A27">
              <w:rPr>
                <w:rFonts w:ascii="Times New Roman" w:eastAsia="Times New Roman" w:hAnsi="Times New Roman" w:cs="Times New Roman"/>
                <w:b/>
                <w:sz w:val="24"/>
                <w:szCs w:val="24"/>
                <w:lang w:eastAsia="pt-BR"/>
              </w:rPr>
              <w:lastRenderedPageBreak/>
              <w:t>INS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361A27" w:rsidRDefault="00FC7BE1" w:rsidP="00FC7BE1">
            <w:pPr>
              <w:spacing w:after="0" w:line="240" w:lineRule="auto"/>
              <w:rPr>
                <w:rFonts w:ascii="Times New Roman" w:eastAsia="Times New Roman" w:hAnsi="Times New Roman" w:cs="Times New Roman"/>
                <w:b/>
                <w:sz w:val="24"/>
                <w:szCs w:val="24"/>
                <w:lang w:eastAsia="pt-BR"/>
              </w:rPr>
            </w:pPr>
            <w:r w:rsidRPr="00361A27">
              <w:rPr>
                <w:rFonts w:ascii="Times New Roman" w:eastAsia="Times New Roman" w:hAnsi="Times New Roman" w:cs="Times New Roman"/>
                <w:b/>
                <w:sz w:val="24"/>
                <w:szCs w:val="24"/>
                <w:lang w:eastAsia="pt-BR"/>
              </w:rPr>
              <w:t>Nome do aditivo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361A27" w:rsidRDefault="00FC7BE1" w:rsidP="00FC7BE1">
            <w:pPr>
              <w:spacing w:after="0" w:line="240" w:lineRule="auto"/>
              <w:rPr>
                <w:rFonts w:ascii="Times New Roman" w:eastAsia="Times New Roman" w:hAnsi="Times New Roman" w:cs="Times New Roman"/>
                <w:b/>
                <w:sz w:val="24"/>
                <w:szCs w:val="24"/>
                <w:lang w:eastAsia="pt-BR"/>
              </w:rPr>
            </w:pPr>
            <w:r w:rsidRPr="00361A27">
              <w:rPr>
                <w:rFonts w:ascii="Times New Roman" w:eastAsia="Times New Roman" w:hAnsi="Times New Roman" w:cs="Times New Roman"/>
                <w:b/>
                <w:sz w:val="24"/>
                <w:szCs w:val="24"/>
                <w:lang w:eastAsia="pt-BR"/>
              </w:rPr>
              <w:t>Função (*)</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361A27" w:rsidRDefault="00FC7BE1" w:rsidP="00FC7BE1">
            <w:pPr>
              <w:spacing w:after="0" w:line="240" w:lineRule="auto"/>
              <w:rPr>
                <w:rFonts w:ascii="Times New Roman" w:eastAsia="Times New Roman" w:hAnsi="Times New Roman" w:cs="Times New Roman"/>
                <w:b/>
                <w:sz w:val="24"/>
                <w:szCs w:val="24"/>
                <w:lang w:eastAsia="pt-BR"/>
              </w:rPr>
            </w:pPr>
            <w:r w:rsidRPr="00361A27">
              <w:rPr>
                <w:rFonts w:ascii="Times New Roman" w:eastAsia="Times New Roman" w:hAnsi="Times New Roman" w:cs="Times New Roman"/>
                <w:b/>
                <w:sz w:val="24"/>
                <w:szCs w:val="24"/>
                <w:lang w:eastAsia="pt-BR"/>
              </w:rPr>
              <w:t xml:space="preserve">Limite máximo (g/100g ou </w:t>
            </w:r>
            <w:proofErr w:type="gramStart"/>
            <w:r w:rsidRPr="00361A27">
              <w:rPr>
                <w:rFonts w:ascii="Times New Roman" w:eastAsia="Times New Roman" w:hAnsi="Times New Roman" w:cs="Times New Roman"/>
                <w:b/>
                <w:sz w:val="24"/>
                <w:szCs w:val="24"/>
                <w:lang w:eastAsia="pt-BR"/>
              </w:rPr>
              <w:t>100ml</w:t>
            </w:r>
            <w:proofErr w:type="gramEnd"/>
            <w:r w:rsidRPr="00361A27">
              <w:rPr>
                <w:rFonts w:ascii="Times New Roman" w:eastAsia="Times New Roman" w:hAnsi="Times New Roman" w:cs="Times New Roman"/>
                <w:b/>
                <w:sz w:val="24"/>
                <w:szCs w:val="24"/>
                <w:lang w:eastAsia="pt-BR"/>
              </w:rPr>
              <w:t>)</w:t>
            </w:r>
          </w:p>
        </w:tc>
      </w:tr>
      <w:tr w:rsidR="00FC7BE1" w:rsidRPr="00361A27" w:rsidTr="00FC7BE1">
        <w:trPr>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FC7BE1" w:rsidRPr="00361A27" w:rsidRDefault="00FC7BE1" w:rsidP="00FC7BE1">
            <w:pPr>
              <w:spacing w:after="0" w:line="240" w:lineRule="auto"/>
              <w:rPr>
                <w:rFonts w:ascii="Times New Roman" w:eastAsia="Times New Roman" w:hAnsi="Times New Roman" w:cs="Times New Roman"/>
                <w:b/>
                <w:sz w:val="24"/>
                <w:szCs w:val="24"/>
                <w:lang w:eastAsia="pt-BR"/>
              </w:rPr>
            </w:pPr>
            <w:r w:rsidRPr="00361A27">
              <w:rPr>
                <w:rFonts w:ascii="Times New Roman" w:eastAsia="Times New Roman" w:hAnsi="Times New Roman" w:cs="Times New Roman"/>
                <w:b/>
                <w:sz w:val="24"/>
                <w:szCs w:val="24"/>
                <w:lang w:eastAsia="pt-BR"/>
              </w:rPr>
              <w:t>6.3.1 Farinha de trigo</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0,04</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Sulfato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1100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Amilases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1A04CD">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1101i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Proteases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C803DD" w:rsidTr="00FC7BE1">
        <w:trPr>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FC7BE1" w:rsidRPr="00C803DD" w:rsidRDefault="00FC7BE1" w:rsidP="00FC7BE1">
            <w:pPr>
              <w:spacing w:after="0" w:line="240" w:lineRule="auto"/>
              <w:rPr>
                <w:rFonts w:ascii="Times New Roman" w:eastAsia="Times New Roman" w:hAnsi="Times New Roman" w:cs="Times New Roman"/>
                <w:b/>
                <w:sz w:val="24"/>
                <w:szCs w:val="24"/>
                <w:lang w:eastAsia="pt-BR"/>
              </w:rPr>
            </w:pPr>
            <w:r w:rsidRPr="00C803DD">
              <w:rPr>
                <w:rFonts w:ascii="Times New Roman" w:eastAsia="Times New Roman" w:hAnsi="Times New Roman" w:cs="Times New Roman"/>
                <w:b/>
                <w:sz w:val="24"/>
                <w:szCs w:val="24"/>
                <w:lang w:eastAsia="pt-BR"/>
              </w:rPr>
              <w:t>6.3.2 Farinhas de trigo acondicionadas (farinha de trigo com adição de aditivos)</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EST/ACREG/EMU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0,6</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282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Propionato</w:t>
            </w:r>
            <w:proofErr w:type="spellEnd"/>
            <w:r w:rsidRPr="00FC7BE1">
              <w:rPr>
                <w:rFonts w:ascii="Times New Roman" w:eastAsia="Times New Roman" w:hAnsi="Times New Roman" w:cs="Times New Roman"/>
                <w:sz w:val="24"/>
                <w:szCs w:val="24"/>
                <w:lang w:eastAsia="pt-BR"/>
              </w:rPr>
              <w:t xml:space="preserve">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0,1</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0,2</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0,04</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0,03</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0,03</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cítrico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331iii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Citrato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citrato</w:t>
            </w:r>
            <w:proofErr w:type="spellEnd"/>
            <w:r w:rsidRPr="00FC7BE1">
              <w:rPr>
                <w:rFonts w:ascii="Times New Roman" w:eastAsia="Times New Roman" w:hAnsi="Times New Roman" w:cs="Times New Roman"/>
                <w:sz w:val="24"/>
                <w:szCs w:val="24"/>
                <w:lang w:eastAsia="pt-BR"/>
              </w:rPr>
              <w:t xml:space="preserve"> de </w:t>
            </w:r>
            <w:proofErr w:type="gramStart"/>
            <w:r w:rsidRPr="00FC7BE1">
              <w:rPr>
                <w:rFonts w:ascii="Times New Roman" w:eastAsia="Times New Roman" w:hAnsi="Times New Roman" w:cs="Times New Roman"/>
                <w:sz w:val="24"/>
                <w:szCs w:val="24"/>
                <w:lang w:eastAsia="pt-BR"/>
              </w:rPr>
              <w:t>sódio</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ACREG/RAI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4,5</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Sulfato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1100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Amilases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8617BF">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1101i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Proteasas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1102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Glucose oxidase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ANT/CONS/EST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0,08</w:t>
            </w:r>
          </w:p>
        </w:tc>
      </w:tr>
      <w:tr w:rsidR="00FC7BE1" w:rsidRPr="008617BF" w:rsidTr="00FC7BE1">
        <w:trPr>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FC7BE1" w:rsidRPr="008617BF" w:rsidRDefault="00FC7BE1" w:rsidP="00FC7BE1">
            <w:pPr>
              <w:spacing w:after="0" w:line="240" w:lineRule="auto"/>
              <w:rPr>
                <w:rFonts w:ascii="Times New Roman" w:eastAsia="Times New Roman" w:hAnsi="Times New Roman" w:cs="Times New Roman"/>
                <w:b/>
                <w:sz w:val="24"/>
                <w:szCs w:val="24"/>
                <w:lang w:eastAsia="pt-BR"/>
              </w:rPr>
            </w:pPr>
            <w:r w:rsidRPr="008617BF">
              <w:rPr>
                <w:rFonts w:ascii="Times New Roman" w:eastAsia="Times New Roman" w:hAnsi="Times New Roman" w:cs="Times New Roman"/>
                <w:b/>
                <w:sz w:val="24"/>
                <w:szCs w:val="24"/>
                <w:lang w:eastAsia="pt-BR"/>
              </w:rPr>
              <w:t xml:space="preserve">6.4.1.1 Massas alimentícias secas com ovos, com ou sem vegetais verdes, tomate, pimentão ou </w:t>
            </w:r>
            <w:proofErr w:type="gramStart"/>
            <w:r w:rsidRPr="008617BF">
              <w:rPr>
                <w:rFonts w:ascii="Times New Roman" w:eastAsia="Times New Roman" w:hAnsi="Times New Roman" w:cs="Times New Roman"/>
                <w:b/>
                <w:sz w:val="24"/>
                <w:szCs w:val="24"/>
                <w:lang w:eastAsia="pt-BR"/>
              </w:rPr>
              <w:t>outros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403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amônio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bl>
    <w:p w:rsidR="00D44385" w:rsidRDefault="00D44385">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30"/>
        <w:gridCol w:w="3204"/>
        <w:gridCol w:w="30"/>
        <w:gridCol w:w="2269"/>
        <w:gridCol w:w="30"/>
        <w:gridCol w:w="2391"/>
      </w:tblGrid>
      <w:tr w:rsidR="0039137D" w:rsidRPr="00FC7BE1" w:rsidTr="003F450C">
        <w:trPr>
          <w:trHeight w:val="175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407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Carragena</w:t>
            </w:r>
            <w:proofErr w:type="spellEnd"/>
            <w:r w:rsidRPr="00FC7BE1">
              <w:rPr>
                <w:rFonts w:ascii="Times New Roman" w:eastAsia="Times New Roman" w:hAnsi="Times New Roman" w:cs="Times New Roman"/>
                <w:sz w:val="24"/>
                <w:szCs w:val="24"/>
                <w:lang w:eastAsia="pt-BR"/>
              </w:rPr>
              <w:t xml:space="preserve"> (inclui a </w:t>
            </w:r>
            <w:proofErr w:type="spellStart"/>
            <w:r w:rsidRPr="00FC7BE1">
              <w:rPr>
                <w:rFonts w:ascii="Times New Roman" w:eastAsia="Times New Roman" w:hAnsi="Times New Roman" w:cs="Times New Roman"/>
                <w:sz w:val="24"/>
                <w:szCs w:val="24"/>
                <w:lang w:eastAsia="pt-BR"/>
              </w:rPr>
              <w:t>furcelarana</w:t>
            </w:r>
            <w:proofErr w:type="spellEnd"/>
            <w:r w:rsidRPr="00FC7BE1">
              <w:rPr>
                <w:rFonts w:ascii="Times New Roman" w:eastAsia="Times New Roman" w:hAnsi="Times New Roman" w:cs="Times New Roman"/>
                <w:sz w:val="24"/>
                <w:szCs w:val="24"/>
                <w:lang w:eastAsia="pt-BR"/>
              </w:rPr>
              <w:t xml:space="preserve"> e seus sais de sódio e potássio), musgo </w:t>
            </w:r>
            <w:proofErr w:type="gramStart"/>
            <w:r w:rsidRPr="00FC7BE1">
              <w:rPr>
                <w:rFonts w:ascii="Times New Roman" w:eastAsia="Times New Roman" w:hAnsi="Times New Roman" w:cs="Times New Roman"/>
                <w:sz w:val="24"/>
                <w:szCs w:val="24"/>
                <w:lang w:eastAsia="pt-BR"/>
              </w:rPr>
              <w:t>irlandês</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39137D" w:rsidRPr="00FC7BE1" w:rsidTr="007B1267">
        <w:trPr>
          <w:trHeight w:val="173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tcBorders>
              <w:top w:val="single" w:sz="4" w:space="0" w:color="auto"/>
              <w:left w:val="single" w:sz="4" w:space="0" w:color="auto"/>
              <w:bottom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gridSpan w:val="2"/>
            <w:tcBorders>
              <w:top w:val="single" w:sz="4" w:space="0" w:color="auto"/>
              <w:left w:val="single" w:sz="4" w:space="0" w:color="auto"/>
              <w:right w:val="single" w:sz="4" w:space="0" w:color="auto"/>
            </w:tcBorders>
            <w:vAlign w:val="center"/>
            <w:hideMark/>
          </w:tcPr>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39137D" w:rsidRPr="00FC7BE1" w:rsidRDefault="0039137D"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Goma tara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418</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D-</w:t>
            </w:r>
            <w:proofErr w:type="spellStart"/>
            <w:proofErr w:type="gramStart"/>
            <w:r w:rsidRPr="00FC7BE1">
              <w:rPr>
                <w:rFonts w:ascii="Times New Roman" w:eastAsia="Times New Roman" w:hAnsi="Times New Roman" w:cs="Times New Roman"/>
                <w:sz w:val="24"/>
                <w:szCs w:val="24"/>
                <w:lang w:eastAsia="pt-BR"/>
              </w:rPr>
              <w:t>sorbita</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Manitol</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508</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Cloreto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516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Sulfato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621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Glutamato de sódio, glutamato </w:t>
            </w:r>
            <w:proofErr w:type="gramStart"/>
            <w:r w:rsidRPr="00FC7BE1">
              <w:rPr>
                <w:rFonts w:ascii="Times New Roman" w:eastAsia="Times New Roman" w:hAnsi="Times New Roman" w:cs="Times New Roman"/>
                <w:sz w:val="24"/>
                <w:szCs w:val="24"/>
                <w:lang w:eastAsia="pt-BR"/>
              </w:rPr>
              <w:t>monossódico</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627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'-Guanilato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guanilato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lastRenderedPageBreak/>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dissódio</w:t>
            </w:r>
            <w:proofErr w:type="spellEnd"/>
            <w:r w:rsidRPr="00FC7BE1">
              <w:rPr>
                <w:rFonts w:ascii="Times New Roman" w:eastAsia="Times New Roman" w:hAnsi="Times New Roman" w:cs="Times New Roman"/>
                <w:sz w:val="24"/>
                <w:szCs w:val="24"/>
                <w:lang w:eastAsia="pt-BR"/>
              </w:rPr>
              <w:t xml:space="preserve"> 5'-guanilato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631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'-Inosinato de sódio, </w:t>
            </w:r>
            <w:proofErr w:type="spellStart"/>
            <w:r w:rsidRPr="00FC7BE1">
              <w:rPr>
                <w:rFonts w:ascii="Times New Roman" w:eastAsia="Times New Roman" w:hAnsi="Times New Roman" w:cs="Times New Roman"/>
                <w:sz w:val="24"/>
                <w:szCs w:val="24"/>
                <w:lang w:eastAsia="pt-BR"/>
              </w:rPr>
              <w:t>inosinato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5'-inosinato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'-Ribonucleotídeo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635</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'-Ribonucleotídeo </w:t>
            </w:r>
            <w:proofErr w:type="spellStart"/>
            <w:r w:rsidRPr="00FC7BE1">
              <w:rPr>
                <w:rFonts w:ascii="Times New Roman" w:eastAsia="Times New Roman" w:hAnsi="Times New Roman" w:cs="Times New Roman"/>
                <w:sz w:val="24"/>
                <w:szCs w:val="24"/>
                <w:lang w:eastAsia="pt-BR"/>
              </w:rPr>
              <w:t>dissódico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965</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Maltitol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maltitol</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146F5B"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146F5B" w:rsidRDefault="00FC7BE1" w:rsidP="00FC7BE1">
            <w:pPr>
              <w:spacing w:after="0" w:line="240" w:lineRule="auto"/>
              <w:rPr>
                <w:rFonts w:ascii="Times New Roman" w:eastAsia="Times New Roman" w:hAnsi="Times New Roman" w:cs="Times New Roman"/>
                <w:b/>
                <w:sz w:val="24"/>
                <w:szCs w:val="24"/>
                <w:lang w:eastAsia="pt-BR"/>
              </w:rPr>
            </w:pPr>
            <w:r w:rsidRPr="00146F5B">
              <w:rPr>
                <w:rFonts w:ascii="Times New Roman" w:eastAsia="Times New Roman" w:hAnsi="Times New Roman" w:cs="Times New Roman"/>
                <w:b/>
                <w:sz w:val="24"/>
                <w:szCs w:val="24"/>
                <w:lang w:eastAsia="pt-BR"/>
              </w:rPr>
              <w:t xml:space="preserve">6.4.1.2 Massas alimentícias secas sem ovos, com ou sem vegetais, tomate, pimentão ou </w:t>
            </w:r>
            <w:proofErr w:type="gramStart"/>
            <w:r w:rsidRPr="00146F5B">
              <w:rPr>
                <w:rFonts w:ascii="Times New Roman" w:eastAsia="Times New Roman" w:hAnsi="Times New Roman" w:cs="Times New Roman"/>
                <w:b/>
                <w:sz w:val="24"/>
                <w:szCs w:val="24"/>
                <w:lang w:eastAsia="pt-BR"/>
              </w:rPr>
              <w:t>outros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amônio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841A76" w:rsidRPr="00FC7BE1" w:rsidTr="00267628">
        <w:trPr>
          <w:trHeight w:val="173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841A76" w:rsidRPr="00FC7BE1" w:rsidRDefault="00841A76"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41A76" w:rsidRPr="00FC7BE1" w:rsidRDefault="00841A76"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Carragena</w:t>
            </w:r>
            <w:proofErr w:type="spellEnd"/>
            <w:r w:rsidRPr="00FC7BE1">
              <w:rPr>
                <w:rFonts w:ascii="Times New Roman" w:eastAsia="Times New Roman" w:hAnsi="Times New Roman" w:cs="Times New Roman"/>
                <w:sz w:val="24"/>
                <w:szCs w:val="24"/>
                <w:lang w:eastAsia="pt-BR"/>
              </w:rPr>
              <w:t xml:space="preserve"> (inclui a </w:t>
            </w:r>
            <w:proofErr w:type="spellStart"/>
            <w:r w:rsidRPr="00FC7BE1">
              <w:rPr>
                <w:rFonts w:ascii="Times New Roman" w:eastAsia="Times New Roman" w:hAnsi="Times New Roman" w:cs="Times New Roman"/>
                <w:sz w:val="24"/>
                <w:szCs w:val="24"/>
                <w:lang w:eastAsia="pt-BR"/>
              </w:rPr>
              <w:t>furcelarana</w:t>
            </w:r>
            <w:proofErr w:type="spellEnd"/>
            <w:r w:rsidRPr="00FC7BE1">
              <w:rPr>
                <w:rFonts w:ascii="Times New Roman" w:eastAsia="Times New Roman" w:hAnsi="Times New Roman" w:cs="Times New Roman"/>
                <w:sz w:val="24"/>
                <w:szCs w:val="24"/>
                <w:lang w:eastAsia="pt-BR"/>
              </w:rPr>
              <w:t xml:space="preserve"> e seus sais de sódio e potássio), musgo </w:t>
            </w:r>
            <w:proofErr w:type="gramStart"/>
            <w:r w:rsidRPr="00FC7BE1">
              <w:rPr>
                <w:rFonts w:ascii="Times New Roman" w:eastAsia="Times New Roman" w:hAnsi="Times New Roman" w:cs="Times New Roman"/>
                <w:sz w:val="24"/>
                <w:szCs w:val="24"/>
                <w:lang w:eastAsia="pt-BR"/>
              </w:rPr>
              <w:t>irlandês</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841A76" w:rsidRPr="00FC7BE1" w:rsidRDefault="00841A76"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ESP/EST/GEL/EMU</w:t>
            </w:r>
          </w:p>
        </w:tc>
        <w:tc>
          <w:tcPr>
            <w:tcW w:w="0" w:type="auto"/>
            <w:gridSpan w:val="2"/>
            <w:tcBorders>
              <w:top w:val="single" w:sz="4" w:space="0" w:color="auto"/>
              <w:left w:val="single" w:sz="4" w:space="0" w:color="auto"/>
              <w:right w:val="single" w:sz="4" w:space="0" w:color="auto"/>
            </w:tcBorders>
            <w:vAlign w:val="center"/>
            <w:hideMark/>
          </w:tcPr>
          <w:p w:rsidR="00841A76" w:rsidRPr="00FC7BE1" w:rsidRDefault="00841A76"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841A76" w:rsidRPr="00FC7BE1" w:rsidRDefault="00841A76"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C503F4" w:rsidRPr="00FC7BE1" w:rsidTr="00DE6D7E">
        <w:trPr>
          <w:trHeight w:val="173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503F4" w:rsidRPr="00FC7BE1" w:rsidRDefault="00C503F4"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C503F4" w:rsidRPr="00FC7BE1" w:rsidRDefault="00C503F4"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tcBorders>
              <w:top w:val="single" w:sz="4" w:space="0" w:color="auto"/>
              <w:left w:val="single" w:sz="4" w:space="0" w:color="auto"/>
              <w:bottom w:val="single" w:sz="4" w:space="0" w:color="auto"/>
              <w:right w:val="single" w:sz="4" w:space="0" w:color="auto"/>
            </w:tcBorders>
            <w:vAlign w:val="center"/>
            <w:hideMark/>
          </w:tcPr>
          <w:p w:rsidR="00C503F4" w:rsidRPr="00FC7BE1" w:rsidRDefault="00C503F4"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gridSpan w:val="2"/>
            <w:tcBorders>
              <w:top w:val="single" w:sz="4" w:space="0" w:color="auto"/>
              <w:left w:val="single" w:sz="4" w:space="0" w:color="auto"/>
              <w:right w:val="single" w:sz="4" w:space="0" w:color="auto"/>
            </w:tcBorders>
            <w:vAlign w:val="center"/>
            <w:hideMark/>
          </w:tcPr>
          <w:p w:rsidR="00C503F4" w:rsidRPr="00FC7BE1" w:rsidRDefault="00C503F4"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C503F4" w:rsidRPr="00FC7BE1" w:rsidRDefault="00C503F4"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8F5EEB">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Goma tara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418</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D-</w:t>
            </w:r>
            <w:proofErr w:type="spellStart"/>
            <w:proofErr w:type="gramStart"/>
            <w:r w:rsidRPr="00FC7BE1">
              <w:rPr>
                <w:rFonts w:ascii="Times New Roman" w:eastAsia="Times New Roman" w:hAnsi="Times New Roman" w:cs="Times New Roman"/>
                <w:sz w:val="24"/>
                <w:szCs w:val="24"/>
                <w:lang w:eastAsia="pt-BR"/>
              </w:rPr>
              <w:t>sorbita</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Manitol</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508</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Cloreto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516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Sulfato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621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Glutamato de sódio, glutamato </w:t>
            </w:r>
            <w:proofErr w:type="gramStart"/>
            <w:r w:rsidRPr="00FC7BE1">
              <w:rPr>
                <w:rFonts w:ascii="Times New Roman" w:eastAsia="Times New Roman" w:hAnsi="Times New Roman" w:cs="Times New Roman"/>
                <w:sz w:val="24"/>
                <w:szCs w:val="24"/>
                <w:lang w:eastAsia="pt-BR"/>
              </w:rPr>
              <w:t>monossódico</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627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'-Guanilato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guanilato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dissódio</w:t>
            </w:r>
            <w:proofErr w:type="spellEnd"/>
            <w:r w:rsidRPr="00FC7BE1">
              <w:rPr>
                <w:rFonts w:ascii="Times New Roman" w:eastAsia="Times New Roman" w:hAnsi="Times New Roman" w:cs="Times New Roman"/>
                <w:sz w:val="24"/>
                <w:szCs w:val="24"/>
                <w:lang w:eastAsia="pt-BR"/>
              </w:rPr>
              <w:t xml:space="preserve"> 5'-guanilato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'-Inosinato de sódio, </w:t>
            </w:r>
            <w:proofErr w:type="spellStart"/>
            <w:r w:rsidRPr="00FC7BE1">
              <w:rPr>
                <w:rFonts w:ascii="Times New Roman" w:eastAsia="Times New Roman" w:hAnsi="Times New Roman" w:cs="Times New Roman"/>
                <w:sz w:val="24"/>
                <w:szCs w:val="24"/>
                <w:lang w:eastAsia="pt-BR"/>
              </w:rPr>
              <w:t>inosinato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5'-inosinato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'-Ribonucleotídeo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635</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'-Ribonucleotídeo </w:t>
            </w:r>
            <w:proofErr w:type="spellStart"/>
            <w:r w:rsidRPr="00FC7BE1">
              <w:rPr>
                <w:rFonts w:ascii="Times New Roman" w:eastAsia="Times New Roman" w:hAnsi="Times New Roman" w:cs="Times New Roman"/>
                <w:sz w:val="24"/>
                <w:szCs w:val="24"/>
                <w:lang w:eastAsia="pt-BR"/>
              </w:rPr>
              <w:t>disódico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965</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Maltitol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maltitol</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83376"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F83376" w:rsidRDefault="00FC7BE1" w:rsidP="00FC7BE1">
            <w:pPr>
              <w:spacing w:after="0" w:line="240" w:lineRule="auto"/>
              <w:rPr>
                <w:rFonts w:ascii="Times New Roman" w:eastAsia="Times New Roman" w:hAnsi="Times New Roman" w:cs="Times New Roman"/>
                <w:b/>
                <w:sz w:val="24"/>
                <w:szCs w:val="24"/>
                <w:lang w:eastAsia="pt-BR"/>
              </w:rPr>
            </w:pPr>
            <w:r w:rsidRPr="00F83376">
              <w:rPr>
                <w:rFonts w:ascii="Times New Roman" w:eastAsia="Times New Roman" w:hAnsi="Times New Roman" w:cs="Times New Roman"/>
                <w:b/>
                <w:sz w:val="24"/>
                <w:szCs w:val="24"/>
                <w:lang w:eastAsia="pt-BR"/>
              </w:rPr>
              <w:t xml:space="preserve">6.4.1.5 Massas alimentícias secas com ovos, com </w:t>
            </w:r>
            <w:proofErr w:type="gramStart"/>
            <w:r w:rsidRPr="00F83376">
              <w:rPr>
                <w:rFonts w:ascii="Times New Roman" w:eastAsia="Times New Roman" w:hAnsi="Times New Roman" w:cs="Times New Roman"/>
                <w:b/>
                <w:sz w:val="24"/>
                <w:szCs w:val="24"/>
                <w:lang w:eastAsia="pt-BR"/>
              </w:rPr>
              <w:t>recheio</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EST/EMU/ACREG</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0,6</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282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Propionato</w:t>
            </w:r>
            <w:proofErr w:type="spellEnd"/>
            <w:r w:rsidRPr="00FC7BE1">
              <w:rPr>
                <w:rFonts w:ascii="Times New Roman" w:eastAsia="Times New Roman" w:hAnsi="Times New Roman" w:cs="Times New Roman"/>
                <w:sz w:val="24"/>
                <w:szCs w:val="24"/>
                <w:lang w:eastAsia="pt-BR"/>
              </w:rPr>
              <w:t xml:space="preserve">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0,1</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málico (D</w:t>
            </w:r>
            <w:proofErr w:type="gramStart"/>
            <w:r w:rsidRPr="00FC7BE1">
              <w:rPr>
                <w:rFonts w:ascii="Times New Roman" w:eastAsia="Times New Roman" w:hAnsi="Times New Roman" w:cs="Times New Roman"/>
                <w:sz w:val="24"/>
                <w:szCs w:val="24"/>
                <w:lang w:eastAsia="pt-BR"/>
              </w:rPr>
              <w:t>-,</w:t>
            </w:r>
            <w:proofErr w:type="gramEnd"/>
            <w:r w:rsidRPr="00FC7BE1">
              <w:rPr>
                <w:rFonts w:ascii="Times New Roman" w:eastAsia="Times New Roman" w:hAnsi="Times New Roman" w:cs="Times New Roman"/>
                <w:sz w:val="24"/>
                <w:szCs w:val="24"/>
                <w:lang w:eastAsia="pt-BR"/>
              </w:rPr>
              <w:t>L-)</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0,2</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cítrico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p w:rsidR="00C27D33" w:rsidRPr="00FC7BE1" w:rsidRDefault="00C27D33" w:rsidP="00FC7BE1">
            <w:pPr>
              <w:spacing w:after="0" w:line="240" w:lineRule="auto"/>
              <w:rPr>
                <w:rFonts w:ascii="Times New Roman" w:eastAsia="Times New Roman" w:hAnsi="Times New Roman" w:cs="Times New Roman"/>
                <w:sz w:val="24"/>
                <w:szCs w:val="24"/>
                <w:lang w:eastAsia="pt-BR"/>
              </w:rPr>
            </w:pP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potássio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p w:rsidR="00C27D33" w:rsidRPr="00FC7BE1" w:rsidRDefault="00C27D33" w:rsidP="00FC7BE1">
            <w:pPr>
              <w:spacing w:after="0" w:line="240" w:lineRule="auto"/>
              <w:rPr>
                <w:rFonts w:ascii="Times New Roman" w:eastAsia="Times New Roman" w:hAnsi="Times New Roman" w:cs="Times New Roman"/>
                <w:sz w:val="24"/>
                <w:szCs w:val="24"/>
                <w:lang w:eastAsia="pt-BR"/>
              </w:rPr>
            </w:pP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amônio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p w:rsidR="00C27D33" w:rsidRPr="00FC7BE1" w:rsidRDefault="00C27D33" w:rsidP="00FC7BE1">
            <w:pPr>
              <w:spacing w:after="0" w:line="240" w:lineRule="auto"/>
              <w:rPr>
                <w:rFonts w:ascii="Times New Roman" w:eastAsia="Times New Roman" w:hAnsi="Times New Roman" w:cs="Times New Roman"/>
                <w:sz w:val="24"/>
                <w:szCs w:val="24"/>
                <w:lang w:eastAsia="pt-BR"/>
              </w:rPr>
            </w:pP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cálcio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p w:rsidR="00C27D33" w:rsidRPr="00FC7BE1" w:rsidRDefault="00C27D33" w:rsidP="00FC7BE1">
            <w:pPr>
              <w:spacing w:after="0" w:line="240" w:lineRule="auto"/>
              <w:rPr>
                <w:rFonts w:ascii="Times New Roman" w:eastAsia="Times New Roman" w:hAnsi="Times New Roman" w:cs="Times New Roman"/>
                <w:sz w:val="24"/>
                <w:szCs w:val="24"/>
                <w:lang w:eastAsia="pt-BR"/>
              </w:rPr>
            </w:pP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406</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p w:rsidR="00C27D33" w:rsidRPr="00FC7BE1" w:rsidRDefault="00C27D33" w:rsidP="00FC7BE1">
            <w:pPr>
              <w:spacing w:after="0" w:line="240" w:lineRule="auto"/>
              <w:rPr>
                <w:rFonts w:ascii="Times New Roman" w:eastAsia="Times New Roman" w:hAnsi="Times New Roman" w:cs="Times New Roman"/>
                <w:sz w:val="24"/>
                <w:szCs w:val="24"/>
                <w:lang w:eastAsia="pt-BR"/>
              </w:rPr>
            </w:pPr>
          </w:p>
        </w:tc>
      </w:tr>
      <w:tr w:rsidR="00E23321" w:rsidRPr="00FC7BE1" w:rsidTr="00C61A5C">
        <w:trPr>
          <w:trHeight w:val="2012"/>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w:t>
            </w:r>
          </w:p>
        </w:tc>
        <w:tc>
          <w:tcPr>
            <w:tcW w:w="0" w:type="auto"/>
            <w:tcBorders>
              <w:top w:val="single" w:sz="4" w:space="0" w:color="auto"/>
              <w:left w:val="single" w:sz="4" w:space="0" w:color="auto"/>
              <w:bottom w:val="single" w:sz="4" w:space="0" w:color="auto"/>
              <w:right w:val="single" w:sz="4" w:space="0" w:color="auto"/>
            </w:tcBorders>
            <w:vAlign w:val="center"/>
            <w:hideMark/>
          </w:tcPr>
          <w:p w:rsidR="00E23321" w:rsidRPr="00FC7BE1" w:rsidRDefault="00E2332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Carragena</w:t>
            </w:r>
            <w:proofErr w:type="spellEnd"/>
            <w:r w:rsidRPr="00FC7BE1">
              <w:rPr>
                <w:rFonts w:ascii="Times New Roman" w:eastAsia="Times New Roman" w:hAnsi="Times New Roman" w:cs="Times New Roman"/>
                <w:sz w:val="24"/>
                <w:szCs w:val="24"/>
                <w:lang w:eastAsia="pt-BR"/>
              </w:rPr>
              <w:t xml:space="preserve"> (inclui a </w:t>
            </w:r>
            <w:proofErr w:type="spellStart"/>
            <w:r w:rsidRPr="00FC7BE1">
              <w:rPr>
                <w:rFonts w:ascii="Times New Roman" w:eastAsia="Times New Roman" w:hAnsi="Times New Roman" w:cs="Times New Roman"/>
                <w:sz w:val="24"/>
                <w:szCs w:val="24"/>
                <w:lang w:eastAsia="pt-BR"/>
              </w:rPr>
              <w:t>furcelarana</w:t>
            </w:r>
            <w:proofErr w:type="spellEnd"/>
            <w:r w:rsidRPr="00FC7BE1">
              <w:rPr>
                <w:rFonts w:ascii="Times New Roman" w:eastAsia="Times New Roman" w:hAnsi="Times New Roman" w:cs="Times New Roman"/>
                <w:sz w:val="24"/>
                <w:szCs w:val="24"/>
                <w:lang w:eastAsia="pt-BR"/>
              </w:rPr>
              <w:t xml:space="preserve"> e seus sais de sódio e potássio), musgo </w:t>
            </w:r>
            <w:proofErr w:type="gramStart"/>
            <w:r w:rsidRPr="00FC7BE1">
              <w:rPr>
                <w:rFonts w:ascii="Times New Roman" w:eastAsia="Times New Roman" w:hAnsi="Times New Roman" w:cs="Times New Roman"/>
                <w:sz w:val="24"/>
                <w:szCs w:val="24"/>
                <w:lang w:eastAsia="pt-BR"/>
              </w:rPr>
              <w:t>irlandês</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right w:val="single" w:sz="4" w:space="0" w:color="auto"/>
            </w:tcBorders>
            <w:vAlign w:val="center"/>
            <w:hideMark/>
          </w:tcPr>
          <w:p w:rsidR="00E2332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E23321" w:rsidRPr="00FC7BE1" w:rsidTr="001977BE">
        <w:trPr>
          <w:trHeight w:val="1736"/>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tcBorders>
              <w:top w:val="single" w:sz="4" w:space="0" w:color="auto"/>
              <w:left w:val="single" w:sz="4" w:space="0" w:color="auto"/>
              <w:bottom w:val="single" w:sz="4" w:space="0" w:color="auto"/>
              <w:right w:val="single" w:sz="4" w:space="0" w:color="auto"/>
            </w:tcBorders>
            <w:vAlign w:val="center"/>
            <w:hideMark/>
          </w:tcPr>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tcBorders>
              <w:top w:val="single" w:sz="4" w:space="0" w:color="auto"/>
              <w:left w:val="single" w:sz="4" w:space="0" w:color="auto"/>
              <w:right w:val="single" w:sz="4" w:space="0" w:color="auto"/>
            </w:tcBorders>
            <w:vAlign w:val="center"/>
            <w:hideMark/>
          </w:tcPr>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E23321" w:rsidRPr="00FC7BE1" w:rsidRDefault="00E2332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6C724D">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Goma tara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ESP/EST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D-</w:t>
            </w:r>
            <w:proofErr w:type="spellStart"/>
            <w:proofErr w:type="gramStart"/>
            <w:r w:rsidRPr="00FC7BE1">
              <w:rPr>
                <w:rFonts w:ascii="Times New Roman" w:eastAsia="Times New Roman" w:hAnsi="Times New Roman" w:cs="Times New Roman"/>
                <w:sz w:val="24"/>
                <w:szCs w:val="24"/>
                <w:lang w:eastAsia="pt-BR"/>
              </w:rPr>
              <w:t>sorbita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Manitol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466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Cloreto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Sulfato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621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Glutamato de sódio, glutamato </w:t>
            </w:r>
            <w:proofErr w:type="gramStart"/>
            <w:r w:rsidRPr="00FC7BE1">
              <w:rPr>
                <w:rFonts w:ascii="Times New Roman" w:eastAsia="Times New Roman" w:hAnsi="Times New Roman" w:cs="Times New Roman"/>
                <w:sz w:val="24"/>
                <w:szCs w:val="24"/>
                <w:lang w:eastAsia="pt-BR"/>
              </w:rPr>
              <w:t>monossódico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627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'-Guanilato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guanilato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dissódio</w:t>
            </w:r>
            <w:proofErr w:type="spellEnd"/>
            <w:r w:rsidRPr="00FC7BE1">
              <w:rPr>
                <w:rFonts w:ascii="Times New Roman" w:eastAsia="Times New Roman" w:hAnsi="Times New Roman" w:cs="Times New Roman"/>
                <w:sz w:val="24"/>
                <w:szCs w:val="24"/>
                <w:lang w:eastAsia="pt-BR"/>
              </w:rPr>
              <w:t xml:space="preserve"> 5'-guanilato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p w:rsidR="00F84E17" w:rsidRDefault="00F84E17" w:rsidP="00FC7BE1">
            <w:pPr>
              <w:spacing w:after="0" w:line="240" w:lineRule="auto"/>
              <w:rPr>
                <w:rFonts w:ascii="Times New Roman" w:eastAsia="Times New Roman" w:hAnsi="Times New Roman" w:cs="Times New Roman"/>
                <w:sz w:val="24"/>
                <w:szCs w:val="24"/>
                <w:lang w:eastAsia="pt-BR"/>
              </w:rPr>
            </w:pPr>
          </w:p>
          <w:p w:rsidR="00F84E17" w:rsidRDefault="00F84E17" w:rsidP="00FC7BE1">
            <w:pPr>
              <w:spacing w:after="0" w:line="240" w:lineRule="auto"/>
              <w:rPr>
                <w:rFonts w:ascii="Times New Roman" w:eastAsia="Times New Roman" w:hAnsi="Times New Roman" w:cs="Times New Roman"/>
                <w:sz w:val="24"/>
                <w:szCs w:val="24"/>
                <w:lang w:eastAsia="pt-BR"/>
              </w:rPr>
            </w:pPr>
          </w:p>
          <w:p w:rsidR="00F84E17" w:rsidRPr="00FC7BE1" w:rsidRDefault="00F84E17" w:rsidP="00FC7BE1">
            <w:pPr>
              <w:spacing w:after="0" w:line="240" w:lineRule="auto"/>
              <w:rPr>
                <w:rFonts w:ascii="Times New Roman" w:eastAsia="Times New Roman" w:hAnsi="Times New Roman" w:cs="Times New Roman"/>
                <w:sz w:val="24"/>
                <w:szCs w:val="24"/>
                <w:lang w:eastAsia="pt-BR"/>
              </w:rPr>
            </w:pP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'-Inosinato de sódio, </w:t>
            </w:r>
            <w:proofErr w:type="spellStart"/>
            <w:r w:rsidRPr="00FC7BE1">
              <w:rPr>
                <w:rFonts w:ascii="Times New Roman" w:eastAsia="Times New Roman" w:hAnsi="Times New Roman" w:cs="Times New Roman"/>
                <w:sz w:val="24"/>
                <w:szCs w:val="24"/>
                <w:lang w:eastAsia="pt-BR"/>
              </w:rPr>
              <w:t>inosinato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5'-inosinato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'-Ribonucleotídeo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'-Ribonucleotídeo </w:t>
            </w:r>
            <w:proofErr w:type="spellStart"/>
            <w:r w:rsidRPr="00FC7BE1">
              <w:rPr>
                <w:rFonts w:ascii="Times New Roman" w:eastAsia="Times New Roman" w:hAnsi="Times New Roman" w:cs="Times New Roman"/>
                <w:sz w:val="24"/>
                <w:szCs w:val="24"/>
                <w:lang w:eastAsia="pt-BR"/>
              </w:rPr>
              <w:t>dissódico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965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Maltitol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maltitol</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0E3B35"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0E3B35" w:rsidRDefault="00FC7BE1" w:rsidP="00FC7BE1">
            <w:pPr>
              <w:spacing w:after="0" w:line="240" w:lineRule="auto"/>
              <w:rPr>
                <w:rFonts w:ascii="Times New Roman" w:eastAsia="Times New Roman" w:hAnsi="Times New Roman" w:cs="Times New Roman"/>
                <w:b/>
                <w:sz w:val="24"/>
                <w:szCs w:val="24"/>
                <w:lang w:eastAsia="pt-BR"/>
              </w:rPr>
            </w:pPr>
            <w:r w:rsidRPr="000E3B35">
              <w:rPr>
                <w:rFonts w:ascii="Times New Roman" w:eastAsia="Times New Roman" w:hAnsi="Times New Roman" w:cs="Times New Roman"/>
                <w:b/>
                <w:sz w:val="24"/>
                <w:szCs w:val="24"/>
                <w:lang w:eastAsia="pt-BR"/>
              </w:rPr>
              <w:t xml:space="preserve">6.4.1.6 Massas alimentícias secas sem ovos, com </w:t>
            </w:r>
            <w:proofErr w:type="gramStart"/>
            <w:r w:rsidRPr="000E3B35">
              <w:rPr>
                <w:rFonts w:ascii="Times New Roman" w:eastAsia="Times New Roman" w:hAnsi="Times New Roman" w:cs="Times New Roman"/>
                <w:b/>
                <w:sz w:val="24"/>
                <w:szCs w:val="24"/>
                <w:lang w:eastAsia="pt-BR"/>
              </w:rPr>
              <w:t>recheio</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0,6</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282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Propionato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0,1</w:t>
            </w:r>
          </w:p>
        </w:tc>
      </w:tr>
      <w:tr w:rsidR="00FC7BE1" w:rsidRPr="00E52E16"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E52E16" w:rsidRDefault="00FC7BE1" w:rsidP="00FC7BE1">
            <w:pPr>
              <w:spacing w:after="0" w:line="240" w:lineRule="auto"/>
              <w:rPr>
                <w:rFonts w:ascii="Times New Roman" w:eastAsia="Times New Roman" w:hAnsi="Times New Roman" w:cs="Times New Roman"/>
                <w:sz w:val="24"/>
                <w:szCs w:val="24"/>
                <w:lang w:eastAsia="pt-BR"/>
              </w:rPr>
            </w:pPr>
            <w:r w:rsidRPr="00E52E16">
              <w:rPr>
                <w:rFonts w:ascii="Times New Roman" w:eastAsia="Times New Roman" w:hAnsi="Times New Roman" w:cs="Times New Roman"/>
                <w:sz w:val="24"/>
                <w:szCs w:val="24"/>
                <w:lang w:eastAsia="pt-BR"/>
              </w:rPr>
              <w:t>296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E52E16" w:rsidRDefault="00FC7BE1" w:rsidP="00FC7BE1">
            <w:pPr>
              <w:spacing w:after="0" w:line="240" w:lineRule="auto"/>
              <w:rPr>
                <w:rFonts w:ascii="Times New Roman" w:eastAsia="Times New Roman" w:hAnsi="Times New Roman" w:cs="Times New Roman"/>
                <w:sz w:val="24"/>
                <w:szCs w:val="24"/>
                <w:lang w:eastAsia="pt-BR"/>
              </w:rPr>
            </w:pPr>
            <w:r w:rsidRPr="00E52E16">
              <w:rPr>
                <w:rFonts w:ascii="Times New Roman" w:eastAsia="Times New Roman" w:hAnsi="Times New Roman" w:cs="Times New Roman"/>
                <w:sz w:val="24"/>
                <w:szCs w:val="24"/>
                <w:lang w:eastAsia="pt-BR"/>
              </w:rPr>
              <w:t>Ácido málico (D</w:t>
            </w:r>
            <w:proofErr w:type="gramStart"/>
            <w:r w:rsidRPr="00E52E16">
              <w:rPr>
                <w:rFonts w:ascii="Times New Roman" w:eastAsia="Times New Roman" w:hAnsi="Times New Roman" w:cs="Times New Roman"/>
                <w:sz w:val="24"/>
                <w:szCs w:val="24"/>
                <w:lang w:eastAsia="pt-BR"/>
              </w:rPr>
              <w:t>-,</w:t>
            </w:r>
            <w:proofErr w:type="gramEnd"/>
            <w:r w:rsidRPr="00E52E16">
              <w:rPr>
                <w:rFonts w:ascii="Times New Roman" w:eastAsia="Times New Roman" w:hAnsi="Times New Roman" w:cs="Times New Roman"/>
                <w:sz w:val="24"/>
                <w:szCs w:val="24"/>
                <w:lang w:eastAsia="pt-BR"/>
              </w:rPr>
              <w:t>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E52E16" w:rsidRDefault="00FC7BE1" w:rsidP="00FC7BE1">
            <w:pPr>
              <w:spacing w:after="0" w:line="240" w:lineRule="auto"/>
              <w:rPr>
                <w:rFonts w:ascii="Times New Roman" w:eastAsia="Times New Roman" w:hAnsi="Times New Roman" w:cs="Times New Roman"/>
                <w:sz w:val="24"/>
                <w:szCs w:val="24"/>
                <w:lang w:eastAsia="pt-BR"/>
              </w:rPr>
            </w:pPr>
            <w:r w:rsidRPr="00E52E16">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E52E16" w:rsidRDefault="00FC7BE1" w:rsidP="00FC7BE1">
            <w:pPr>
              <w:spacing w:after="0" w:line="240" w:lineRule="auto"/>
              <w:rPr>
                <w:rFonts w:ascii="Times New Roman" w:eastAsia="Times New Roman" w:hAnsi="Times New Roman" w:cs="Times New Roman"/>
                <w:sz w:val="24"/>
                <w:szCs w:val="24"/>
                <w:lang w:eastAsia="pt-BR"/>
              </w:rPr>
            </w:pPr>
            <w:proofErr w:type="gramStart"/>
            <w:r w:rsidRPr="00E52E16">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cítrico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amônio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404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0E12C3" w:rsidRPr="00FC7BE1" w:rsidTr="006731EC">
        <w:trPr>
          <w:trHeight w:val="1736"/>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w:t>
            </w:r>
          </w:p>
        </w:tc>
        <w:tc>
          <w:tcPr>
            <w:tcW w:w="0" w:type="auto"/>
            <w:tcBorders>
              <w:top w:val="single" w:sz="4" w:space="0" w:color="auto"/>
              <w:left w:val="single" w:sz="4" w:space="0" w:color="auto"/>
              <w:bottom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Carragena</w:t>
            </w:r>
            <w:proofErr w:type="spellEnd"/>
            <w:r w:rsidRPr="00FC7BE1">
              <w:rPr>
                <w:rFonts w:ascii="Times New Roman" w:eastAsia="Times New Roman" w:hAnsi="Times New Roman" w:cs="Times New Roman"/>
                <w:sz w:val="24"/>
                <w:szCs w:val="24"/>
                <w:lang w:eastAsia="pt-BR"/>
              </w:rPr>
              <w:t xml:space="preserve"> (inclui a </w:t>
            </w:r>
            <w:proofErr w:type="spellStart"/>
            <w:r w:rsidRPr="00FC7BE1">
              <w:rPr>
                <w:rFonts w:ascii="Times New Roman" w:eastAsia="Times New Roman" w:hAnsi="Times New Roman" w:cs="Times New Roman"/>
                <w:sz w:val="24"/>
                <w:szCs w:val="24"/>
                <w:lang w:eastAsia="pt-BR"/>
              </w:rPr>
              <w:t>furcelarana</w:t>
            </w:r>
            <w:proofErr w:type="spellEnd"/>
            <w:r w:rsidRPr="00FC7BE1">
              <w:rPr>
                <w:rFonts w:ascii="Times New Roman" w:eastAsia="Times New Roman" w:hAnsi="Times New Roman" w:cs="Times New Roman"/>
                <w:sz w:val="24"/>
                <w:szCs w:val="24"/>
                <w:lang w:eastAsia="pt-BR"/>
              </w:rPr>
              <w:t xml:space="preserve"> e seus sais de sódio e potássio), musgo </w:t>
            </w:r>
            <w:proofErr w:type="gramStart"/>
            <w:r w:rsidRPr="00FC7BE1">
              <w:rPr>
                <w:rFonts w:ascii="Times New Roman" w:eastAsia="Times New Roman" w:hAnsi="Times New Roman" w:cs="Times New Roman"/>
                <w:sz w:val="24"/>
                <w:szCs w:val="24"/>
                <w:lang w:eastAsia="pt-BR"/>
              </w:rPr>
              <w:t>irlandês</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ESP/EST/GEL/EMU</w:t>
            </w:r>
          </w:p>
        </w:tc>
        <w:tc>
          <w:tcPr>
            <w:tcW w:w="0" w:type="auto"/>
            <w:tcBorders>
              <w:top w:val="single" w:sz="4" w:space="0" w:color="auto"/>
              <w:left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0E12C3" w:rsidRPr="00FC7BE1" w:rsidTr="00C04A5B">
        <w:trPr>
          <w:trHeight w:val="1736"/>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tcBorders>
              <w:top w:val="single" w:sz="4" w:space="0" w:color="auto"/>
              <w:left w:val="single" w:sz="4" w:space="0" w:color="auto"/>
              <w:bottom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right w:val="single" w:sz="4" w:space="0" w:color="auto"/>
            </w:tcBorders>
            <w:vAlign w:val="center"/>
            <w:hideMark/>
          </w:tcPr>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0,8 (como peso do extrato seco desengordurado do leite)</w:t>
            </w:r>
          </w:p>
          <w:p w:rsidR="000E12C3" w:rsidRPr="00FC7BE1" w:rsidRDefault="000E12C3"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Somente para massas preparadas com leite</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Goma tara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ESP/EST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sorbitol</w:t>
            </w:r>
            <w:proofErr w:type="spellEnd"/>
            <w:r w:rsidRPr="00FC7BE1">
              <w:rPr>
                <w:rFonts w:ascii="Times New Roman" w:eastAsia="Times New Roman" w:hAnsi="Times New Roman" w:cs="Times New Roman"/>
                <w:sz w:val="24"/>
                <w:szCs w:val="24"/>
                <w:lang w:eastAsia="pt-BR"/>
              </w:rPr>
              <w:t>, D-</w:t>
            </w:r>
            <w:proofErr w:type="spellStart"/>
            <w:proofErr w:type="gramStart"/>
            <w:r w:rsidRPr="00FC7BE1">
              <w:rPr>
                <w:rFonts w:ascii="Times New Roman" w:eastAsia="Times New Roman" w:hAnsi="Times New Roman" w:cs="Times New Roman"/>
                <w:sz w:val="24"/>
                <w:szCs w:val="24"/>
                <w:lang w:eastAsia="pt-BR"/>
              </w:rPr>
              <w:t>sorbita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Manitol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0,3</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Cloreto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Sulfato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0,5</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621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Glutamato de sódio, glutamato </w:t>
            </w:r>
            <w:proofErr w:type="gramStart"/>
            <w:r w:rsidRPr="00FC7BE1">
              <w:rPr>
                <w:rFonts w:ascii="Times New Roman" w:eastAsia="Times New Roman" w:hAnsi="Times New Roman" w:cs="Times New Roman"/>
                <w:sz w:val="24"/>
                <w:szCs w:val="24"/>
                <w:lang w:eastAsia="pt-BR"/>
              </w:rPr>
              <w:t>monossódico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627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'-Guanilato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guanilato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dissódio</w:t>
            </w:r>
            <w:proofErr w:type="spellEnd"/>
            <w:r w:rsidRPr="00FC7BE1">
              <w:rPr>
                <w:rFonts w:ascii="Times New Roman" w:eastAsia="Times New Roman" w:hAnsi="Times New Roman" w:cs="Times New Roman"/>
                <w:sz w:val="24"/>
                <w:szCs w:val="24"/>
                <w:lang w:eastAsia="pt-BR"/>
              </w:rPr>
              <w:t xml:space="preserve"> 5'-guanilato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'-Inosinato de sódio, </w:t>
            </w:r>
            <w:proofErr w:type="spellStart"/>
            <w:r w:rsidRPr="00FC7BE1">
              <w:rPr>
                <w:rFonts w:ascii="Times New Roman" w:eastAsia="Times New Roman" w:hAnsi="Times New Roman" w:cs="Times New Roman"/>
                <w:sz w:val="24"/>
                <w:szCs w:val="24"/>
                <w:lang w:eastAsia="pt-BR"/>
              </w:rPr>
              <w:t>inosinato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r w:rsidRPr="00FC7BE1">
              <w:rPr>
                <w:rFonts w:ascii="Times New Roman" w:eastAsia="Times New Roman" w:hAnsi="Times New Roman" w:cs="Times New Roman"/>
                <w:sz w:val="24"/>
                <w:szCs w:val="24"/>
                <w:lang w:eastAsia="pt-BR"/>
              </w:rPr>
              <w:t xml:space="preserve"> 5'-inosinato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'-Ribonucleotídeo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635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5</w:t>
            </w:r>
            <w:proofErr w:type="gramEnd"/>
            <w:r w:rsidRPr="00FC7BE1">
              <w:rPr>
                <w:rFonts w:ascii="Times New Roman" w:eastAsia="Times New Roman" w:hAnsi="Times New Roman" w:cs="Times New Roman"/>
                <w:sz w:val="24"/>
                <w:szCs w:val="24"/>
                <w:lang w:eastAsia="pt-BR"/>
              </w:rPr>
              <w:t xml:space="preserve">'-Ribonucleotídeo </w:t>
            </w:r>
            <w:proofErr w:type="spellStart"/>
            <w:r w:rsidRPr="00FC7BE1">
              <w:rPr>
                <w:rFonts w:ascii="Times New Roman" w:eastAsia="Times New Roman" w:hAnsi="Times New Roman" w:cs="Times New Roman"/>
                <w:sz w:val="24"/>
                <w:szCs w:val="24"/>
                <w:lang w:eastAsia="pt-BR"/>
              </w:rPr>
              <w:t>dissódico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EXA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965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Maltitol</w:t>
            </w:r>
            <w:proofErr w:type="spellEnd"/>
            <w:r w:rsidRPr="00FC7BE1">
              <w:rPr>
                <w:rFonts w:ascii="Times New Roman" w:eastAsia="Times New Roman" w:hAnsi="Times New Roman" w:cs="Times New Roman"/>
                <w:sz w:val="24"/>
                <w:szCs w:val="24"/>
                <w:lang w:eastAsia="pt-BR"/>
              </w:rPr>
              <w:t xml:space="preserve"> e xarope de </w:t>
            </w:r>
            <w:proofErr w:type="spellStart"/>
            <w:r w:rsidRPr="00FC7BE1">
              <w:rPr>
                <w:rFonts w:ascii="Times New Roman" w:eastAsia="Times New Roman" w:hAnsi="Times New Roman" w:cs="Times New Roman"/>
                <w:sz w:val="24"/>
                <w:szCs w:val="24"/>
                <w:lang w:eastAsia="pt-BR"/>
              </w:rPr>
              <w:t>maltitol</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A717D9"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A717D9" w:rsidRDefault="00FC7BE1" w:rsidP="00FC7BE1">
            <w:pPr>
              <w:spacing w:after="0" w:line="240" w:lineRule="auto"/>
              <w:rPr>
                <w:rFonts w:ascii="Times New Roman" w:eastAsia="Times New Roman" w:hAnsi="Times New Roman" w:cs="Times New Roman"/>
                <w:b/>
                <w:sz w:val="24"/>
                <w:szCs w:val="24"/>
                <w:lang w:eastAsia="pt-BR"/>
              </w:rPr>
            </w:pPr>
            <w:r w:rsidRPr="00A717D9">
              <w:rPr>
                <w:rFonts w:ascii="Times New Roman" w:eastAsia="Times New Roman" w:hAnsi="Times New Roman" w:cs="Times New Roman"/>
                <w:b/>
                <w:sz w:val="24"/>
                <w:szCs w:val="24"/>
                <w:lang w:eastAsia="pt-BR"/>
              </w:rPr>
              <w:t xml:space="preserve">6.4.2.1 Massas alimentícias frescas de curta duração (até 48 h), com ovos, com ou sem vegetais, recheadas ou </w:t>
            </w:r>
            <w:proofErr w:type="gramStart"/>
            <w:r w:rsidRPr="00A717D9">
              <w:rPr>
                <w:rFonts w:ascii="Times New Roman" w:eastAsia="Times New Roman" w:hAnsi="Times New Roman" w:cs="Times New Roman"/>
                <w:b/>
                <w:sz w:val="24"/>
                <w:szCs w:val="24"/>
                <w:lang w:eastAsia="pt-BR"/>
              </w:rPr>
              <w:t>não</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cítrico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9459BB"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9459BB" w:rsidRDefault="00FC7BE1" w:rsidP="00FC7BE1">
            <w:pPr>
              <w:spacing w:after="0" w:line="240" w:lineRule="auto"/>
              <w:rPr>
                <w:rFonts w:ascii="Times New Roman" w:eastAsia="Times New Roman" w:hAnsi="Times New Roman" w:cs="Times New Roman"/>
                <w:sz w:val="24"/>
                <w:szCs w:val="24"/>
                <w:lang w:eastAsia="pt-BR"/>
              </w:rPr>
            </w:pPr>
            <w:r w:rsidRPr="009459BB">
              <w:rPr>
                <w:rFonts w:ascii="Times New Roman" w:eastAsia="Times New Roman" w:hAnsi="Times New Roman" w:cs="Times New Roman"/>
                <w:sz w:val="24"/>
                <w:szCs w:val="24"/>
                <w:lang w:eastAsia="pt-BR"/>
              </w:rPr>
              <w:t>350ii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9459BB" w:rsidRDefault="00FC7BE1" w:rsidP="00FC7BE1">
            <w:pPr>
              <w:spacing w:after="0" w:line="240" w:lineRule="auto"/>
              <w:rPr>
                <w:rFonts w:ascii="Times New Roman" w:eastAsia="Times New Roman" w:hAnsi="Times New Roman" w:cs="Times New Roman"/>
                <w:sz w:val="24"/>
                <w:szCs w:val="24"/>
                <w:lang w:eastAsia="pt-BR"/>
              </w:rPr>
            </w:pPr>
            <w:proofErr w:type="spellStart"/>
            <w:r w:rsidRPr="009459BB">
              <w:rPr>
                <w:rFonts w:ascii="Times New Roman" w:eastAsia="Times New Roman" w:hAnsi="Times New Roman" w:cs="Times New Roman"/>
                <w:sz w:val="24"/>
                <w:szCs w:val="24"/>
                <w:lang w:eastAsia="pt-BR"/>
              </w:rPr>
              <w:t>Malato</w:t>
            </w:r>
            <w:proofErr w:type="spellEnd"/>
            <w:r w:rsidRPr="009459BB">
              <w:rPr>
                <w:rFonts w:ascii="Times New Roman" w:eastAsia="Times New Roman" w:hAnsi="Times New Roman" w:cs="Times New Roman"/>
                <w:sz w:val="24"/>
                <w:szCs w:val="24"/>
                <w:lang w:eastAsia="pt-BR"/>
              </w:rPr>
              <w:t xml:space="preserve"> </w:t>
            </w:r>
            <w:proofErr w:type="spellStart"/>
            <w:r w:rsidRPr="009459BB">
              <w:rPr>
                <w:rFonts w:ascii="Times New Roman" w:eastAsia="Times New Roman" w:hAnsi="Times New Roman" w:cs="Times New Roman"/>
                <w:sz w:val="24"/>
                <w:szCs w:val="24"/>
                <w:lang w:eastAsia="pt-BR"/>
              </w:rPr>
              <w:t>dissódico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9459BB" w:rsidRDefault="00FC7BE1" w:rsidP="00FC7BE1">
            <w:pPr>
              <w:spacing w:after="0" w:line="240" w:lineRule="auto"/>
              <w:rPr>
                <w:rFonts w:ascii="Times New Roman" w:eastAsia="Times New Roman" w:hAnsi="Times New Roman" w:cs="Times New Roman"/>
                <w:sz w:val="24"/>
                <w:szCs w:val="24"/>
                <w:lang w:eastAsia="pt-BR"/>
              </w:rPr>
            </w:pPr>
            <w:r w:rsidRPr="009459BB">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9459BB" w:rsidRDefault="00FC7BE1" w:rsidP="00FC7BE1">
            <w:pPr>
              <w:spacing w:after="0" w:line="240" w:lineRule="auto"/>
              <w:rPr>
                <w:rFonts w:ascii="Times New Roman" w:eastAsia="Times New Roman" w:hAnsi="Times New Roman" w:cs="Times New Roman"/>
                <w:sz w:val="24"/>
                <w:szCs w:val="24"/>
                <w:lang w:eastAsia="pt-BR"/>
              </w:rPr>
            </w:pPr>
            <w:proofErr w:type="gramStart"/>
            <w:r w:rsidRPr="009459BB">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Carragena</w:t>
            </w:r>
            <w:proofErr w:type="spellEnd"/>
            <w:r w:rsidRPr="00FC7BE1">
              <w:rPr>
                <w:rFonts w:ascii="Times New Roman" w:eastAsia="Times New Roman" w:hAnsi="Times New Roman" w:cs="Times New Roman"/>
                <w:sz w:val="24"/>
                <w:szCs w:val="24"/>
                <w:lang w:eastAsia="pt-BR"/>
              </w:rPr>
              <w:t xml:space="preserve"> (inclui a </w:t>
            </w:r>
            <w:proofErr w:type="spellStart"/>
            <w:r w:rsidRPr="00FC7BE1">
              <w:rPr>
                <w:rFonts w:ascii="Times New Roman" w:eastAsia="Times New Roman" w:hAnsi="Times New Roman" w:cs="Times New Roman"/>
                <w:sz w:val="24"/>
                <w:szCs w:val="24"/>
                <w:lang w:eastAsia="pt-BR"/>
              </w:rPr>
              <w:t>furcelarana</w:t>
            </w:r>
            <w:proofErr w:type="spellEnd"/>
            <w:r w:rsidRPr="00FC7BE1">
              <w:rPr>
                <w:rFonts w:ascii="Times New Roman" w:eastAsia="Times New Roman" w:hAnsi="Times New Roman" w:cs="Times New Roman"/>
                <w:sz w:val="24"/>
                <w:szCs w:val="24"/>
                <w:lang w:eastAsia="pt-BR"/>
              </w:rPr>
              <w:t xml:space="preserve"> e seus sais de sódio e potássio), musgo </w:t>
            </w:r>
            <w:proofErr w:type="gramStart"/>
            <w:r w:rsidRPr="00FC7BE1">
              <w:rPr>
                <w:rFonts w:ascii="Times New Roman" w:eastAsia="Times New Roman" w:hAnsi="Times New Roman" w:cs="Times New Roman"/>
                <w:sz w:val="24"/>
                <w:szCs w:val="24"/>
                <w:lang w:eastAsia="pt-BR"/>
              </w:rPr>
              <w:t>irlandês</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Glicerina, glicerol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Curdlan</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diglicérideos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575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Glucono</w:t>
            </w:r>
            <w:proofErr w:type="spellEnd"/>
            <w:r w:rsidRPr="00FC7BE1">
              <w:rPr>
                <w:rFonts w:ascii="Times New Roman" w:eastAsia="Times New Roman" w:hAnsi="Times New Roman" w:cs="Times New Roman"/>
                <w:sz w:val="24"/>
                <w:szCs w:val="24"/>
                <w:lang w:eastAsia="pt-BR"/>
              </w:rPr>
              <w:t>-delta-</w:t>
            </w:r>
            <w:proofErr w:type="spellStart"/>
            <w:r w:rsidRPr="00FC7BE1">
              <w:rPr>
                <w:rFonts w:ascii="Times New Roman" w:eastAsia="Times New Roman" w:hAnsi="Times New Roman" w:cs="Times New Roman"/>
                <w:sz w:val="24"/>
                <w:szCs w:val="24"/>
                <w:lang w:eastAsia="pt-BR"/>
              </w:rPr>
              <w:t>lactona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ACREG/ACI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673B77"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673B77" w:rsidRDefault="00FC7BE1" w:rsidP="00FC7BE1">
            <w:pPr>
              <w:spacing w:after="0" w:line="240" w:lineRule="auto"/>
              <w:rPr>
                <w:rFonts w:ascii="Times New Roman" w:eastAsia="Times New Roman" w:hAnsi="Times New Roman" w:cs="Times New Roman"/>
                <w:b/>
                <w:sz w:val="24"/>
                <w:szCs w:val="24"/>
                <w:lang w:eastAsia="pt-BR"/>
              </w:rPr>
            </w:pPr>
            <w:r w:rsidRPr="00673B77">
              <w:rPr>
                <w:rFonts w:ascii="Times New Roman" w:eastAsia="Times New Roman" w:hAnsi="Times New Roman" w:cs="Times New Roman"/>
                <w:b/>
                <w:sz w:val="24"/>
                <w:szCs w:val="24"/>
                <w:lang w:eastAsia="pt-BR"/>
              </w:rPr>
              <w:t xml:space="preserve">6.4.2.2 Massas alimentícias frescas de curta duração (até 48 h), sem ovos, com ou sem vegetais, recheadas ou </w:t>
            </w:r>
            <w:proofErr w:type="gramStart"/>
            <w:r w:rsidRPr="00673B77">
              <w:rPr>
                <w:rFonts w:ascii="Times New Roman" w:eastAsia="Times New Roman" w:hAnsi="Times New Roman" w:cs="Times New Roman"/>
                <w:b/>
                <w:sz w:val="24"/>
                <w:szCs w:val="24"/>
                <w:lang w:eastAsia="pt-BR"/>
              </w:rPr>
              <w:t>não</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cítrico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350ii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Carragena</w:t>
            </w:r>
            <w:proofErr w:type="spellEnd"/>
            <w:r w:rsidRPr="00FC7BE1">
              <w:rPr>
                <w:rFonts w:ascii="Times New Roman" w:eastAsia="Times New Roman" w:hAnsi="Times New Roman" w:cs="Times New Roman"/>
                <w:sz w:val="24"/>
                <w:szCs w:val="24"/>
                <w:lang w:eastAsia="pt-BR"/>
              </w:rPr>
              <w:t xml:space="preserve"> (inclui a </w:t>
            </w:r>
            <w:proofErr w:type="spellStart"/>
            <w:r w:rsidRPr="00FC7BE1">
              <w:rPr>
                <w:rFonts w:ascii="Times New Roman" w:eastAsia="Times New Roman" w:hAnsi="Times New Roman" w:cs="Times New Roman"/>
                <w:sz w:val="24"/>
                <w:szCs w:val="24"/>
                <w:lang w:eastAsia="pt-BR"/>
              </w:rPr>
              <w:t>furcelarana</w:t>
            </w:r>
            <w:proofErr w:type="spellEnd"/>
            <w:r w:rsidRPr="00FC7BE1">
              <w:rPr>
                <w:rFonts w:ascii="Times New Roman" w:eastAsia="Times New Roman" w:hAnsi="Times New Roman" w:cs="Times New Roman"/>
                <w:sz w:val="24"/>
                <w:szCs w:val="24"/>
                <w:lang w:eastAsia="pt-BR"/>
              </w:rPr>
              <w:t xml:space="preserve"> e seus sais de sódio e potássio), musgo </w:t>
            </w:r>
            <w:proofErr w:type="gramStart"/>
            <w:r w:rsidRPr="00FC7BE1">
              <w:rPr>
                <w:rFonts w:ascii="Times New Roman" w:eastAsia="Times New Roman" w:hAnsi="Times New Roman" w:cs="Times New Roman"/>
                <w:sz w:val="24"/>
                <w:szCs w:val="24"/>
                <w:lang w:eastAsia="pt-BR"/>
              </w:rPr>
              <w:t>irlandês</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B44DC4">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412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Glicerina, glicerol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Curdlan</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575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Glucono</w:t>
            </w:r>
            <w:proofErr w:type="spellEnd"/>
            <w:r w:rsidRPr="00FC7BE1">
              <w:rPr>
                <w:rFonts w:ascii="Times New Roman" w:eastAsia="Times New Roman" w:hAnsi="Times New Roman" w:cs="Times New Roman"/>
                <w:sz w:val="24"/>
                <w:szCs w:val="24"/>
                <w:lang w:eastAsia="pt-BR"/>
              </w:rPr>
              <w:t>-delta-</w:t>
            </w:r>
            <w:proofErr w:type="spellStart"/>
            <w:r w:rsidRPr="00FC7BE1">
              <w:rPr>
                <w:rFonts w:ascii="Times New Roman" w:eastAsia="Times New Roman" w:hAnsi="Times New Roman" w:cs="Times New Roman"/>
                <w:sz w:val="24"/>
                <w:szCs w:val="24"/>
                <w:lang w:eastAsia="pt-BR"/>
              </w:rPr>
              <w:t>lactona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ACREG/ACI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1404DE"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1404DE" w:rsidRDefault="00FC7BE1" w:rsidP="00FC7BE1">
            <w:pPr>
              <w:spacing w:after="0" w:line="240" w:lineRule="auto"/>
              <w:rPr>
                <w:rFonts w:ascii="Times New Roman" w:eastAsia="Times New Roman" w:hAnsi="Times New Roman" w:cs="Times New Roman"/>
                <w:b/>
                <w:sz w:val="24"/>
                <w:szCs w:val="24"/>
                <w:lang w:eastAsia="pt-BR"/>
              </w:rPr>
            </w:pPr>
            <w:r w:rsidRPr="001404DE">
              <w:rPr>
                <w:rFonts w:ascii="Times New Roman" w:eastAsia="Times New Roman" w:hAnsi="Times New Roman" w:cs="Times New Roman"/>
                <w:b/>
                <w:sz w:val="24"/>
                <w:szCs w:val="24"/>
                <w:lang w:eastAsia="pt-BR"/>
              </w:rPr>
              <w:t xml:space="preserve">6.4.2.3 Massas alimentícias frescas de longa duração (mais de 48h), com ovos, com ou sem vegetais, recheadas ou </w:t>
            </w:r>
            <w:proofErr w:type="gramStart"/>
            <w:r w:rsidRPr="001404DE">
              <w:rPr>
                <w:rFonts w:ascii="Times New Roman" w:eastAsia="Times New Roman" w:hAnsi="Times New Roman" w:cs="Times New Roman"/>
                <w:b/>
                <w:sz w:val="24"/>
                <w:szCs w:val="24"/>
                <w:lang w:eastAsia="pt-BR"/>
              </w:rPr>
              <w:t>não</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282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Propionato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0,1</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Dióxido de carbono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cítrico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350ii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406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Carragena</w:t>
            </w:r>
            <w:proofErr w:type="spellEnd"/>
            <w:r w:rsidRPr="00FC7BE1">
              <w:rPr>
                <w:rFonts w:ascii="Times New Roman" w:eastAsia="Times New Roman" w:hAnsi="Times New Roman" w:cs="Times New Roman"/>
                <w:sz w:val="24"/>
                <w:szCs w:val="24"/>
                <w:lang w:eastAsia="pt-BR"/>
              </w:rPr>
              <w:t xml:space="preserve"> (inclui a </w:t>
            </w:r>
            <w:proofErr w:type="spellStart"/>
            <w:r w:rsidRPr="00FC7BE1">
              <w:rPr>
                <w:rFonts w:ascii="Times New Roman" w:eastAsia="Times New Roman" w:hAnsi="Times New Roman" w:cs="Times New Roman"/>
                <w:sz w:val="24"/>
                <w:szCs w:val="24"/>
                <w:lang w:eastAsia="pt-BR"/>
              </w:rPr>
              <w:t>furcelarana</w:t>
            </w:r>
            <w:proofErr w:type="spellEnd"/>
            <w:r w:rsidRPr="00FC7BE1">
              <w:rPr>
                <w:rFonts w:ascii="Times New Roman" w:eastAsia="Times New Roman" w:hAnsi="Times New Roman" w:cs="Times New Roman"/>
                <w:sz w:val="24"/>
                <w:szCs w:val="24"/>
                <w:lang w:eastAsia="pt-BR"/>
              </w:rPr>
              <w:t xml:space="preserve"> e seus sais de sódio e potássio), musgo </w:t>
            </w:r>
            <w:proofErr w:type="gramStart"/>
            <w:r w:rsidRPr="00FC7BE1">
              <w:rPr>
                <w:rFonts w:ascii="Times New Roman" w:eastAsia="Times New Roman" w:hAnsi="Times New Roman" w:cs="Times New Roman"/>
                <w:sz w:val="24"/>
                <w:szCs w:val="24"/>
                <w:lang w:eastAsia="pt-BR"/>
              </w:rPr>
              <w:t>irlandês</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C6194D">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Glicerina, glicerol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Curdlan</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diglicérideos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575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Glucono</w:t>
            </w:r>
            <w:proofErr w:type="spellEnd"/>
            <w:r w:rsidRPr="00FC7BE1">
              <w:rPr>
                <w:rFonts w:ascii="Times New Roman" w:eastAsia="Times New Roman" w:hAnsi="Times New Roman" w:cs="Times New Roman"/>
                <w:sz w:val="24"/>
                <w:szCs w:val="24"/>
                <w:lang w:eastAsia="pt-BR"/>
              </w:rPr>
              <w:t>-delta-</w:t>
            </w:r>
            <w:proofErr w:type="spellStart"/>
            <w:r w:rsidRPr="00FC7BE1">
              <w:rPr>
                <w:rFonts w:ascii="Times New Roman" w:eastAsia="Times New Roman" w:hAnsi="Times New Roman" w:cs="Times New Roman"/>
                <w:sz w:val="24"/>
                <w:szCs w:val="24"/>
                <w:lang w:eastAsia="pt-BR"/>
              </w:rPr>
              <w:t>lactona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ACREG/ACI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CE4693"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CE4693" w:rsidRDefault="00FC7BE1" w:rsidP="00FC7BE1">
            <w:pPr>
              <w:spacing w:after="0" w:line="240" w:lineRule="auto"/>
              <w:rPr>
                <w:rFonts w:ascii="Times New Roman" w:eastAsia="Times New Roman" w:hAnsi="Times New Roman" w:cs="Times New Roman"/>
                <w:b/>
                <w:sz w:val="24"/>
                <w:szCs w:val="24"/>
                <w:lang w:eastAsia="pt-BR"/>
              </w:rPr>
            </w:pPr>
            <w:r w:rsidRPr="00CE4693">
              <w:rPr>
                <w:rFonts w:ascii="Times New Roman" w:eastAsia="Times New Roman" w:hAnsi="Times New Roman" w:cs="Times New Roman"/>
                <w:b/>
                <w:sz w:val="24"/>
                <w:szCs w:val="24"/>
                <w:lang w:eastAsia="pt-BR"/>
              </w:rPr>
              <w:t xml:space="preserve">6.4.2.4 Massas alimentícias frescas de longa duração (mais de 48h), sem ovos, com ou sem vegetais, recheadas ou </w:t>
            </w:r>
            <w:proofErr w:type="gramStart"/>
            <w:r w:rsidRPr="00CE4693">
              <w:rPr>
                <w:rFonts w:ascii="Times New Roman" w:eastAsia="Times New Roman" w:hAnsi="Times New Roman" w:cs="Times New Roman"/>
                <w:b/>
                <w:sz w:val="24"/>
                <w:szCs w:val="24"/>
                <w:lang w:eastAsia="pt-BR"/>
              </w:rPr>
              <w:t>não</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170i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 (como cálcio)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282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Propionato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0,1</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Dióxido de carbono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0,06</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ascórbico (L-)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0,2</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330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cítrico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350ii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Malato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dissódico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algínico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Alginato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Ágar</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w:t>
            </w:r>
          </w:p>
        </w:tc>
        <w:tc>
          <w:tcPr>
            <w:tcW w:w="0" w:type="auto"/>
            <w:tcBorders>
              <w:top w:val="single" w:sz="4" w:space="0" w:color="auto"/>
              <w:left w:val="single" w:sz="4" w:space="0" w:color="auto"/>
              <w:bottom w:val="single" w:sz="4" w:space="0" w:color="auto"/>
              <w:right w:val="single" w:sz="4" w:space="0" w:color="auto"/>
            </w:tcBorders>
            <w:vAlign w:val="center"/>
            <w:hideMark/>
          </w:tcPr>
          <w:p w:rsidR="00A22038" w:rsidRPr="00FC7BE1" w:rsidRDefault="00A22038" w:rsidP="00A22038">
            <w:pPr>
              <w:spacing w:after="0" w:line="240" w:lineRule="auto"/>
              <w:rPr>
                <w:rFonts w:ascii="Times New Roman" w:eastAsia="Times New Roman" w:hAnsi="Times New Roman" w:cs="Times New Roman"/>
                <w:sz w:val="24"/>
                <w:szCs w:val="24"/>
                <w:lang w:eastAsia="pt-BR"/>
              </w:rPr>
            </w:pPr>
            <w:proofErr w:type="spellStart"/>
            <w:r w:rsidRPr="00A22038">
              <w:rPr>
                <w:rFonts w:ascii="Times New Roman" w:eastAsia="Times New Roman" w:hAnsi="Times New Roman" w:cs="Times New Roman"/>
                <w:sz w:val="24"/>
                <w:szCs w:val="24"/>
                <w:lang w:eastAsia="pt-BR"/>
              </w:rPr>
              <w:t>Carragena</w:t>
            </w:r>
            <w:proofErr w:type="spellEnd"/>
            <w:r w:rsidRPr="00A22038">
              <w:rPr>
                <w:rFonts w:ascii="Times New Roman" w:eastAsia="Times New Roman" w:hAnsi="Times New Roman" w:cs="Times New Roman"/>
                <w:sz w:val="24"/>
                <w:szCs w:val="24"/>
                <w:lang w:eastAsia="pt-BR"/>
              </w:rPr>
              <w:t xml:space="preserve"> (inclui a </w:t>
            </w:r>
            <w:proofErr w:type="spellStart"/>
            <w:r w:rsidRPr="00A22038">
              <w:rPr>
                <w:rFonts w:ascii="Times New Roman" w:eastAsia="Times New Roman" w:hAnsi="Times New Roman" w:cs="Times New Roman"/>
                <w:sz w:val="24"/>
                <w:szCs w:val="24"/>
                <w:lang w:eastAsia="pt-BR"/>
              </w:rPr>
              <w:t>furcelarana</w:t>
            </w:r>
            <w:proofErr w:type="spellEnd"/>
            <w:r w:rsidRPr="00A22038">
              <w:rPr>
                <w:rFonts w:ascii="Times New Roman" w:eastAsia="Times New Roman" w:hAnsi="Times New Roman" w:cs="Times New Roman"/>
                <w:sz w:val="24"/>
                <w:szCs w:val="24"/>
                <w:lang w:eastAsia="pt-BR"/>
              </w:rPr>
              <w:t xml:space="preserve"> e seus sais de sódio</w:t>
            </w:r>
            <w:r>
              <w:rPr>
                <w:rFonts w:ascii="Times New Roman" w:eastAsia="Times New Roman" w:hAnsi="Times New Roman" w:cs="Times New Roman"/>
                <w:sz w:val="24"/>
                <w:szCs w:val="24"/>
                <w:lang w:eastAsia="pt-BR"/>
              </w:rPr>
              <w:t xml:space="preserve"> </w:t>
            </w:r>
            <w:r w:rsidRPr="00A22038">
              <w:rPr>
                <w:rFonts w:ascii="Times New Roman" w:eastAsia="Times New Roman" w:hAnsi="Times New Roman" w:cs="Times New Roman"/>
                <w:sz w:val="24"/>
                <w:szCs w:val="24"/>
                <w:lang w:eastAsia="pt-BR"/>
              </w:rPr>
              <w:t xml:space="preserve">e potássio), musgo </w:t>
            </w:r>
            <w:proofErr w:type="gramStart"/>
            <w:r w:rsidRPr="00A22038">
              <w:rPr>
                <w:rFonts w:ascii="Times New Roman" w:eastAsia="Times New Roman" w:hAnsi="Times New Roman" w:cs="Times New Roman"/>
                <w:sz w:val="24"/>
                <w:szCs w:val="24"/>
                <w:lang w:eastAsia="pt-BR"/>
              </w:rPr>
              <w:t>irlandês</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407a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Algas marinhas </w:t>
            </w:r>
            <w:proofErr w:type="spellStart"/>
            <w:r w:rsidRPr="00FC7BE1">
              <w:rPr>
                <w:rFonts w:ascii="Times New Roman" w:eastAsia="Times New Roman" w:hAnsi="Times New Roman" w:cs="Times New Roman"/>
                <w:sz w:val="24"/>
                <w:szCs w:val="24"/>
                <w:lang w:eastAsia="pt-BR"/>
              </w:rPr>
              <w:t>Euchema</w:t>
            </w:r>
            <w:proofErr w:type="spellEnd"/>
            <w:r w:rsidRPr="00FC7BE1">
              <w:rPr>
                <w:rFonts w:ascii="Times New Roman" w:eastAsia="Times New Roman" w:hAnsi="Times New Roman" w:cs="Times New Roman"/>
                <w:sz w:val="24"/>
                <w:szCs w:val="24"/>
                <w:lang w:eastAsia="pt-BR"/>
              </w:rPr>
              <w:t xml:space="preserve"> processadas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garrofina</w:t>
            </w:r>
            <w:proofErr w:type="spellEnd"/>
            <w:r w:rsidRPr="00FC7BE1">
              <w:rPr>
                <w:rFonts w:ascii="Times New Roman" w:eastAsia="Times New Roman" w:hAnsi="Times New Roman" w:cs="Times New Roman"/>
                <w:sz w:val="24"/>
                <w:szCs w:val="24"/>
                <w:lang w:eastAsia="pt-BR"/>
              </w:rPr>
              <w:t xml:space="preserve">, goma caroba, goma alfarroba, goma </w:t>
            </w:r>
            <w:proofErr w:type="gramStart"/>
            <w:r w:rsidRPr="00FC7BE1">
              <w:rPr>
                <w:rFonts w:ascii="Times New Roman" w:eastAsia="Times New Roman" w:hAnsi="Times New Roman" w:cs="Times New Roman"/>
                <w:sz w:val="24"/>
                <w:szCs w:val="24"/>
                <w:lang w:eastAsia="pt-BR"/>
              </w:rPr>
              <w:t>jataí</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guar</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w:t>
            </w:r>
            <w:proofErr w:type="spellStart"/>
            <w:r w:rsidRPr="00FC7BE1">
              <w:rPr>
                <w:rFonts w:ascii="Times New Roman" w:eastAsia="Times New Roman" w:hAnsi="Times New Roman" w:cs="Times New Roman"/>
                <w:sz w:val="24"/>
                <w:szCs w:val="24"/>
                <w:lang w:eastAsia="pt-BR"/>
              </w:rPr>
              <w:t>tragacanto</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adragante</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arábica, goma </w:t>
            </w:r>
            <w:proofErr w:type="gramStart"/>
            <w:r w:rsidRPr="00FC7BE1">
              <w:rPr>
                <w:rFonts w:ascii="Times New Roman" w:eastAsia="Times New Roman" w:hAnsi="Times New Roman" w:cs="Times New Roman"/>
                <w:sz w:val="24"/>
                <w:szCs w:val="24"/>
                <w:lang w:eastAsia="pt-BR"/>
              </w:rPr>
              <w:t>acácia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xantana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caraia</w:t>
            </w:r>
            <w:proofErr w:type="spellEnd"/>
            <w:r w:rsidRPr="00FC7BE1">
              <w:rPr>
                <w:rFonts w:ascii="Times New Roman" w:eastAsia="Times New Roman" w:hAnsi="Times New Roman" w:cs="Times New Roman"/>
                <w:sz w:val="24"/>
                <w:szCs w:val="24"/>
                <w:lang w:eastAsia="pt-BR"/>
              </w:rPr>
              <w:t xml:space="preserve">, goma </w:t>
            </w:r>
            <w:proofErr w:type="spellStart"/>
            <w:proofErr w:type="gramStart"/>
            <w:r w:rsidRPr="00FC7BE1">
              <w:rPr>
                <w:rFonts w:ascii="Times New Roman" w:eastAsia="Times New Roman" w:hAnsi="Times New Roman" w:cs="Times New Roman"/>
                <w:sz w:val="24"/>
                <w:szCs w:val="24"/>
                <w:lang w:eastAsia="pt-BR"/>
              </w:rPr>
              <w:t>sterculia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418</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Goma </w:t>
            </w:r>
            <w:proofErr w:type="spellStart"/>
            <w:r w:rsidRPr="00FC7BE1">
              <w:rPr>
                <w:rFonts w:ascii="Times New Roman" w:eastAsia="Times New Roman" w:hAnsi="Times New Roman" w:cs="Times New Roman"/>
                <w:sz w:val="24"/>
                <w:szCs w:val="24"/>
                <w:lang w:eastAsia="pt-BR"/>
              </w:rPr>
              <w:t>gelana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Glicerina, glicerol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424</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Curdlan</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440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Pectina, pectina </w:t>
            </w:r>
            <w:proofErr w:type="spellStart"/>
            <w:proofErr w:type="gramStart"/>
            <w:r w:rsidRPr="00FC7BE1">
              <w:rPr>
                <w:rFonts w:ascii="Times New Roman" w:eastAsia="Times New Roman" w:hAnsi="Times New Roman" w:cs="Times New Roman"/>
                <w:sz w:val="24"/>
                <w:szCs w:val="24"/>
                <w:lang w:eastAsia="pt-BR"/>
              </w:rPr>
              <w:t>amidada</w:t>
            </w:r>
            <w:proofErr w:type="spellEnd"/>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Celulose microcristalina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EMU/EST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466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Carboximetilcelulose</w:t>
            </w:r>
            <w:proofErr w:type="spellEnd"/>
            <w:r w:rsidRPr="00FC7BE1">
              <w:rPr>
                <w:rFonts w:ascii="Times New Roman" w:eastAsia="Times New Roman" w:hAnsi="Times New Roman" w:cs="Times New Roman"/>
                <w:sz w:val="24"/>
                <w:szCs w:val="24"/>
                <w:lang w:eastAsia="pt-BR"/>
              </w:rPr>
              <w:t xml:space="preserve"> sódica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diglicérideos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500ii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Bicarbonato de sódio, carbonato ácido de </w:t>
            </w:r>
            <w:proofErr w:type="gramStart"/>
            <w:r w:rsidRPr="00FC7BE1">
              <w:rPr>
                <w:rFonts w:ascii="Times New Roman" w:eastAsia="Times New Roman" w:hAnsi="Times New Roman" w:cs="Times New Roman"/>
                <w:sz w:val="24"/>
                <w:szCs w:val="24"/>
                <w:lang w:eastAsia="pt-BR"/>
              </w:rPr>
              <w:t>sódio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501i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Carbonato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575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Glucono</w:t>
            </w:r>
            <w:proofErr w:type="spellEnd"/>
            <w:r w:rsidRPr="00FC7BE1">
              <w:rPr>
                <w:rFonts w:ascii="Times New Roman" w:eastAsia="Times New Roman" w:hAnsi="Times New Roman" w:cs="Times New Roman"/>
                <w:sz w:val="24"/>
                <w:szCs w:val="24"/>
                <w:lang w:eastAsia="pt-BR"/>
              </w:rPr>
              <w:t>-delta-</w:t>
            </w:r>
            <w:proofErr w:type="spellStart"/>
            <w:r w:rsidRPr="00FC7BE1">
              <w:rPr>
                <w:rFonts w:ascii="Times New Roman" w:eastAsia="Times New Roman" w:hAnsi="Times New Roman" w:cs="Times New Roman"/>
                <w:sz w:val="24"/>
                <w:szCs w:val="24"/>
                <w:lang w:eastAsia="pt-BR"/>
              </w:rPr>
              <w:t>lactona</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ACREG/ACI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122BE3"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122BE3" w:rsidRDefault="00FC7BE1" w:rsidP="00FC7BE1">
            <w:pPr>
              <w:spacing w:after="0" w:line="240" w:lineRule="auto"/>
              <w:rPr>
                <w:rFonts w:ascii="Times New Roman" w:eastAsia="Times New Roman" w:hAnsi="Times New Roman" w:cs="Times New Roman"/>
                <w:b/>
                <w:sz w:val="24"/>
                <w:szCs w:val="24"/>
                <w:lang w:eastAsia="pt-BR"/>
              </w:rPr>
            </w:pPr>
            <w:r w:rsidRPr="00122BE3">
              <w:rPr>
                <w:rFonts w:ascii="Times New Roman" w:eastAsia="Times New Roman" w:hAnsi="Times New Roman" w:cs="Times New Roman"/>
                <w:b/>
                <w:sz w:val="24"/>
                <w:szCs w:val="24"/>
                <w:lang w:eastAsia="pt-BR"/>
              </w:rPr>
              <w:t>7.1.1 Pães com levedura (Somente para pães elaborados exclusivamente com farinha de trigo, água, levedura e sal</w:t>
            </w:r>
            <w:proofErr w:type="gramStart"/>
            <w:r w:rsidRPr="00122BE3">
              <w:rPr>
                <w:rFonts w:ascii="Times New Roman" w:eastAsia="Times New Roman" w:hAnsi="Times New Roman" w:cs="Times New Roman"/>
                <w:b/>
                <w:sz w:val="24"/>
                <w:szCs w:val="24"/>
                <w:lang w:eastAsia="pt-BR"/>
              </w:rPr>
              <w:t>)</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acético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ACREG/ACI/CONS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CONS/EST/ACREG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ascórbico (L)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HUM</w:t>
            </w:r>
            <w:proofErr w:type="gramEnd"/>
            <w:r w:rsidRPr="00FC7BE1">
              <w:rPr>
                <w:rFonts w:ascii="Times New Roman" w:eastAsia="Times New Roman" w:hAnsi="Times New Roman" w:cs="Times New Roman"/>
                <w:sz w:val="24"/>
                <w:szCs w:val="24"/>
                <w:lang w:eastAsia="pt-BR"/>
              </w:rPr>
              <w:t>/ANT/AGC</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diglicérideos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472a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Ésteres de 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 com ácido acético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472b</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Ésteres de 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 com ácido lático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DA64BB"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DA64BB" w:rsidRDefault="00FC7BE1" w:rsidP="00FC7BE1">
            <w:pPr>
              <w:spacing w:after="0" w:line="240" w:lineRule="auto"/>
              <w:rPr>
                <w:rFonts w:ascii="Times New Roman" w:eastAsia="Times New Roman" w:hAnsi="Times New Roman" w:cs="Times New Roman"/>
                <w:b/>
                <w:sz w:val="24"/>
                <w:szCs w:val="24"/>
                <w:lang w:eastAsia="pt-BR"/>
              </w:rPr>
            </w:pPr>
            <w:r w:rsidRPr="00DA64BB">
              <w:rPr>
                <w:rFonts w:ascii="Times New Roman" w:eastAsia="Times New Roman" w:hAnsi="Times New Roman" w:cs="Times New Roman"/>
                <w:b/>
                <w:sz w:val="24"/>
                <w:szCs w:val="24"/>
                <w:lang w:eastAsia="pt-BR"/>
              </w:rPr>
              <w:t>7.1.2 Pães com fermento químico (Somente para pães elaborados exclusivamente com farinha de trigo, água, fermento químico e sal</w:t>
            </w:r>
            <w:proofErr w:type="gramStart"/>
            <w:r w:rsidRPr="00DA64BB">
              <w:rPr>
                <w:rFonts w:ascii="Times New Roman" w:eastAsia="Times New Roman" w:hAnsi="Times New Roman" w:cs="Times New Roman"/>
                <w:b/>
                <w:sz w:val="24"/>
                <w:szCs w:val="24"/>
                <w:lang w:eastAsia="pt-BR"/>
              </w:rPr>
              <w:t>)</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acético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ACREG/ACI/CONS</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262i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263</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Acetato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CONS/EST/ACREG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láctico (L-, D- e DL-</w:t>
            </w:r>
            <w:proofErr w:type="gramStart"/>
            <w:r w:rsidRPr="00FC7BE1">
              <w:rPr>
                <w:rFonts w:ascii="Times New Roman" w:eastAsia="Times New Roman" w:hAnsi="Times New Roman" w:cs="Times New Roman"/>
                <w:sz w:val="24"/>
                <w:szCs w:val="24"/>
                <w:lang w:eastAsia="pt-BR"/>
              </w:rPr>
              <w:t>)</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Acido ascórbico (L)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Ascorbato</w:t>
            </w:r>
            <w:proofErr w:type="spellEnd"/>
            <w:r w:rsidRPr="00FC7BE1">
              <w:rPr>
                <w:rFonts w:ascii="Times New Roman" w:eastAsia="Times New Roman" w:hAnsi="Times New Roman" w:cs="Times New Roman"/>
                <w:sz w:val="24"/>
                <w:szCs w:val="24"/>
                <w:lang w:eastAsia="pt-BR"/>
              </w:rPr>
              <w:t xml:space="preserve">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Lecitina</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325</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sódio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HUM</w:t>
            </w:r>
            <w:proofErr w:type="gramEnd"/>
            <w:r w:rsidRPr="00FC7BE1">
              <w:rPr>
                <w:rFonts w:ascii="Times New Roman" w:eastAsia="Times New Roman" w:hAnsi="Times New Roman" w:cs="Times New Roman"/>
                <w:sz w:val="24"/>
                <w:szCs w:val="24"/>
                <w:lang w:eastAsia="pt-BR"/>
              </w:rPr>
              <w:t>/ANT/AGC</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potássio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327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Lactato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ACREG/FLO</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Mono e </w:t>
            </w:r>
            <w:proofErr w:type="spellStart"/>
            <w:r w:rsidRPr="00FC7BE1">
              <w:rPr>
                <w:rFonts w:ascii="Times New Roman" w:eastAsia="Times New Roman" w:hAnsi="Times New Roman" w:cs="Times New Roman"/>
                <w:sz w:val="24"/>
                <w:szCs w:val="24"/>
                <w:lang w:eastAsia="pt-BR"/>
              </w:rPr>
              <w:t>diglicérideos</w:t>
            </w:r>
            <w:proofErr w:type="spellEnd"/>
            <w:r w:rsidRPr="00FC7BE1">
              <w:rPr>
                <w:rFonts w:ascii="Times New Roman" w:eastAsia="Times New Roman" w:hAnsi="Times New Roman" w:cs="Times New Roman"/>
                <w:sz w:val="24"/>
                <w:szCs w:val="24"/>
                <w:lang w:eastAsia="pt-BR"/>
              </w:rPr>
              <w:t xml:space="preserve"> de ácidos graxos</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472a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Ésteres de 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 com ácido acético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472b</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Ésteres de mono e </w:t>
            </w:r>
            <w:proofErr w:type="spellStart"/>
            <w:r w:rsidRPr="00FC7BE1">
              <w:rPr>
                <w:rFonts w:ascii="Times New Roman" w:eastAsia="Times New Roman" w:hAnsi="Times New Roman" w:cs="Times New Roman"/>
                <w:sz w:val="24"/>
                <w:szCs w:val="24"/>
                <w:lang w:eastAsia="pt-BR"/>
              </w:rPr>
              <w:t>diglicerídeos</w:t>
            </w:r>
            <w:proofErr w:type="spellEnd"/>
            <w:r w:rsidRPr="00FC7BE1">
              <w:rPr>
                <w:rFonts w:ascii="Times New Roman" w:eastAsia="Times New Roman" w:hAnsi="Times New Roman" w:cs="Times New Roman"/>
                <w:sz w:val="24"/>
                <w:szCs w:val="24"/>
                <w:lang w:eastAsia="pt-BR"/>
              </w:rPr>
              <w:t xml:space="preserve"> de ácidos graxos com ácido </w:t>
            </w:r>
            <w:r w:rsidRPr="00FC7BE1">
              <w:rPr>
                <w:rFonts w:ascii="Times New Roman" w:eastAsia="Times New Roman" w:hAnsi="Times New Roman" w:cs="Times New Roman"/>
                <w:sz w:val="24"/>
                <w:szCs w:val="24"/>
                <w:lang w:eastAsia="pt-BR"/>
              </w:rPr>
              <w:lastRenderedPageBreak/>
              <w:t>lático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EMU</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q.s.</w:t>
            </w:r>
            <w:proofErr w:type="gramEnd"/>
          </w:p>
        </w:tc>
      </w:tr>
      <w:tr w:rsidR="00FC7BE1" w:rsidRPr="00FC7BE1"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775572">
            <w:pPr>
              <w:spacing w:after="0" w:line="240" w:lineRule="auto"/>
              <w:jc w:val="both"/>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lastRenderedPageBreak/>
              <w:t>Para as subcategorias de alimentos 12.3, 13.7, 13.8, 13.9 e 16.2.2.3, estão permitidos os aditivos listados na Tabela I como BPF (conforme as funções previstas nos Regulamentos Técnicos específicos), com exceção dos antiumectantes a seguir, para os quais há limite máximo numérico.</w:t>
            </w:r>
          </w:p>
        </w:tc>
      </w:tr>
      <w:tr w:rsidR="00FC7BE1" w:rsidRPr="004A7763"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4A7763" w:rsidRDefault="00FC7BE1" w:rsidP="00FC7BE1">
            <w:pPr>
              <w:spacing w:after="0" w:line="240" w:lineRule="auto"/>
              <w:rPr>
                <w:rFonts w:ascii="Times New Roman" w:eastAsia="Times New Roman" w:hAnsi="Times New Roman" w:cs="Times New Roman"/>
                <w:b/>
                <w:sz w:val="24"/>
                <w:szCs w:val="24"/>
                <w:lang w:eastAsia="pt-BR"/>
              </w:rPr>
            </w:pPr>
            <w:r w:rsidRPr="004A7763">
              <w:rPr>
                <w:rFonts w:ascii="Times New Roman" w:eastAsia="Times New Roman" w:hAnsi="Times New Roman" w:cs="Times New Roman"/>
                <w:b/>
                <w:sz w:val="24"/>
                <w:szCs w:val="24"/>
                <w:lang w:eastAsia="pt-BR"/>
              </w:rPr>
              <w:t>12.3 Sopas e caldos desidratados</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Dióxido de silício, </w:t>
            </w:r>
            <w:proofErr w:type="gramStart"/>
            <w:r w:rsidRPr="00FC7BE1">
              <w:rPr>
                <w:rFonts w:ascii="Times New Roman" w:eastAsia="Times New Roman" w:hAnsi="Times New Roman" w:cs="Times New Roman"/>
                <w:sz w:val="24"/>
                <w:szCs w:val="24"/>
                <w:lang w:eastAsia="pt-BR"/>
              </w:rPr>
              <w:t>sílica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magnésio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Talco, metassilicato ácido de </w:t>
            </w:r>
            <w:proofErr w:type="gramStart"/>
            <w:r w:rsidRPr="00FC7BE1">
              <w:rPr>
                <w:rFonts w:ascii="Times New Roman" w:eastAsia="Times New Roman" w:hAnsi="Times New Roman" w:cs="Times New Roman"/>
                <w:sz w:val="24"/>
                <w:szCs w:val="24"/>
                <w:lang w:eastAsia="pt-BR"/>
              </w:rPr>
              <w:t>magnésio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4A7763"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4A7763" w:rsidRDefault="00FC7BE1" w:rsidP="00FC7BE1">
            <w:pPr>
              <w:spacing w:after="0" w:line="240" w:lineRule="auto"/>
              <w:rPr>
                <w:rFonts w:ascii="Times New Roman" w:eastAsia="Times New Roman" w:hAnsi="Times New Roman" w:cs="Times New Roman"/>
                <w:b/>
                <w:sz w:val="24"/>
                <w:szCs w:val="24"/>
                <w:lang w:eastAsia="pt-BR"/>
              </w:rPr>
            </w:pPr>
            <w:r w:rsidRPr="004A7763">
              <w:rPr>
                <w:rFonts w:ascii="Times New Roman" w:eastAsia="Times New Roman" w:hAnsi="Times New Roman" w:cs="Times New Roman"/>
                <w:b/>
                <w:sz w:val="24"/>
                <w:szCs w:val="24"/>
                <w:lang w:eastAsia="pt-BR"/>
              </w:rPr>
              <w:t>13.7 Molhos desidratados</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Dióxido de silício, </w:t>
            </w:r>
            <w:proofErr w:type="gramStart"/>
            <w:r w:rsidRPr="00FC7BE1">
              <w:rPr>
                <w:rFonts w:ascii="Times New Roman" w:eastAsia="Times New Roman" w:hAnsi="Times New Roman" w:cs="Times New Roman"/>
                <w:sz w:val="24"/>
                <w:szCs w:val="24"/>
                <w:lang w:eastAsia="pt-BR"/>
              </w:rPr>
              <w:t>sílica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magnésio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Talco, metassilicato ácido de </w:t>
            </w:r>
            <w:proofErr w:type="gramStart"/>
            <w:r w:rsidRPr="00FC7BE1">
              <w:rPr>
                <w:rFonts w:ascii="Times New Roman" w:eastAsia="Times New Roman" w:hAnsi="Times New Roman" w:cs="Times New Roman"/>
                <w:sz w:val="24"/>
                <w:szCs w:val="24"/>
                <w:lang w:eastAsia="pt-BR"/>
              </w:rPr>
              <w:t>magnésio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CE7AE5"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CE7AE5" w:rsidRDefault="00FC7BE1" w:rsidP="00FC7BE1">
            <w:pPr>
              <w:spacing w:after="0" w:line="240" w:lineRule="auto"/>
              <w:rPr>
                <w:rFonts w:ascii="Times New Roman" w:eastAsia="Times New Roman" w:hAnsi="Times New Roman" w:cs="Times New Roman"/>
                <w:b/>
                <w:sz w:val="24"/>
                <w:szCs w:val="24"/>
                <w:lang w:eastAsia="pt-BR"/>
              </w:rPr>
            </w:pPr>
            <w:r w:rsidRPr="00CE7AE5">
              <w:rPr>
                <w:rFonts w:ascii="Times New Roman" w:eastAsia="Times New Roman" w:hAnsi="Times New Roman" w:cs="Times New Roman"/>
                <w:b/>
                <w:sz w:val="24"/>
                <w:szCs w:val="24"/>
                <w:lang w:eastAsia="pt-BR"/>
              </w:rPr>
              <w:t>13.8 Condimentos preparados</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Dióxido de silício, </w:t>
            </w:r>
            <w:proofErr w:type="gramStart"/>
            <w:r w:rsidRPr="00FC7BE1">
              <w:rPr>
                <w:rFonts w:ascii="Times New Roman" w:eastAsia="Times New Roman" w:hAnsi="Times New Roman" w:cs="Times New Roman"/>
                <w:sz w:val="24"/>
                <w:szCs w:val="24"/>
                <w:lang w:eastAsia="pt-BR"/>
              </w:rPr>
              <w:t>sílica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magnésio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Talco, metassilicato ácido de </w:t>
            </w:r>
            <w:proofErr w:type="gramStart"/>
            <w:r w:rsidRPr="00FC7BE1">
              <w:rPr>
                <w:rFonts w:ascii="Times New Roman" w:eastAsia="Times New Roman" w:hAnsi="Times New Roman" w:cs="Times New Roman"/>
                <w:sz w:val="24"/>
                <w:szCs w:val="24"/>
                <w:lang w:eastAsia="pt-BR"/>
              </w:rPr>
              <w:t>magnésio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3,0</w:t>
            </w:r>
          </w:p>
        </w:tc>
      </w:tr>
      <w:tr w:rsidR="00FC7BE1" w:rsidRPr="008D76B4"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8D76B4" w:rsidRDefault="00FC7BE1" w:rsidP="00FC7BE1">
            <w:pPr>
              <w:spacing w:after="0" w:line="240" w:lineRule="auto"/>
              <w:rPr>
                <w:rFonts w:ascii="Times New Roman" w:eastAsia="Times New Roman" w:hAnsi="Times New Roman" w:cs="Times New Roman"/>
                <w:b/>
                <w:sz w:val="24"/>
                <w:szCs w:val="24"/>
                <w:lang w:eastAsia="pt-BR"/>
              </w:rPr>
            </w:pPr>
            <w:r w:rsidRPr="008D76B4">
              <w:rPr>
                <w:rFonts w:ascii="Times New Roman" w:eastAsia="Times New Roman" w:hAnsi="Times New Roman" w:cs="Times New Roman"/>
                <w:b/>
                <w:sz w:val="24"/>
                <w:szCs w:val="24"/>
                <w:lang w:eastAsia="pt-BR"/>
              </w:rPr>
              <w:t>13.9 Sal e sais adicionados (somente para sais adicionados)</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Dióxido de silício, </w:t>
            </w:r>
            <w:proofErr w:type="gramStart"/>
            <w:r w:rsidRPr="00FC7BE1">
              <w:rPr>
                <w:rFonts w:ascii="Times New Roman" w:eastAsia="Times New Roman" w:hAnsi="Times New Roman" w:cs="Times New Roman"/>
                <w:sz w:val="24"/>
                <w:szCs w:val="24"/>
                <w:lang w:eastAsia="pt-BR"/>
              </w:rPr>
              <w:t>sílica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0F3CFB">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magnésio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0F3CFB">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Talco, metassilicato ácido de </w:t>
            </w:r>
            <w:proofErr w:type="gramStart"/>
            <w:r w:rsidRPr="00FC7BE1">
              <w:rPr>
                <w:rFonts w:ascii="Times New Roman" w:eastAsia="Times New Roman" w:hAnsi="Times New Roman" w:cs="Times New Roman"/>
                <w:sz w:val="24"/>
                <w:szCs w:val="24"/>
                <w:lang w:eastAsia="pt-BR"/>
              </w:rPr>
              <w:t>magnésio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0F3CFB"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0F3CFB" w:rsidRDefault="00FC7BE1" w:rsidP="00FC7BE1">
            <w:pPr>
              <w:spacing w:after="0" w:line="240" w:lineRule="auto"/>
              <w:rPr>
                <w:rFonts w:ascii="Times New Roman" w:eastAsia="Times New Roman" w:hAnsi="Times New Roman" w:cs="Times New Roman"/>
                <w:b/>
                <w:sz w:val="24"/>
                <w:szCs w:val="24"/>
                <w:lang w:eastAsia="pt-BR"/>
              </w:rPr>
            </w:pPr>
            <w:r w:rsidRPr="000F3CFB">
              <w:rPr>
                <w:rFonts w:ascii="Times New Roman" w:eastAsia="Times New Roman" w:hAnsi="Times New Roman" w:cs="Times New Roman"/>
                <w:b/>
                <w:sz w:val="24"/>
                <w:szCs w:val="24"/>
                <w:lang w:eastAsia="pt-BR"/>
              </w:rPr>
              <w:t>16.2.2.3 Pós para preparar bebidas gaseificadas e não gaseificadas</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551</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Dióxido de silício, </w:t>
            </w:r>
            <w:proofErr w:type="gramStart"/>
            <w:r w:rsidRPr="00FC7BE1">
              <w:rPr>
                <w:rFonts w:ascii="Times New Roman" w:eastAsia="Times New Roman" w:hAnsi="Times New Roman" w:cs="Times New Roman"/>
                <w:sz w:val="24"/>
                <w:szCs w:val="24"/>
                <w:lang w:eastAsia="pt-BR"/>
              </w:rPr>
              <w:t>sílica</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552</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cálcio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Silicato de magnésio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553iii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Talco, metassilicato ácido de </w:t>
            </w:r>
            <w:proofErr w:type="gramStart"/>
            <w:r w:rsidRPr="00FC7BE1">
              <w:rPr>
                <w:rFonts w:ascii="Times New Roman" w:eastAsia="Times New Roman" w:hAnsi="Times New Roman" w:cs="Times New Roman"/>
                <w:sz w:val="24"/>
                <w:szCs w:val="24"/>
                <w:lang w:eastAsia="pt-BR"/>
              </w:rPr>
              <w:t>magnésio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ANAH</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1,0</w:t>
            </w:r>
          </w:p>
        </w:tc>
      </w:tr>
      <w:tr w:rsidR="00FC7BE1" w:rsidRPr="00FC7BE1"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0F3CFB">
            <w:pPr>
              <w:spacing w:after="0" w:line="240" w:lineRule="auto"/>
              <w:jc w:val="both"/>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Para a subcategoria de alimento identificada a seguir (13.10), todos os aditivos da Tabela I estão permitidos com limite q.s. (conforme as funções previstas no Regulamento Técnico específico), exceto aqueles listados nesta Tabela, cujo uso não é </w:t>
            </w:r>
            <w:r w:rsidRPr="00FC7BE1">
              <w:rPr>
                <w:rFonts w:ascii="Times New Roman" w:eastAsia="Times New Roman" w:hAnsi="Times New Roman" w:cs="Times New Roman"/>
                <w:sz w:val="24"/>
                <w:szCs w:val="24"/>
                <w:lang w:eastAsia="pt-BR"/>
              </w:rPr>
              <w:lastRenderedPageBreak/>
              <w:t>autorizado.</w:t>
            </w:r>
          </w:p>
        </w:tc>
      </w:tr>
      <w:tr w:rsidR="00FC7BE1" w:rsidRPr="000F3CFB" w:rsidTr="00FC7BE1">
        <w:trPr>
          <w:tblCellSpacing w:w="15" w:type="dxa"/>
        </w:trPr>
        <w:tc>
          <w:tcPr>
            <w:tcW w:w="0" w:type="auto"/>
            <w:gridSpan w:val="7"/>
            <w:tcBorders>
              <w:top w:val="single" w:sz="4" w:space="0" w:color="auto"/>
              <w:left w:val="single" w:sz="4" w:space="0" w:color="auto"/>
              <w:bottom w:val="single" w:sz="4" w:space="0" w:color="auto"/>
              <w:right w:val="single" w:sz="4" w:space="0" w:color="auto"/>
            </w:tcBorders>
            <w:vAlign w:val="center"/>
            <w:hideMark/>
          </w:tcPr>
          <w:p w:rsidR="00FC7BE1" w:rsidRPr="000F3CFB" w:rsidRDefault="00FC7BE1" w:rsidP="000F3CFB">
            <w:pPr>
              <w:spacing w:after="0" w:line="240" w:lineRule="auto"/>
              <w:jc w:val="both"/>
              <w:rPr>
                <w:rFonts w:ascii="Times New Roman" w:eastAsia="Times New Roman" w:hAnsi="Times New Roman" w:cs="Times New Roman"/>
                <w:b/>
                <w:sz w:val="24"/>
                <w:szCs w:val="24"/>
                <w:lang w:eastAsia="pt-BR"/>
              </w:rPr>
            </w:pPr>
            <w:proofErr w:type="gramStart"/>
            <w:r w:rsidRPr="000F3CFB">
              <w:rPr>
                <w:rFonts w:ascii="Times New Roman" w:eastAsia="Times New Roman" w:hAnsi="Times New Roman" w:cs="Times New Roman"/>
                <w:b/>
                <w:sz w:val="24"/>
                <w:szCs w:val="24"/>
                <w:lang w:eastAsia="pt-BR"/>
              </w:rPr>
              <w:lastRenderedPageBreak/>
              <w:t>13.10 Vinagre</w:t>
            </w:r>
            <w:proofErr w:type="gramEnd"/>
            <w:r w:rsidRPr="000F3CFB">
              <w:rPr>
                <w:rFonts w:ascii="Times New Roman" w:eastAsia="Times New Roman" w:hAnsi="Times New Roman" w:cs="Times New Roman"/>
                <w:b/>
                <w:sz w:val="24"/>
                <w:szCs w:val="24"/>
                <w:lang w:eastAsia="pt-BR"/>
              </w:rPr>
              <w:t xml:space="preserve"> e fermentados acéticos (vinagre de vinho e outros fermentados acéticos/ vinagres de matéria(s)-prima(s) de origem diferente do vinho)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acético</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Não autorizado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296</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Ácido málico (D</w:t>
            </w:r>
            <w:proofErr w:type="gramStart"/>
            <w:r w:rsidRPr="00FC7BE1">
              <w:rPr>
                <w:rFonts w:ascii="Times New Roman" w:eastAsia="Times New Roman" w:hAnsi="Times New Roman" w:cs="Times New Roman"/>
                <w:sz w:val="24"/>
                <w:szCs w:val="24"/>
                <w:lang w:eastAsia="pt-BR"/>
              </w:rPr>
              <w:t>-,</w:t>
            </w:r>
            <w:proofErr w:type="gramEnd"/>
            <w:r w:rsidRPr="00FC7BE1">
              <w:rPr>
                <w:rFonts w:ascii="Times New Roman" w:eastAsia="Times New Roman" w:hAnsi="Times New Roman" w:cs="Times New Roman"/>
                <w:sz w:val="24"/>
                <w:szCs w:val="24"/>
                <w:lang w:eastAsia="pt-BR"/>
              </w:rPr>
              <w:t>L-)</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ACREG/SEC</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Não autorizado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297</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Ácido </w:t>
            </w:r>
            <w:proofErr w:type="spellStart"/>
            <w:r w:rsidRPr="00FC7BE1">
              <w:rPr>
                <w:rFonts w:ascii="Times New Roman" w:eastAsia="Times New Roman" w:hAnsi="Times New Roman" w:cs="Times New Roman"/>
                <w:sz w:val="24"/>
                <w:szCs w:val="24"/>
                <w:lang w:eastAsia="pt-BR"/>
              </w:rPr>
              <w:t>fumárico</w:t>
            </w:r>
            <w:proofErr w:type="spell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Não autorizado</w:t>
            </w:r>
          </w:p>
        </w:tc>
      </w:tr>
      <w:tr w:rsidR="00FC7BE1" w:rsidRPr="00FC7BE1" w:rsidTr="00FC7BE1">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352ii</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spellStart"/>
            <w:r w:rsidRPr="00FC7BE1">
              <w:rPr>
                <w:rFonts w:ascii="Times New Roman" w:eastAsia="Times New Roman" w:hAnsi="Times New Roman" w:cs="Times New Roman"/>
                <w:sz w:val="24"/>
                <w:szCs w:val="24"/>
                <w:lang w:eastAsia="pt-BR"/>
              </w:rPr>
              <w:t>Malato</w:t>
            </w:r>
            <w:proofErr w:type="spellEnd"/>
            <w:r w:rsidRPr="00FC7BE1">
              <w:rPr>
                <w:rFonts w:ascii="Times New Roman" w:eastAsia="Times New Roman" w:hAnsi="Times New Roman" w:cs="Times New Roman"/>
                <w:sz w:val="24"/>
                <w:szCs w:val="24"/>
                <w:lang w:eastAsia="pt-BR"/>
              </w:rPr>
              <w:t xml:space="preserve"> de cálcio, </w:t>
            </w:r>
            <w:proofErr w:type="spellStart"/>
            <w:r w:rsidRPr="00FC7BE1">
              <w:rPr>
                <w:rFonts w:ascii="Times New Roman" w:eastAsia="Times New Roman" w:hAnsi="Times New Roman" w:cs="Times New Roman"/>
                <w:sz w:val="24"/>
                <w:szCs w:val="24"/>
                <w:lang w:eastAsia="pt-BR"/>
              </w:rPr>
              <w:t>malato</w:t>
            </w:r>
            <w:proofErr w:type="spellEnd"/>
            <w:r w:rsidRPr="00FC7BE1">
              <w:rPr>
                <w:rFonts w:ascii="Times New Roman" w:eastAsia="Times New Roman" w:hAnsi="Times New Roman" w:cs="Times New Roman"/>
                <w:sz w:val="24"/>
                <w:szCs w:val="24"/>
                <w:lang w:eastAsia="pt-BR"/>
              </w:rPr>
              <w:t xml:space="preserve"> </w:t>
            </w:r>
            <w:proofErr w:type="gramStart"/>
            <w:r w:rsidRPr="00FC7BE1">
              <w:rPr>
                <w:rFonts w:ascii="Times New Roman" w:eastAsia="Times New Roman" w:hAnsi="Times New Roman" w:cs="Times New Roman"/>
                <w:sz w:val="24"/>
                <w:szCs w:val="24"/>
                <w:lang w:eastAsia="pt-BR"/>
              </w:rPr>
              <w:t>monocálcico</w:t>
            </w:r>
            <w:proofErr w:type="gramEnd"/>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Não autorizado</w:t>
            </w:r>
          </w:p>
        </w:tc>
      </w:tr>
    </w:tbl>
    <w:p w:rsidR="00FC7BE1" w:rsidRPr="00FC7BE1" w:rsidRDefault="00FC7BE1" w:rsidP="00FC7BE1">
      <w:pPr>
        <w:spacing w:before="100" w:beforeAutospacing="1" w:after="100" w:afterAutospacing="1"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Abreviaturas para efeito do presente Regulamento: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1736"/>
        <w:gridCol w:w="2206"/>
        <w:gridCol w:w="1868"/>
      </w:tblGrid>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ACI: acidulante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ARO: aromatizante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ESTCOL: estabilizante de cor</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GEL: </w:t>
            </w:r>
            <w:proofErr w:type="spellStart"/>
            <w:r w:rsidRPr="00FC7BE1">
              <w:rPr>
                <w:rFonts w:ascii="Times New Roman" w:eastAsia="Times New Roman" w:hAnsi="Times New Roman" w:cs="Times New Roman"/>
                <w:sz w:val="24"/>
                <w:szCs w:val="24"/>
                <w:lang w:eastAsia="pt-BR"/>
              </w:rPr>
              <w:t>gelificante</w:t>
            </w:r>
            <w:proofErr w:type="spell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ACREG: regulador de acidez</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COL: corante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EST: estabilizante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GLA: </w:t>
            </w:r>
            <w:proofErr w:type="spellStart"/>
            <w:r w:rsidRPr="00FC7BE1">
              <w:rPr>
                <w:rFonts w:ascii="Times New Roman" w:eastAsia="Times New Roman" w:hAnsi="Times New Roman" w:cs="Times New Roman"/>
                <w:sz w:val="24"/>
                <w:szCs w:val="24"/>
                <w:lang w:eastAsia="pt-BR"/>
              </w:rPr>
              <w:t>glaceante</w:t>
            </w:r>
            <w:proofErr w:type="spell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AGC: agente de corpo ou massa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CONS: conservador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EXA: </w:t>
            </w:r>
            <w:proofErr w:type="spellStart"/>
            <w:r w:rsidRPr="00FC7BE1">
              <w:rPr>
                <w:rFonts w:ascii="Times New Roman" w:eastAsia="Times New Roman" w:hAnsi="Times New Roman" w:cs="Times New Roman"/>
                <w:sz w:val="24"/>
                <w:szCs w:val="24"/>
                <w:lang w:eastAsia="pt-BR"/>
              </w:rPr>
              <w:t>realçador</w:t>
            </w:r>
            <w:proofErr w:type="spellEnd"/>
            <w:r w:rsidRPr="00FC7BE1">
              <w:rPr>
                <w:rFonts w:ascii="Times New Roman" w:eastAsia="Times New Roman" w:hAnsi="Times New Roman" w:cs="Times New Roman"/>
                <w:sz w:val="24"/>
                <w:szCs w:val="24"/>
                <w:lang w:eastAsia="pt-BR"/>
              </w:rPr>
              <w:t xml:space="preserve"> de sabor</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proofErr w:type="gramStart"/>
            <w:r w:rsidRPr="00FC7BE1">
              <w:rPr>
                <w:rFonts w:ascii="Times New Roman" w:eastAsia="Times New Roman" w:hAnsi="Times New Roman" w:cs="Times New Roman"/>
                <w:sz w:val="24"/>
                <w:szCs w:val="24"/>
                <w:lang w:eastAsia="pt-BR"/>
              </w:rPr>
              <w:t>HUM</w:t>
            </w:r>
            <w:proofErr w:type="gramEnd"/>
            <w:r w:rsidRPr="00FC7BE1">
              <w:rPr>
                <w:rFonts w:ascii="Times New Roman" w:eastAsia="Times New Roman" w:hAnsi="Times New Roman" w:cs="Times New Roman"/>
                <w:sz w:val="24"/>
                <w:szCs w:val="24"/>
                <w:lang w:eastAsia="pt-BR"/>
              </w:rPr>
              <w:t>: umectante</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ANAH: antiaglutinante, </w:t>
            </w:r>
            <w:proofErr w:type="gramStart"/>
            <w:r w:rsidRPr="00FC7BE1">
              <w:rPr>
                <w:rFonts w:ascii="Times New Roman" w:eastAsia="Times New Roman" w:hAnsi="Times New Roman" w:cs="Times New Roman"/>
                <w:sz w:val="24"/>
                <w:szCs w:val="24"/>
                <w:lang w:eastAsia="pt-BR"/>
              </w:rPr>
              <w:t>antiumectante</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EDU: edulcorante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FIR: agente de firmeza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RAI: fermento químico</w:t>
            </w:r>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ANESP: antiespumante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EMU: emulsificante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FLO: melhorador de farinha</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SEC: </w:t>
            </w:r>
            <w:proofErr w:type="spellStart"/>
            <w:r w:rsidRPr="00FC7BE1">
              <w:rPr>
                <w:rFonts w:ascii="Times New Roman" w:eastAsia="Times New Roman" w:hAnsi="Times New Roman" w:cs="Times New Roman"/>
                <w:sz w:val="24"/>
                <w:szCs w:val="24"/>
                <w:lang w:eastAsia="pt-BR"/>
              </w:rPr>
              <w:t>seqüestrante</w:t>
            </w:r>
            <w:proofErr w:type="spellEnd"/>
          </w:p>
        </w:tc>
      </w:tr>
      <w:tr w:rsidR="00FC7BE1" w:rsidRPr="00FC7BE1" w:rsidTr="00FC7B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ANT: antioxidante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xml:space="preserve">ESP: </w:t>
            </w:r>
            <w:proofErr w:type="spellStart"/>
            <w:r w:rsidRPr="00FC7BE1">
              <w:rPr>
                <w:rFonts w:ascii="Times New Roman" w:eastAsia="Times New Roman" w:hAnsi="Times New Roman" w:cs="Times New Roman"/>
                <w:sz w:val="24"/>
                <w:szCs w:val="24"/>
                <w:lang w:eastAsia="pt-BR"/>
              </w:rPr>
              <w:t>espessante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FOA: espumante</w:t>
            </w:r>
          </w:p>
        </w:tc>
        <w:tc>
          <w:tcPr>
            <w:tcW w:w="0" w:type="auto"/>
            <w:tcBorders>
              <w:top w:val="single" w:sz="4" w:space="0" w:color="auto"/>
              <w:left w:val="single" w:sz="4" w:space="0" w:color="auto"/>
              <w:bottom w:val="single" w:sz="4" w:space="0" w:color="auto"/>
              <w:right w:val="single" w:sz="4" w:space="0" w:color="auto"/>
            </w:tcBorders>
            <w:vAlign w:val="center"/>
            <w:hideMark/>
          </w:tcPr>
          <w:p w:rsidR="00FC7BE1" w:rsidRPr="00FC7BE1" w:rsidRDefault="00FC7BE1" w:rsidP="00FC7BE1">
            <w:pPr>
              <w:spacing w:after="0"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w:t>
            </w:r>
          </w:p>
        </w:tc>
      </w:tr>
    </w:tbl>
    <w:p w:rsidR="00FC7BE1" w:rsidRPr="00FC7BE1" w:rsidRDefault="00FC7BE1" w:rsidP="00FC7BE1">
      <w:pPr>
        <w:spacing w:before="100" w:beforeAutospacing="1" w:after="100" w:afterAutospacing="1" w:line="240" w:lineRule="auto"/>
        <w:rPr>
          <w:rFonts w:ascii="Times New Roman" w:eastAsia="Times New Roman" w:hAnsi="Times New Roman" w:cs="Times New Roman"/>
          <w:sz w:val="24"/>
          <w:szCs w:val="24"/>
          <w:lang w:eastAsia="pt-BR"/>
        </w:rPr>
      </w:pPr>
      <w:r w:rsidRPr="00FC7BE1">
        <w:rPr>
          <w:rFonts w:ascii="Times New Roman" w:eastAsia="Times New Roman" w:hAnsi="Times New Roman" w:cs="Times New Roman"/>
          <w:sz w:val="24"/>
          <w:szCs w:val="24"/>
          <w:lang w:eastAsia="pt-BR"/>
        </w:rPr>
        <w:t> </w:t>
      </w:r>
    </w:p>
    <w:p w:rsidR="00253BE0" w:rsidRPr="00E958BC" w:rsidRDefault="00253BE0" w:rsidP="00253BE0">
      <w:pPr>
        <w:spacing w:before="300" w:after="300" w:line="240" w:lineRule="auto"/>
        <w:jc w:val="both"/>
        <w:rPr>
          <w:rFonts w:ascii="Times New Roman" w:eastAsia="Times New Roman" w:hAnsi="Times New Roman" w:cs="Times New Roman"/>
          <w:b/>
          <w:color w:val="000000"/>
          <w:sz w:val="24"/>
          <w:szCs w:val="24"/>
          <w:lang w:eastAsia="pt-BR"/>
        </w:rPr>
      </w:pPr>
    </w:p>
    <w:p w:rsidR="00253BE0" w:rsidRPr="00E958BC" w:rsidRDefault="00253BE0" w:rsidP="00253BE0">
      <w:pPr>
        <w:spacing w:before="300" w:after="300" w:line="240" w:lineRule="auto"/>
        <w:jc w:val="both"/>
        <w:rPr>
          <w:rFonts w:ascii="Times New Roman" w:eastAsia="Times New Roman" w:hAnsi="Times New Roman" w:cs="Times New Roman"/>
          <w:b/>
          <w:color w:val="000000"/>
          <w:sz w:val="24"/>
          <w:szCs w:val="24"/>
          <w:lang w:eastAsia="pt-BR"/>
        </w:rPr>
      </w:pPr>
    </w:p>
    <w:p w:rsidR="00253BE0" w:rsidRPr="00E958BC" w:rsidRDefault="00253BE0" w:rsidP="00253BE0">
      <w:pPr>
        <w:spacing w:before="300" w:after="300" w:line="240" w:lineRule="auto"/>
        <w:jc w:val="both"/>
        <w:rPr>
          <w:rFonts w:ascii="Times New Roman" w:eastAsia="Times New Roman" w:hAnsi="Times New Roman" w:cs="Times New Roman"/>
          <w:b/>
          <w:color w:val="000000"/>
          <w:sz w:val="24"/>
          <w:szCs w:val="24"/>
          <w:lang w:eastAsia="pt-BR"/>
        </w:rPr>
      </w:pPr>
    </w:p>
    <w:sectPr w:rsidR="00253BE0" w:rsidRPr="00E958BC" w:rsidSect="00D9564E">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198" w:rsidRDefault="00912198" w:rsidP="00912198">
      <w:pPr>
        <w:spacing w:after="0" w:line="240" w:lineRule="auto"/>
      </w:pPr>
      <w:r>
        <w:separator/>
      </w:r>
    </w:p>
  </w:endnote>
  <w:endnote w:type="continuationSeparator" w:id="0">
    <w:p w:rsidR="00912198" w:rsidRDefault="00912198" w:rsidP="0091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01E" w:rsidRDefault="007A701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01E" w:rsidRPr="008A0471" w:rsidRDefault="007A701E" w:rsidP="007A701E">
    <w:pPr>
      <w:tabs>
        <w:tab w:val="center" w:pos="4252"/>
        <w:tab w:val="right" w:pos="8504"/>
      </w:tabs>
      <w:spacing w:after="0" w:line="240" w:lineRule="auto"/>
      <w:rPr>
        <w:rFonts w:ascii="Calibri" w:eastAsia="Times New Roman" w:hAnsi="Calibri" w:cs="Times New Roman"/>
      </w:rPr>
    </w:pPr>
    <w:r>
      <w:rPr>
        <w:rFonts w:ascii="Calibri" w:eastAsia="Times New Roman" w:hAnsi="Calibri" w:cs="Times New Roman"/>
        <w:color w:val="943634"/>
      </w:rPr>
      <w:tab/>
    </w:r>
    <w:r w:rsidRPr="00B517AC">
      <w:rPr>
        <w:rFonts w:ascii="Calibri" w:eastAsia="Times New Roman" w:hAnsi="Calibri" w:cs="Times New Roman"/>
        <w:color w:val="943634"/>
      </w:rPr>
      <w:t>Este texto não substitui o(s) publicado(s) em Diário Oficial da União.</w:t>
    </w:r>
    <w:r>
      <w:rPr>
        <w:rFonts w:ascii="Calibri" w:eastAsia="Times New Roman" w:hAnsi="Calibri" w:cs="Times New Roman"/>
        <w:color w:val="943634"/>
      </w:rPr>
      <w:tab/>
    </w:r>
    <w:bookmarkStart w:id="0" w:name="_GoBack"/>
    <w:bookmarkEnd w:id="0"/>
  </w:p>
  <w:p w:rsidR="007A701E" w:rsidRDefault="007A701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01E" w:rsidRDefault="007A701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198" w:rsidRDefault="00912198" w:rsidP="00912198">
      <w:pPr>
        <w:spacing w:after="0" w:line="240" w:lineRule="auto"/>
      </w:pPr>
      <w:r>
        <w:separator/>
      </w:r>
    </w:p>
  </w:footnote>
  <w:footnote w:type="continuationSeparator" w:id="0">
    <w:p w:rsidR="00912198" w:rsidRDefault="00912198" w:rsidP="00912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01E" w:rsidRDefault="007A70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98" w:rsidRPr="00B517AC" w:rsidRDefault="00912198" w:rsidP="0091219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D114D23" wp14:editId="4BC9191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12198" w:rsidRPr="00B517AC" w:rsidRDefault="00912198" w:rsidP="0091219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12198" w:rsidRPr="00B517AC" w:rsidRDefault="00912198" w:rsidP="0091219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12198" w:rsidRDefault="0091219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01E" w:rsidRDefault="007A701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0D2D"/>
    <w:rsid w:val="00073FC6"/>
    <w:rsid w:val="00082298"/>
    <w:rsid w:val="000B01C3"/>
    <w:rsid w:val="000E12C3"/>
    <w:rsid w:val="000E3B35"/>
    <w:rsid w:val="000F3CFB"/>
    <w:rsid w:val="00122BE3"/>
    <w:rsid w:val="0013135E"/>
    <w:rsid w:val="001404DE"/>
    <w:rsid w:val="00146F5B"/>
    <w:rsid w:val="001A04CD"/>
    <w:rsid w:val="001D12ED"/>
    <w:rsid w:val="001E708B"/>
    <w:rsid w:val="00253BE0"/>
    <w:rsid w:val="002934C8"/>
    <w:rsid w:val="002C5129"/>
    <w:rsid w:val="002E2DA9"/>
    <w:rsid w:val="00361A27"/>
    <w:rsid w:val="0039137D"/>
    <w:rsid w:val="003946F1"/>
    <w:rsid w:val="003C489A"/>
    <w:rsid w:val="003E195A"/>
    <w:rsid w:val="003E2475"/>
    <w:rsid w:val="00450D78"/>
    <w:rsid w:val="00452203"/>
    <w:rsid w:val="00454FBF"/>
    <w:rsid w:val="0045798E"/>
    <w:rsid w:val="00467B54"/>
    <w:rsid w:val="004A7763"/>
    <w:rsid w:val="004C5F3F"/>
    <w:rsid w:val="004F00EC"/>
    <w:rsid w:val="00560D2D"/>
    <w:rsid w:val="00570A1D"/>
    <w:rsid w:val="005B497A"/>
    <w:rsid w:val="005D1C36"/>
    <w:rsid w:val="005E51EA"/>
    <w:rsid w:val="005F7AF7"/>
    <w:rsid w:val="00601746"/>
    <w:rsid w:val="00632692"/>
    <w:rsid w:val="00657180"/>
    <w:rsid w:val="00660044"/>
    <w:rsid w:val="00673B77"/>
    <w:rsid w:val="00680734"/>
    <w:rsid w:val="0068430E"/>
    <w:rsid w:val="006C724D"/>
    <w:rsid w:val="00712A15"/>
    <w:rsid w:val="00713AB1"/>
    <w:rsid w:val="007166E4"/>
    <w:rsid w:val="007352BA"/>
    <w:rsid w:val="007357DB"/>
    <w:rsid w:val="00743276"/>
    <w:rsid w:val="007441BF"/>
    <w:rsid w:val="00775572"/>
    <w:rsid w:val="00786686"/>
    <w:rsid w:val="0079794D"/>
    <w:rsid w:val="007A701E"/>
    <w:rsid w:val="007E496F"/>
    <w:rsid w:val="007F3A8F"/>
    <w:rsid w:val="00800E1A"/>
    <w:rsid w:val="00807F80"/>
    <w:rsid w:val="00841A76"/>
    <w:rsid w:val="008617BF"/>
    <w:rsid w:val="0089609F"/>
    <w:rsid w:val="008A4255"/>
    <w:rsid w:val="008C3932"/>
    <w:rsid w:val="008D76B4"/>
    <w:rsid w:val="008F5EEB"/>
    <w:rsid w:val="00912198"/>
    <w:rsid w:val="009459BB"/>
    <w:rsid w:val="00980001"/>
    <w:rsid w:val="0099129F"/>
    <w:rsid w:val="009E4314"/>
    <w:rsid w:val="00A22038"/>
    <w:rsid w:val="00A322A7"/>
    <w:rsid w:val="00A717D9"/>
    <w:rsid w:val="00AC211C"/>
    <w:rsid w:val="00AE611C"/>
    <w:rsid w:val="00B12714"/>
    <w:rsid w:val="00B30817"/>
    <w:rsid w:val="00B37C9B"/>
    <w:rsid w:val="00B44DC4"/>
    <w:rsid w:val="00B94CA3"/>
    <w:rsid w:val="00BA1777"/>
    <w:rsid w:val="00BB29CE"/>
    <w:rsid w:val="00BB5F42"/>
    <w:rsid w:val="00BB752E"/>
    <w:rsid w:val="00C241D2"/>
    <w:rsid w:val="00C27D33"/>
    <w:rsid w:val="00C503F4"/>
    <w:rsid w:val="00C6194D"/>
    <w:rsid w:val="00C803DD"/>
    <w:rsid w:val="00CD2DA5"/>
    <w:rsid w:val="00CE4693"/>
    <w:rsid w:val="00CE7AE5"/>
    <w:rsid w:val="00CF23F6"/>
    <w:rsid w:val="00D2251E"/>
    <w:rsid w:val="00D40810"/>
    <w:rsid w:val="00D44385"/>
    <w:rsid w:val="00D455D8"/>
    <w:rsid w:val="00D621E1"/>
    <w:rsid w:val="00D9564E"/>
    <w:rsid w:val="00D96C71"/>
    <w:rsid w:val="00DA64BB"/>
    <w:rsid w:val="00DA72E3"/>
    <w:rsid w:val="00E1199A"/>
    <w:rsid w:val="00E23321"/>
    <w:rsid w:val="00E52E16"/>
    <w:rsid w:val="00E958BC"/>
    <w:rsid w:val="00EC3340"/>
    <w:rsid w:val="00ED4D14"/>
    <w:rsid w:val="00F41A33"/>
    <w:rsid w:val="00F44F8C"/>
    <w:rsid w:val="00F83376"/>
    <w:rsid w:val="00F84E17"/>
    <w:rsid w:val="00FC0328"/>
    <w:rsid w:val="00FC7B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4E"/>
  </w:style>
  <w:style w:type="paragraph" w:styleId="Ttulo2">
    <w:name w:val="heading 2"/>
    <w:basedOn w:val="Normal"/>
    <w:link w:val="Ttulo2Char"/>
    <w:uiPriority w:val="9"/>
    <w:qFormat/>
    <w:rsid w:val="00EC33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C33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C33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C3340"/>
  </w:style>
  <w:style w:type="paragraph" w:customStyle="1" w:styleId="textocenter">
    <w:name w:val="texto_center"/>
    <w:basedOn w:val="Normal"/>
    <w:rsid w:val="00EC334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07F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7F80"/>
    <w:rPr>
      <w:rFonts w:ascii="Tahoma" w:hAnsi="Tahoma" w:cs="Tahoma"/>
      <w:sz w:val="16"/>
      <w:szCs w:val="16"/>
    </w:rPr>
  </w:style>
  <w:style w:type="character" w:styleId="Forte">
    <w:name w:val="Strong"/>
    <w:basedOn w:val="Fontepargpadro"/>
    <w:uiPriority w:val="22"/>
    <w:qFormat/>
    <w:rsid w:val="00450D78"/>
    <w:rPr>
      <w:b/>
      <w:bCs/>
    </w:rPr>
  </w:style>
  <w:style w:type="paragraph" w:styleId="Cabealho">
    <w:name w:val="header"/>
    <w:basedOn w:val="Normal"/>
    <w:link w:val="CabealhoChar"/>
    <w:uiPriority w:val="99"/>
    <w:unhideWhenUsed/>
    <w:rsid w:val="009121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2198"/>
  </w:style>
  <w:style w:type="paragraph" w:styleId="Rodap">
    <w:name w:val="footer"/>
    <w:basedOn w:val="Normal"/>
    <w:link w:val="RodapChar"/>
    <w:uiPriority w:val="99"/>
    <w:unhideWhenUsed/>
    <w:rsid w:val="00912198"/>
    <w:pPr>
      <w:tabs>
        <w:tab w:val="center" w:pos="4252"/>
        <w:tab w:val="right" w:pos="8504"/>
      </w:tabs>
      <w:spacing w:after="0" w:line="240" w:lineRule="auto"/>
    </w:pPr>
  </w:style>
  <w:style w:type="character" w:customStyle="1" w:styleId="RodapChar">
    <w:name w:val="Rodapé Char"/>
    <w:basedOn w:val="Fontepargpadro"/>
    <w:link w:val="Rodap"/>
    <w:uiPriority w:val="99"/>
    <w:rsid w:val="009121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C33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C33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C33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C3340"/>
  </w:style>
  <w:style w:type="paragraph" w:customStyle="1" w:styleId="textocenter">
    <w:name w:val="texto_center"/>
    <w:basedOn w:val="Normal"/>
    <w:rsid w:val="00EC33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77942">
      <w:bodyDiv w:val="1"/>
      <w:marLeft w:val="0"/>
      <w:marRight w:val="0"/>
      <w:marTop w:val="0"/>
      <w:marBottom w:val="0"/>
      <w:divBdr>
        <w:top w:val="none" w:sz="0" w:space="0" w:color="auto"/>
        <w:left w:val="none" w:sz="0" w:space="0" w:color="auto"/>
        <w:bottom w:val="none" w:sz="0" w:space="0" w:color="auto"/>
        <w:right w:val="none" w:sz="0" w:space="0" w:color="auto"/>
      </w:divBdr>
    </w:div>
    <w:div w:id="432171571">
      <w:bodyDiv w:val="1"/>
      <w:marLeft w:val="0"/>
      <w:marRight w:val="0"/>
      <w:marTop w:val="0"/>
      <w:marBottom w:val="0"/>
      <w:divBdr>
        <w:top w:val="none" w:sz="0" w:space="0" w:color="auto"/>
        <w:left w:val="none" w:sz="0" w:space="0" w:color="auto"/>
        <w:bottom w:val="none" w:sz="0" w:space="0" w:color="auto"/>
        <w:right w:val="none" w:sz="0" w:space="0" w:color="auto"/>
      </w:divBdr>
    </w:div>
    <w:div w:id="441340550">
      <w:bodyDiv w:val="1"/>
      <w:marLeft w:val="0"/>
      <w:marRight w:val="0"/>
      <w:marTop w:val="0"/>
      <w:marBottom w:val="0"/>
      <w:divBdr>
        <w:top w:val="none" w:sz="0" w:space="0" w:color="auto"/>
        <w:left w:val="none" w:sz="0" w:space="0" w:color="auto"/>
        <w:bottom w:val="none" w:sz="0" w:space="0" w:color="auto"/>
        <w:right w:val="none" w:sz="0" w:space="0" w:color="auto"/>
      </w:divBdr>
    </w:div>
    <w:div w:id="464005735">
      <w:bodyDiv w:val="1"/>
      <w:marLeft w:val="0"/>
      <w:marRight w:val="0"/>
      <w:marTop w:val="0"/>
      <w:marBottom w:val="0"/>
      <w:divBdr>
        <w:top w:val="none" w:sz="0" w:space="0" w:color="auto"/>
        <w:left w:val="none" w:sz="0" w:space="0" w:color="auto"/>
        <w:bottom w:val="none" w:sz="0" w:space="0" w:color="auto"/>
        <w:right w:val="none" w:sz="0" w:space="0" w:color="auto"/>
      </w:divBdr>
    </w:div>
    <w:div w:id="466749892">
      <w:bodyDiv w:val="1"/>
      <w:marLeft w:val="0"/>
      <w:marRight w:val="0"/>
      <w:marTop w:val="0"/>
      <w:marBottom w:val="0"/>
      <w:divBdr>
        <w:top w:val="none" w:sz="0" w:space="0" w:color="auto"/>
        <w:left w:val="none" w:sz="0" w:space="0" w:color="auto"/>
        <w:bottom w:val="none" w:sz="0" w:space="0" w:color="auto"/>
        <w:right w:val="none" w:sz="0" w:space="0" w:color="auto"/>
      </w:divBdr>
    </w:div>
    <w:div w:id="595403969">
      <w:bodyDiv w:val="1"/>
      <w:marLeft w:val="0"/>
      <w:marRight w:val="0"/>
      <w:marTop w:val="0"/>
      <w:marBottom w:val="0"/>
      <w:divBdr>
        <w:top w:val="none" w:sz="0" w:space="0" w:color="auto"/>
        <w:left w:val="none" w:sz="0" w:space="0" w:color="auto"/>
        <w:bottom w:val="none" w:sz="0" w:space="0" w:color="auto"/>
        <w:right w:val="none" w:sz="0" w:space="0" w:color="auto"/>
      </w:divBdr>
    </w:div>
    <w:div w:id="693457073">
      <w:bodyDiv w:val="1"/>
      <w:marLeft w:val="0"/>
      <w:marRight w:val="0"/>
      <w:marTop w:val="0"/>
      <w:marBottom w:val="0"/>
      <w:divBdr>
        <w:top w:val="none" w:sz="0" w:space="0" w:color="auto"/>
        <w:left w:val="none" w:sz="0" w:space="0" w:color="auto"/>
        <w:bottom w:val="none" w:sz="0" w:space="0" w:color="auto"/>
        <w:right w:val="none" w:sz="0" w:space="0" w:color="auto"/>
      </w:divBdr>
    </w:div>
    <w:div w:id="774667389">
      <w:bodyDiv w:val="1"/>
      <w:marLeft w:val="0"/>
      <w:marRight w:val="0"/>
      <w:marTop w:val="0"/>
      <w:marBottom w:val="0"/>
      <w:divBdr>
        <w:top w:val="none" w:sz="0" w:space="0" w:color="auto"/>
        <w:left w:val="none" w:sz="0" w:space="0" w:color="auto"/>
        <w:bottom w:val="none" w:sz="0" w:space="0" w:color="auto"/>
        <w:right w:val="none" w:sz="0" w:space="0" w:color="auto"/>
      </w:divBdr>
    </w:div>
    <w:div w:id="895163441">
      <w:bodyDiv w:val="1"/>
      <w:marLeft w:val="0"/>
      <w:marRight w:val="0"/>
      <w:marTop w:val="0"/>
      <w:marBottom w:val="0"/>
      <w:divBdr>
        <w:top w:val="none" w:sz="0" w:space="0" w:color="auto"/>
        <w:left w:val="none" w:sz="0" w:space="0" w:color="auto"/>
        <w:bottom w:val="none" w:sz="0" w:space="0" w:color="auto"/>
        <w:right w:val="none" w:sz="0" w:space="0" w:color="auto"/>
      </w:divBdr>
    </w:div>
    <w:div w:id="1053188701">
      <w:bodyDiv w:val="1"/>
      <w:marLeft w:val="0"/>
      <w:marRight w:val="0"/>
      <w:marTop w:val="0"/>
      <w:marBottom w:val="0"/>
      <w:divBdr>
        <w:top w:val="none" w:sz="0" w:space="0" w:color="auto"/>
        <w:left w:val="none" w:sz="0" w:space="0" w:color="auto"/>
        <w:bottom w:val="none" w:sz="0" w:space="0" w:color="auto"/>
        <w:right w:val="none" w:sz="0" w:space="0" w:color="auto"/>
      </w:divBdr>
    </w:div>
    <w:div w:id="1800150645">
      <w:bodyDiv w:val="1"/>
      <w:marLeft w:val="0"/>
      <w:marRight w:val="0"/>
      <w:marTop w:val="0"/>
      <w:marBottom w:val="0"/>
      <w:divBdr>
        <w:top w:val="none" w:sz="0" w:space="0" w:color="auto"/>
        <w:left w:val="none" w:sz="0" w:space="0" w:color="auto"/>
        <w:bottom w:val="none" w:sz="0" w:space="0" w:color="auto"/>
        <w:right w:val="none" w:sz="0" w:space="0" w:color="auto"/>
      </w:divBdr>
    </w:div>
    <w:div w:id="1871065079">
      <w:bodyDiv w:val="1"/>
      <w:marLeft w:val="0"/>
      <w:marRight w:val="0"/>
      <w:marTop w:val="0"/>
      <w:marBottom w:val="0"/>
      <w:divBdr>
        <w:top w:val="none" w:sz="0" w:space="0" w:color="auto"/>
        <w:left w:val="none" w:sz="0" w:space="0" w:color="auto"/>
        <w:bottom w:val="none" w:sz="0" w:space="0" w:color="auto"/>
        <w:right w:val="none" w:sz="0" w:space="0" w:color="auto"/>
      </w:divBdr>
    </w:div>
    <w:div w:id="1976795105">
      <w:bodyDiv w:val="1"/>
      <w:marLeft w:val="0"/>
      <w:marRight w:val="0"/>
      <w:marTop w:val="0"/>
      <w:marBottom w:val="0"/>
      <w:divBdr>
        <w:top w:val="none" w:sz="0" w:space="0" w:color="auto"/>
        <w:left w:val="none" w:sz="0" w:space="0" w:color="auto"/>
        <w:bottom w:val="none" w:sz="0" w:space="0" w:color="auto"/>
        <w:right w:val="none" w:sz="0" w:space="0" w:color="auto"/>
      </w:divBdr>
    </w:div>
    <w:div w:id="198065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7F576-C5BA-4BA3-AEFC-72B2CD5891C6}"/>
</file>

<file path=customXml/itemProps2.xml><?xml version="1.0" encoding="utf-8"?>
<ds:datastoreItem xmlns:ds="http://schemas.openxmlformats.org/officeDocument/2006/customXml" ds:itemID="{EEC860AC-45A4-46E3-8C1D-9146D5E1C7E1}"/>
</file>

<file path=customXml/itemProps3.xml><?xml version="1.0" encoding="utf-8"?>
<ds:datastoreItem xmlns:ds="http://schemas.openxmlformats.org/officeDocument/2006/customXml" ds:itemID="{DEB11048-BCFE-4FFC-BEC7-52F7A86AF68C}"/>
</file>

<file path=docProps/app.xml><?xml version="1.0" encoding="utf-8"?>
<Properties xmlns="http://schemas.openxmlformats.org/officeDocument/2006/extended-properties" xmlns:vt="http://schemas.openxmlformats.org/officeDocument/2006/docPropsVTypes">
  <Template>Normal</Template>
  <TotalTime>394</TotalTime>
  <Pages>29</Pages>
  <Words>6157</Words>
  <Characters>33251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113</cp:revision>
  <cp:lastPrinted>2016-08-22T13:39:00Z</cp:lastPrinted>
  <dcterms:created xsi:type="dcterms:W3CDTF">2015-12-30T19:31:00Z</dcterms:created>
  <dcterms:modified xsi:type="dcterms:W3CDTF">2016-08-22T13:39:00Z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