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A1339B" w:rsidRDefault="00C75F0F" w:rsidP="00A1339B">
      <w:pPr>
        <w:ind w:left="-284" w:right="-285"/>
        <w:jc w:val="center"/>
        <w:rPr>
          <w:rFonts w:ascii="Times New Roman" w:hAnsi="Times New Roman" w:cs="Times New Roman"/>
          <w:b/>
          <w:szCs w:val="24"/>
        </w:rPr>
      </w:pPr>
      <w:r w:rsidRPr="00A1339B">
        <w:rPr>
          <w:rFonts w:ascii="Times New Roman" w:hAnsi="Times New Roman" w:cs="Times New Roman"/>
          <w:b/>
          <w:szCs w:val="24"/>
        </w:rPr>
        <w:t>RESOLUÇÃO</w:t>
      </w:r>
      <w:r w:rsidR="00A1339B" w:rsidRPr="00A1339B">
        <w:rPr>
          <w:rFonts w:ascii="Times New Roman" w:hAnsi="Times New Roman" w:cs="Times New Roman"/>
          <w:b/>
          <w:szCs w:val="24"/>
        </w:rPr>
        <w:t xml:space="preserve"> DE DIRETORIA COLEGIADA</w:t>
      </w:r>
      <w:r w:rsidRPr="00A1339B">
        <w:rPr>
          <w:rFonts w:ascii="Times New Roman" w:hAnsi="Times New Roman" w:cs="Times New Roman"/>
          <w:b/>
          <w:szCs w:val="24"/>
        </w:rPr>
        <w:t xml:space="preserve"> – RDC Nº 91, DE 28 DE NOVEMBRO DE </w:t>
      </w:r>
      <w:proofErr w:type="gramStart"/>
      <w:r w:rsidRPr="00A1339B">
        <w:rPr>
          <w:rFonts w:ascii="Times New Roman" w:hAnsi="Times New Roman" w:cs="Times New Roman"/>
          <w:b/>
          <w:szCs w:val="24"/>
        </w:rPr>
        <w:t>2008</w:t>
      </w:r>
      <w:proofErr w:type="gramEnd"/>
    </w:p>
    <w:p w:rsidR="00DD3EA5" w:rsidRPr="00A1339B" w:rsidRDefault="00DD3EA5" w:rsidP="00C75F0F">
      <w:pPr>
        <w:jc w:val="center"/>
        <w:rPr>
          <w:rFonts w:ascii="Times New Roman" w:hAnsi="Times New Roman" w:cs="Times New Roman"/>
          <w:b/>
          <w:color w:val="0000FF"/>
          <w:sz w:val="24"/>
          <w:szCs w:val="24"/>
        </w:rPr>
      </w:pPr>
      <w:r w:rsidRPr="00A1339B">
        <w:rPr>
          <w:rFonts w:ascii="Times New Roman" w:hAnsi="Times New Roman" w:cs="Times New Roman"/>
          <w:b/>
          <w:color w:val="0000FF"/>
          <w:sz w:val="24"/>
          <w:szCs w:val="24"/>
        </w:rPr>
        <w:t xml:space="preserve">(Publicada em DOU nº 233, de </w:t>
      </w:r>
      <w:r w:rsidR="00A1339B">
        <w:rPr>
          <w:rFonts w:ascii="Times New Roman" w:hAnsi="Times New Roman" w:cs="Times New Roman"/>
          <w:b/>
          <w:color w:val="0000FF"/>
          <w:sz w:val="24"/>
          <w:szCs w:val="24"/>
        </w:rPr>
        <w:t>1º</w:t>
      </w:r>
      <w:r w:rsidRPr="00A1339B">
        <w:rPr>
          <w:rFonts w:ascii="Times New Roman" w:hAnsi="Times New Roman" w:cs="Times New Roman"/>
          <w:b/>
          <w:color w:val="0000FF"/>
          <w:sz w:val="24"/>
          <w:szCs w:val="24"/>
        </w:rPr>
        <w:t xml:space="preserve"> de dezembro de 2008</w:t>
      </w:r>
      <w:proofErr w:type="gramStart"/>
      <w:r w:rsidRPr="00A1339B">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D3EA5" w:rsidRPr="00A1339B" w:rsidTr="00DD3EA5">
        <w:tc>
          <w:tcPr>
            <w:tcW w:w="4322" w:type="dxa"/>
          </w:tcPr>
          <w:p w:rsidR="00DD3EA5" w:rsidRPr="00A1339B" w:rsidRDefault="00DD3EA5" w:rsidP="00C75F0F">
            <w:pPr>
              <w:jc w:val="center"/>
              <w:rPr>
                <w:rFonts w:ascii="Times New Roman" w:hAnsi="Times New Roman" w:cs="Times New Roman"/>
                <w:b/>
                <w:color w:val="0000FF"/>
                <w:sz w:val="24"/>
                <w:szCs w:val="24"/>
              </w:rPr>
            </w:pPr>
          </w:p>
        </w:tc>
        <w:tc>
          <w:tcPr>
            <w:tcW w:w="4322" w:type="dxa"/>
          </w:tcPr>
          <w:p w:rsidR="00DD3EA5" w:rsidRPr="00A1339B" w:rsidRDefault="00DD3EA5" w:rsidP="00DD3EA5">
            <w:pPr>
              <w:jc w:val="both"/>
              <w:rPr>
                <w:rFonts w:ascii="Times New Roman" w:hAnsi="Times New Roman" w:cs="Times New Roman"/>
                <w:b/>
                <w:color w:val="0000FF"/>
                <w:sz w:val="24"/>
                <w:szCs w:val="24"/>
              </w:rPr>
            </w:pPr>
            <w:r w:rsidRPr="00A1339B">
              <w:rPr>
                <w:rFonts w:ascii="Times New Roman" w:hAnsi="Times New Roman" w:cs="Times New Roman"/>
                <w:sz w:val="24"/>
                <w:szCs w:val="24"/>
              </w:rPr>
              <w:t xml:space="preserve">Proíbe o uso isolado de produtos que contenham </w:t>
            </w:r>
            <w:proofErr w:type="spellStart"/>
            <w:r w:rsidRPr="00A1339B">
              <w:rPr>
                <w:rFonts w:ascii="Times New Roman" w:hAnsi="Times New Roman" w:cs="Times New Roman"/>
                <w:sz w:val="24"/>
                <w:szCs w:val="24"/>
              </w:rPr>
              <w:t>paraformaldeído</w:t>
            </w:r>
            <w:proofErr w:type="spellEnd"/>
            <w:r w:rsidRPr="00A1339B">
              <w:rPr>
                <w:rFonts w:ascii="Times New Roman" w:hAnsi="Times New Roman" w:cs="Times New Roman"/>
                <w:sz w:val="24"/>
                <w:szCs w:val="24"/>
              </w:rPr>
              <w:t xml:space="preserve"> ou formaldeído, para desinfecção e esterilização, regulamenta o uso de produtos que contenham tais substâncias em equipamentos de esterilização e dá outras providências.</w:t>
            </w:r>
          </w:p>
        </w:tc>
      </w:tr>
    </w:tbl>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A </w:t>
      </w:r>
      <w:r w:rsidRPr="00A1339B">
        <w:rPr>
          <w:rFonts w:ascii="Times New Roman" w:eastAsia="Times New Roman" w:hAnsi="Times New Roman" w:cs="Times New Roman"/>
          <w:b/>
          <w:color w:val="000000"/>
          <w:sz w:val="24"/>
          <w:szCs w:val="24"/>
          <w:lang w:eastAsia="pt-BR"/>
        </w:rPr>
        <w:t>Diretoria Colegiada da Agência Nacional de Vigilância Sanitária</w:t>
      </w:r>
      <w:r w:rsidRPr="00A1339B">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21 de novembro de 2008, </w:t>
      </w:r>
      <w:proofErr w:type="gramStart"/>
      <w:r w:rsidRPr="00A1339B">
        <w:rPr>
          <w:rFonts w:ascii="Times New Roman" w:eastAsia="Times New Roman" w:hAnsi="Times New Roman" w:cs="Times New Roman"/>
          <w:color w:val="000000"/>
          <w:sz w:val="24"/>
          <w:szCs w:val="24"/>
          <w:lang w:eastAsia="pt-BR"/>
        </w:rPr>
        <w:t>e</w:t>
      </w:r>
      <w:proofErr w:type="gramEnd"/>
    </w:p>
    <w:p w:rsidR="00403D26" w:rsidRPr="00A1339B" w:rsidRDefault="003C26A1"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A1339B">
        <w:rPr>
          <w:rFonts w:ascii="Times New Roman" w:eastAsia="Times New Roman" w:hAnsi="Times New Roman" w:cs="Times New Roman"/>
          <w:color w:val="000000"/>
          <w:sz w:val="24"/>
          <w:szCs w:val="24"/>
          <w:lang w:eastAsia="pt-BR"/>
        </w:rPr>
        <w:t>c</w:t>
      </w:r>
      <w:r w:rsidR="00403D26" w:rsidRPr="00A1339B">
        <w:rPr>
          <w:rFonts w:ascii="Times New Roman" w:eastAsia="Times New Roman" w:hAnsi="Times New Roman" w:cs="Times New Roman"/>
          <w:color w:val="000000"/>
          <w:sz w:val="24"/>
          <w:szCs w:val="24"/>
          <w:lang w:eastAsia="pt-BR"/>
        </w:rPr>
        <w:t>onsiderando</w:t>
      </w:r>
      <w:proofErr w:type="gramEnd"/>
      <w:r w:rsidR="00403D26" w:rsidRPr="00A1339B">
        <w:rPr>
          <w:rFonts w:ascii="Times New Roman" w:eastAsia="Times New Roman" w:hAnsi="Times New Roman" w:cs="Times New Roman"/>
          <w:color w:val="000000"/>
          <w:sz w:val="24"/>
          <w:szCs w:val="24"/>
          <w:lang w:eastAsia="pt-BR"/>
        </w:rPr>
        <w:t xml:space="preserve"> a missão institucional da ANVISA de promover a proteção da saúde da população e, especificamente, de regulamentação, controle e fiscalização de produtos saneantes e quaisquer produtos e serviços que ofereçam risco à saúde, nos termos da Lei n° 9.782, de 26 de janeiro de 1999, </w:t>
      </w:r>
      <w:proofErr w:type="spellStart"/>
      <w:r w:rsidR="00403D26" w:rsidRPr="00A1339B">
        <w:rPr>
          <w:rFonts w:ascii="Times New Roman" w:eastAsia="Times New Roman" w:hAnsi="Times New Roman" w:cs="Times New Roman"/>
          <w:color w:val="000000"/>
          <w:sz w:val="24"/>
          <w:szCs w:val="24"/>
          <w:lang w:eastAsia="pt-BR"/>
        </w:rPr>
        <w:t>arts</w:t>
      </w:r>
      <w:proofErr w:type="spellEnd"/>
      <w:r w:rsidR="00403D26" w:rsidRPr="00A1339B">
        <w:rPr>
          <w:rFonts w:ascii="Times New Roman" w:eastAsia="Times New Roman" w:hAnsi="Times New Roman" w:cs="Times New Roman"/>
          <w:color w:val="000000"/>
          <w:sz w:val="24"/>
          <w:szCs w:val="24"/>
          <w:lang w:eastAsia="pt-BR"/>
        </w:rPr>
        <w:t>. 6°, 7°, incisos III e IX, e 8°, incisos IV e XI, e § 4°;</w:t>
      </w:r>
    </w:p>
    <w:p w:rsidR="00403D26" w:rsidRPr="00A1339B" w:rsidRDefault="003C26A1"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A1339B">
        <w:rPr>
          <w:rFonts w:ascii="Times New Roman" w:eastAsia="Times New Roman" w:hAnsi="Times New Roman" w:cs="Times New Roman"/>
          <w:color w:val="000000"/>
          <w:sz w:val="24"/>
          <w:szCs w:val="24"/>
          <w:lang w:eastAsia="pt-BR"/>
        </w:rPr>
        <w:t>c</w:t>
      </w:r>
      <w:r w:rsidR="00403D26" w:rsidRPr="00A1339B">
        <w:rPr>
          <w:rFonts w:ascii="Times New Roman" w:eastAsia="Times New Roman" w:hAnsi="Times New Roman" w:cs="Times New Roman"/>
          <w:color w:val="000000"/>
          <w:sz w:val="24"/>
          <w:szCs w:val="24"/>
          <w:lang w:eastAsia="pt-BR"/>
        </w:rPr>
        <w:t>onsiderando</w:t>
      </w:r>
      <w:proofErr w:type="gramEnd"/>
      <w:r w:rsidR="00403D26" w:rsidRPr="00A1339B">
        <w:rPr>
          <w:rFonts w:ascii="Times New Roman" w:eastAsia="Times New Roman" w:hAnsi="Times New Roman" w:cs="Times New Roman"/>
          <w:color w:val="000000"/>
          <w:sz w:val="24"/>
          <w:szCs w:val="24"/>
          <w:lang w:eastAsia="pt-BR"/>
        </w:rPr>
        <w:t xml:space="preserve"> a reavaliação da IARC (</w:t>
      </w:r>
      <w:proofErr w:type="spellStart"/>
      <w:r w:rsidR="00403D26" w:rsidRPr="00A1339B">
        <w:rPr>
          <w:rFonts w:ascii="Times New Roman" w:eastAsia="Times New Roman" w:hAnsi="Times New Roman" w:cs="Times New Roman"/>
          <w:color w:val="000000"/>
          <w:sz w:val="24"/>
          <w:szCs w:val="24"/>
          <w:lang w:eastAsia="pt-BR"/>
        </w:rPr>
        <w:t>International</w:t>
      </w:r>
      <w:proofErr w:type="spellEnd"/>
      <w:r w:rsidR="00403D26" w:rsidRPr="00A1339B">
        <w:rPr>
          <w:rFonts w:ascii="Times New Roman" w:eastAsia="Times New Roman" w:hAnsi="Times New Roman" w:cs="Times New Roman"/>
          <w:color w:val="000000"/>
          <w:sz w:val="24"/>
          <w:szCs w:val="24"/>
          <w:lang w:eastAsia="pt-BR"/>
        </w:rPr>
        <w:t xml:space="preserve"> </w:t>
      </w:r>
      <w:proofErr w:type="spellStart"/>
      <w:r w:rsidR="00403D26" w:rsidRPr="00A1339B">
        <w:rPr>
          <w:rFonts w:ascii="Times New Roman" w:eastAsia="Times New Roman" w:hAnsi="Times New Roman" w:cs="Times New Roman"/>
          <w:color w:val="000000"/>
          <w:sz w:val="24"/>
          <w:szCs w:val="24"/>
          <w:lang w:eastAsia="pt-BR"/>
        </w:rPr>
        <w:t>Agency</w:t>
      </w:r>
      <w:proofErr w:type="spellEnd"/>
      <w:r w:rsidR="00403D26" w:rsidRPr="00A1339B">
        <w:rPr>
          <w:rFonts w:ascii="Times New Roman" w:eastAsia="Times New Roman" w:hAnsi="Times New Roman" w:cs="Times New Roman"/>
          <w:color w:val="000000"/>
          <w:sz w:val="24"/>
          <w:szCs w:val="24"/>
          <w:lang w:eastAsia="pt-BR"/>
        </w:rPr>
        <w:t xml:space="preserve"> for </w:t>
      </w:r>
      <w:proofErr w:type="spellStart"/>
      <w:r w:rsidR="00403D26" w:rsidRPr="00A1339B">
        <w:rPr>
          <w:rFonts w:ascii="Times New Roman" w:eastAsia="Times New Roman" w:hAnsi="Times New Roman" w:cs="Times New Roman"/>
          <w:color w:val="000000"/>
          <w:sz w:val="24"/>
          <w:szCs w:val="24"/>
          <w:lang w:eastAsia="pt-BR"/>
        </w:rPr>
        <w:t>Research</w:t>
      </w:r>
      <w:proofErr w:type="spellEnd"/>
      <w:r w:rsidR="00403D26" w:rsidRPr="00A1339B">
        <w:rPr>
          <w:rFonts w:ascii="Times New Roman" w:eastAsia="Times New Roman" w:hAnsi="Times New Roman" w:cs="Times New Roman"/>
          <w:color w:val="000000"/>
          <w:sz w:val="24"/>
          <w:szCs w:val="24"/>
          <w:lang w:eastAsia="pt-BR"/>
        </w:rPr>
        <w:t xml:space="preserve"> </w:t>
      </w:r>
      <w:proofErr w:type="spellStart"/>
      <w:r w:rsidR="00403D26" w:rsidRPr="00A1339B">
        <w:rPr>
          <w:rFonts w:ascii="Times New Roman" w:eastAsia="Times New Roman" w:hAnsi="Times New Roman" w:cs="Times New Roman"/>
          <w:color w:val="000000"/>
          <w:sz w:val="24"/>
          <w:szCs w:val="24"/>
          <w:lang w:eastAsia="pt-BR"/>
        </w:rPr>
        <w:t>on</w:t>
      </w:r>
      <w:proofErr w:type="spellEnd"/>
      <w:r w:rsidR="00403D26" w:rsidRPr="00A1339B">
        <w:rPr>
          <w:rFonts w:ascii="Times New Roman" w:eastAsia="Times New Roman" w:hAnsi="Times New Roman" w:cs="Times New Roman"/>
          <w:color w:val="000000"/>
          <w:sz w:val="24"/>
          <w:szCs w:val="24"/>
          <w:lang w:eastAsia="pt-BR"/>
        </w:rPr>
        <w:t xml:space="preserve"> </w:t>
      </w:r>
      <w:proofErr w:type="spellStart"/>
      <w:r w:rsidR="00403D26" w:rsidRPr="00A1339B">
        <w:rPr>
          <w:rFonts w:ascii="Times New Roman" w:eastAsia="Times New Roman" w:hAnsi="Times New Roman" w:cs="Times New Roman"/>
          <w:color w:val="000000"/>
          <w:sz w:val="24"/>
          <w:szCs w:val="24"/>
          <w:lang w:eastAsia="pt-BR"/>
        </w:rPr>
        <w:t>Cancer</w:t>
      </w:r>
      <w:proofErr w:type="spellEnd"/>
      <w:r w:rsidR="00403D26" w:rsidRPr="00A1339B">
        <w:rPr>
          <w:rFonts w:ascii="Times New Roman" w:eastAsia="Times New Roman" w:hAnsi="Times New Roman" w:cs="Times New Roman"/>
          <w:color w:val="000000"/>
          <w:sz w:val="24"/>
          <w:szCs w:val="24"/>
          <w:lang w:eastAsia="pt-BR"/>
        </w:rPr>
        <w:t xml:space="preserve">) de setembro de 2004, na qual a substância formaldeído foi classificada comprovadamente carcinogênica para humanos e o artigo 5º. </w:t>
      </w:r>
      <w:proofErr w:type="gramStart"/>
      <w:r w:rsidR="00403D26" w:rsidRPr="00A1339B">
        <w:rPr>
          <w:rFonts w:ascii="Times New Roman" w:eastAsia="Times New Roman" w:hAnsi="Times New Roman" w:cs="Times New Roman"/>
          <w:color w:val="000000"/>
          <w:sz w:val="24"/>
          <w:szCs w:val="24"/>
          <w:lang w:eastAsia="pt-BR"/>
        </w:rPr>
        <w:t>da</w:t>
      </w:r>
      <w:proofErr w:type="gramEnd"/>
      <w:r w:rsidR="00403D26" w:rsidRPr="00A1339B">
        <w:rPr>
          <w:rFonts w:ascii="Times New Roman" w:eastAsia="Times New Roman" w:hAnsi="Times New Roman" w:cs="Times New Roman"/>
          <w:color w:val="000000"/>
          <w:sz w:val="24"/>
          <w:szCs w:val="24"/>
          <w:lang w:eastAsia="pt-BR"/>
        </w:rPr>
        <w:t xml:space="preserve"> Resolução RDC/ANVISA nº. 184, de 22 de outubro de 2001, o qual proíbe o uso de substâncias carcinogênicas, teratogênicas e mutagênicas nas formulações de qualquer produto saneante;</w:t>
      </w:r>
    </w:p>
    <w:p w:rsidR="003C26A1" w:rsidRPr="00A1339B" w:rsidRDefault="003C26A1"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A1339B">
        <w:rPr>
          <w:rFonts w:ascii="Times New Roman" w:eastAsia="Times New Roman" w:hAnsi="Times New Roman" w:cs="Times New Roman"/>
          <w:color w:val="000000"/>
          <w:sz w:val="24"/>
          <w:szCs w:val="24"/>
          <w:lang w:eastAsia="pt-BR"/>
        </w:rPr>
        <w:t>c</w:t>
      </w:r>
      <w:r w:rsidR="00403D26" w:rsidRPr="00A1339B">
        <w:rPr>
          <w:rFonts w:ascii="Times New Roman" w:eastAsia="Times New Roman" w:hAnsi="Times New Roman" w:cs="Times New Roman"/>
          <w:color w:val="000000"/>
          <w:sz w:val="24"/>
          <w:szCs w:val="24"/>
          <w:lang w:eastAsia="pt-BR"/>
        </w:rPr>
        <w:t>onsiderando</w:t>
      </w:r>
      <w:proofErr w:type="gramEnd"/>
      <w:r w:rsidR="00403D26" w:rsidRPr="00A1339B">
        <w:rPr>
          <w:rFonts w:ascii="Times New Roman" w:eastAsia="Times New Roman" w:hAnsi="Times New Roman" w:cs="Times New Roman"/>
          <w:color w:val="000000"/>
          <w:sz w:val="24"/>
          <w:szCs w:val="24"/>
          <w:lang w:eastAsia="pt-BR"/>
        </w:rPr>
        <w:t xml:space="preserve"> que o uso inadequado de produtos que contenham </w:t>
      </w:r>
      <w:proofErr w:type="spellStart"/>
      <w:r w:rsidR="00403D26" w:rsidRPr="00A1339B">
        <w:rPr>
          <w:rFonts w:ascii="Times New Roman" w:eastAsia="Times New Roman" w:hAnsi="Times New Roman" w:cs="Times New Roman"/>
          <w:color w:val="000000"/>
          <w:sz w:val="24"/>
          <w:szCs w:val="24"/>
          <w:lang w:eastAsia="pt-BR"/>
        </w:rPr>
        <w:t>paraformaldeído</w:t>
      </w:r>
      <w:proofErr w:type="spellEnd"/>
      <w:r w:rsidR="00403D26" w:rsidRPr="00A1339B">
        <w:rPr>
          <w:rFonts w:ascii="Times New Roman" w:eastAsia="Times New Roman" w:hAnsi="Times New Roman" w:cs="Times New Roman"/>
          <w:color w:val="000000"/>
          <w:sz w:val="24"/>
          <w:szCs w:val="24"/>
          <w:lang w:eastAsia="pt-BR"/>
        </w:rPr>
        <w:t xml:space="preserve"> ou formaldeído nos serviços de saúde acarreta riscos associados aos seus efeitos tóxicos e carcinogênicos; </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A1339B">
        <w:rPr>
          <w:rFonts w:ascii="Times New Roman" w:eastAsia="Times New Roman" w:hAnsi="Times New Roman" w:cs="Times New Roman"/>
          <w:color w:val="000000"/>
          <w:sz w:val="24"/>
          <w:szCs w:val="24"/>
          <w:lang w:eastAsia="pt-BR"/>
        </w:rPr>
        <w:t>adota</w:t>
      </w:r>
      <w:proofErr w:type="gramEnd"/>
      <w:r w:rsidRPr="00A1339B">
        <w:rPr>
          <w:rFonts w:ascii="Times New Roman" w:eastAsia="Times New Roman" w:hAnsi="Times New Roman" w:cs="Times New Roman"/>
          <w:color w:val="000000"/>
          <w:sz w:val="24"/>
          <w:szCs w:val="24"/>
          <w:lang w:eastAsia="pt-BR"/>
        </w:rPr>
        <w:t xml:space="preserve"> a seguinte Resolução da Diretoria Colegiada e eu, Diretor-Presidente, determino a sua publicação:</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Art. 1º Fica proibido o uso, de forma isolada, de produtos que contenham </w:t>
      </w:r>
      <w:proofErr w:type="spellStart"/>
      <w:r w:rsidRPr="00A1339B">
        <w:rPr>
          <w:rFonts w:ascii="Times New Roman" w:eastAsia="Times New Roman" w:hAnsi="Times New Roman" w:cs="Times New Roman"/>
          <w:color w:val="000000"/>
          <w:sz w:val="24"/>
          <w:szCs w:val="24"/>
          <w:lang w:eastAsia="pt-BR"/>
        </w:rPr>
        <w:t>paraformaldeído</w:t>
      </w:r>
      <w:proofErr w:type="spellEnd"/>
      <w:r w:rsidRPr="00A1339B">
        <w:rPr>
          <w:rFonts w:ascii="Times New Roman" w:eastAsia="Times New Roman" w:hAnsi="Times New Roman" w:cs="Times New Roman"/>
          <w:color w:val="000000"/>
          <w:sz w:val="24"/>
          <w:szCs w:val="24"/>
          <w:lang w:eastAsia="pt-BR"/>
        </w:rPr>
        <w:t xml:space="preserve"> ou formaldeído, para desinfecção e esterilização de artigos, superfícies e equipamentos, em ambientes domiciliares ou coletivos e em serviços submetidos ao controle e fiscalização sanitária.</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Art. 2° O uso de produtos que contenham </w:t>
      </w:r>
      <w:proofErr w:type="spellStart"/>
      <w:r w:rsidRPr="00A1339B">
        <w:rPr>
          <w:rFonts w:ascii="Times New Roman" w:eastAsia="Times New Roman" w:hAnsi="Times New Roman" w:cs="Times New Roman"/>
          <w:color w:val="000000"/>
          <w:sz w:val="24"/>
          <w:szCs w:val="24"/>
          <w:lang w:eastAsia="pt-BR"/>
        </w:rPr>
        <w:t>paraformaldeído</w:t>
      </w:r>
      <w:proofErr w:type="spellEnd"/>
      <w:r w:rsidRPr="00A1339B">
        <w:rPr>
          <w:rFonts w:ascii="Times New Roman" w:eastAsia="Times New Roman" w:hAnsi="Times New Roman" w:cs="Times New Roman"/>
          <w:color w:val="000000"/>
          <w:sz w:val="24"/>
          <w:szCs w:val="24"/>
          <w:lang w:eastAsia="pt-BR"/>
        </w:rPr>
        <w:t xml:space="preserve"> ou formaldeído somente será permi</w:t>
      </w:r>
      <w:r w:rsidR="003C26A1" w:rsidRPr="00A1339B">
        <w:rPr>
          <w:rFonts w:ascii="Times New Roman" w:eastAsia="Times New Roman" w:hAnsi="Times New Roman" w:cs="Times New Roman"/>
          <w:color w:val="000000"/>
          <w:sz w:val="24"/>
          <w:szCs w:val="24"/>
          <w:lang w:eastAsia="pt-BR"/>
        </w:rPr>
        <w:t>tido quando associado a um equi</w:t>
      </w:r>
      <w:r w:rsidRPr="00A1339B">
        <w:rPr>
          <w:rFonts w:ascii="Times New Roman" w:eastAsia="Times New Roman" w:hAnsi="Times New Roman" w:cs="Times New Roman"/>
          <w:color w:val="000000"/>
          <w:sz w:val="24"/>
          <w:szCs w:val="24"/>
          <w:lang w:eastAsia="pt-BR"/>
        </w:rPr>
        <w:t xml:space="preserve">pamento de esterilização registrado </w:t>
      </w:r>
      <w:r w:rsidRPr="00A1339B">
        <w:rPr>
          <w:rFonts w:ascii="Times New Roman" w:eastAsia="Times New Roman" w:hAnsi="Times New Roman" w:cs="Times New Roman"/>
          <w:color w:val="000000"/>
          <w:sz w:val="24"/>
          <w:szCs w:val="24"/>
          <w:lang w:eastAsia="pt-BR"/>
        </w:rPr>
        <w:lastRenderedPageBreak/>
        <w:t xml:space="preserve">na </w:t>
      </w:r>
      <w:proofErr w:type="gramStart"/>
      <w:r w:rsidRPr="00A1339B">
        <w:rPr>
          <w:rFonts w:ascii="Times New Roman" w:eastAsia="Times New Roman" w:hAnsi="Times New Roman" w:cs="Times New Roman"/>
          <w:color w:val="000000"/>
          <w:sz w:val="24"/>
          <w:szCs w:val="24"/>
          <w:lang w:eastAsia="pt-BR"/>
        </w:rPr>
        <w:t>Anvisa</w:t>
      </w:r>
      <w:proofErr w:type="gramEnd"/>
      <w:r w:rsidRPr="00A1339B">
        <w:rPr>
          <w:rFonts w:ascii="Times New Roman" w:eastAsia="Times New Roman" w:hAnsi="Times New Roman" w:cs="Times New Roman"/>
          <w:color w:val="000000"/>
          <w:sz w:val="24"/>
          <w:szCs w:val="24"/>
          <w:lang w:eastAsia="pt-BR"/>
        </w:rPr>
        <w:t xml:space="preserve"> e obedecendo às condições de uso exigidas pelo fabricante do equipamento, garantindo a segurança e eficácia do processo de esterilização.</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 1º As embalagens dos produtos mencionados no caput devem ser compatíveis com o equipamento, de forma que impeça a exposição humana ao </w:t>
      </w:r>
      <w:proofErr w:type="spellStart"/>
      <w:r w:rsidRPr="00A1339B">
        <w:rPr>
          <w:rFonts w:ascii="Times New Roman" w:eastAsia="Times New Roman" w:hAnsi="Times New Roman" w:cs="Times New Roman"/>
          <w:color w:val="000000"/>
          <w:sz w:val="24"/>
          <w:szCs w:val="24"/>
          <w:lang w:eastAsia="pt-BR"/>
        </w:rPr>
        <w:t>paraformaldeído</w:t>
      </w:r>
      <w:proofErr w:type="spellEnd"/>
      <w:r w:rsidRPr="00A1339B">
        <w:rPr>
          <w:rFonts w:ascii="Times New Roman" w:eastAsia="Times New Roman" w:hAnsi="Times New Roman" w:cs="Times New Roman"/>
          <w:color w:val="000000"/>
          <w:sz w:val="24"/>
          <w:szCs w:val="24"/>
          <w:lang w:eastAsia="pt-BR"/>
        </w:rPr>
        <w:t xml:space="preserve"> ou formaldeído no ato da manipulação do produto e uso do equipamento.</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 2º Os produtos que contenham </w:t>
      </w:r>
      <w:proofErr w:type="spellStart"/>
      <w:r w:rsidRPr="00A1339B">
        <w:rPr>
          <w:rFonts w:ascii="Times New Roman" w:eastAsia="Times New Roman" w:hAnsi="Times New Roman" w:cs="Times New Roman"/>
          <w:color w:val="000000"/>
          <w:sz w:val="24"/>
          <w:szCs w:val="24"/>
          <w:lang w:eastAsia="pt-BR"/>
        </w:rPr>
        <w:t>paraformaldeído</w:t>
      </w:r>
      <w:proofErr w:type="spellEnd"/>
      <w:r w:rsidRPr="00A1339B">
        <w:rPr>
          <w:rFonts w:ascii="Times New Roman" w:eastAsia="Times New Roman" w:hAnsi="Times New Roman" w:cs="Times New Roman"/>
          <w:color w:val="000000"/>
          <w:sz w:val="24"/>
          <w:szCs w:val="24"/>
          <w:lang w:eastAsia="pt-BR"/>
        </w:rPr>
        <w:t xml:space="preserve"> ou formaldeído para uso em equipamento de esterilização devem ser registrados na </w:t>
      </w:r>
      <w:proofErr w:type="gramStart"/>
      <w:r w:rsidRPr="00A1339B">
        <w:rPr>
          <w:rFonts w:ascii="Times New Roman" w:eastAsia="Times New Roman" w:hAnsi="Times New Roman" w:cs="Times New Roman"/>
          <w:color w:val="000000"/>
          <w:sz w:val="24"/>
          <w:szCs w:val="24"/>
          <w:lang w:eastAsia="pt-BR"/>
        </w:rPr>
        <w:t>Anvisa</w:t>
      </w:r>
      <w:proofErr w:type="gramEnd"/>
      <w:r w:rsidRPr="00A1339B">
        <w:rPr>
          <w:rFonts w:ascii="Times New Roman" w:eastAsia="Times New Roman" w:hAnsi="Times New Roman" w:cs="Times New Roman"/>
          <w:color w:val="000000"/>
          <w:sz w:val="24"/>
          <w:szCs w:val="24"/>
          <w:lang w:eastAsia="pt-BR"/>
        </w:rPr>
        <w:t>, observando - se as normas vigentes, e atenderem os requisitos de segurança e eficácia comprovados de acordo com as condições de uso exigidas pelo fabricante do equipamento.</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Art. 3° Fica estabelecido o prazo de 180 (cento e oitenta) dias para que as empresas promovam o registro dos produtos que contenham </w:t>
      </w:r>
      <w:proofErr w:type="spellStart"/>
      <w:r w:rsidRPr="00A1339B">
        <w:rPr>
          <w:rFonts w:ascii="Times New Roman" w:eastAsia="Times New Roman" w:hAnsi="Times New Roman" w:cs="Times New Roman"/>
          <w:color w:val="000000"/>
          <w:sz w:val="24"/>
          <w:szCs w:val="24"/>
          <w:lang w:eastAsia="pt-BR"/>
        </w:rPr>
        <w:t>paraformaldeído</w:t>
      </w:r>
      <w:proofErr w:type="spellEnd"/>
      <w:r w:rsidRPr="00A1339B">
        <w:rPr>
          <w:rFonts w:ascii="Times New Roman" w:eastAsia="Times New Roman" w:hAnsi="Times New Roman" w:cs="Times New Roman"/>
          <w:color w:val="000000"/>
          <w:sz w:val="24"/>
          <w:szCs w:val="24"/>
          <w:lang w:eastAsia="pt-BR"/>
        </w:rPr>
        <w:t xml:space="preserve"> ou formaldeído para uso em equipamento de esterilização, bem como para que as detentoras de registro dos equipamentos abrangidos por este Regulamento providenciem a adequação do registro mediante inclusão ou atualização das informações legais de uso, manual do usuário e relatório técnico, a fim de atender ao disposto nos parágrafos 1º e 2º do art. 2º desta Resolução.</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Art. 4º A inobservância do disposto nesta Resolução configura infração de natureza sanitária, sujeitando os infratores às penalidades previstas na Lei nº 6.437, de 20 de agosto de 1977, sem prejuízo de outras sanções de natureza civil ou penal cabíveis.</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 xml:space="preserve">Art. 5° Fica revogada a Resolução da Diretoria Colegiada - RDC nº 37, de </w:t>
      </w:r>
      <w:proofErr w:type="gramStart"/>
      <w:r w:rsidRPr="00A1339B">
        <w:rPr>
          <w:rFonts w:ascii="Times New Roman" w:eastAsia="Times New Roman" w:hAnsi="Times New Roman" w:cs="Times New Roman"/>
          <w:color w:val="000000"/>
          <w:sz w:val="24"/>
          <w:szCs w:val="24"/>
          <w:lang w:eastAsia="pt-BR"/>
        </w:rPr>
        <w:t>3</w:t>
      </w:r>
      <w:proofErr w:type="gramEnd"/>
      <w:r w:rsidRPr="00A1339B">
        <w:rPr>
          <w:rFonts w:ascii="Times New Roman" w:eastAsia="Times New Roman" w:hAnsi="Times New Roman" w:cs="Times New Roman"/>
          <w:color w:val="000000"/>
          <w:sz w:val="24"/>
          <w:szCs w:val="24"/>
          <w:lang w:eastAsia="pt-BR"/>
        </w:rPr>
        <w:t xml:space="preserve"> de junho de 2008, publicada no Diário Oficial da União nº 105, de 4 de junho de 2008, seção 1, página 48.</w:t>
      </w:r>
    </w:p>
    <w:p w:rsidR="00403D26" w:rsidRPr="00A1339B" w:rsidRDefault="00403D26" w:rsidP="00403D26">
      <w:pPr>
        <w:spacing w:before="300" w:after="300" w:line="240" w:lineRule="auto"/>
        <w:ind w:firstLine="573"/>
        <w:jc w:val="both"/>
        <w:rPr>
          <w:rFonts w:ascii="Times New Roman" w:eastAsia="Times New Roman" w:hAnsi="Times New Roman" w:cs="Times New Roman"/>
          <w:color w:val="000000"/>
          <w:sz w:val="24"/>
          <w:szCs w:val="24"/>
          <w:lang w:eastAsia="pt-BR"/>
        </w:rPr>
      </w:pPr>
      <w:r w:rsidRPr="00A1339B">
        <w:rPr>
          <w:rFonts w:ascii="Times New Roman" w:eastAsia="Times New Roman" w:hAnsi="Times New Roman" w:cs="Times New Roman"/>
          <w:color w:val="000000"/>
          <w:sz w:val="24"/>
          <w:szCs w:val="24"/>
          <w:lang w:eastAsia="pt-BR"/>
        </w:rPr>
        <w:t>Art. 6º Esta Resolução entra em vigor na data de sua publicação.</w:t>
      </w:r>
    </w:p>
    <w:p w:rsidR="00A1339B" w:rsidRDefault="00A1339B" w:rsidP="00403D26">
      <w:pPr>
        <w:spacing w:before="300" w:after="300" w:line="240" w:lineRule="auto"/>
        <w:jc w:val="center"/>
        <w:rPr>
          <w:rFonts w:ascii="Times New Roman" w:eastAsia="Times New Roman" w:hAnsi="Times New Roman" w:cs="Times New Roman"/>
          <w:bCs/>
          <w:color w:val="000000"/>
          <w:sz w:val="24"/>
          <w:szCs w:val="24"/>
          <w:lang w:eastAsia="pt-BR"/>
        </w:rPr>
      </w:pPr>
    </w:p>
    <w:p w:rsidR="00403D26" w:rsidRPr="00A1339B" w:rsidRDefault="00403D26" w:rsidP="00403D26">
      <w:pPr>
        <w:spacing w:before="300" w:after="300" w:line="240" w:lineRule="auto"/>
        <w:jc w:val="center"/>
        <w:rPr>
          <w:rFonts w:ascii="Times New Roman" w:eastAsia="Times New Roman" w:hAnsi="Times New Roman" w:cs="Times New Roman"/>
          <w:bCs/>
          <w:color w:val="000000"/>
          <w:sz w:val="24"/>
          <w:szCs w:val="24"/>
          <w:lang w:eastAsia="pt-BR"/>
        </w:rPr>
      </w:pPr>
      <w:bookmarkStart w:id="0" w:name="_GoBack"/>
      <w:bookmarkEnd w:id="0"/>
      <w:r w:rsidRPr="00A1339B">
        <w:rPr>
          <w:rFonts w:ascii="Times New Roman" w:eastAsia="Times New Roman" w:hAnsi="Times New Roman" w:cs="Times New Roman"/>
          <w:bCs/>
          <w:color w:val="000000"/>
          <w:sz w:val="24"/>
          <w:szCs w:val="24"/>
          <w:lang w:eastAsia="pt-BR"/>
        </w:rPr>
        <w:t>DIRCEU RAPOSO DE MELLO</w:t>
      </w:r>
    </w:p>
    <w:p w:rsidR="00DD3EA5" w:rsidRPr="00A1339B" w:rsidRDefault="00DD3EA5" w:rsidP="00403D26">
      <w:pPr>
        <w:rPr>
          <w:rFonts w:ascii="Times New Roman" w:hAnsi="Times New Roman" w:cs="Times New Roman"/>
          <w:b/>
          <w:color w:val="0000FF"/>
          <w:sz w:val="24"/>
          <w:szCs w:val="24"/>
        </w:rPr>
      </w:pPr>
    </w:p>
    <w:sectPr w:rsidR="00DD3EA5" w:rsidRPr="00A1339B" w:rsidSect="003F5FC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39B" w:rsidRDefault="00A1339B" w:rsidP="00A1339B">
      <w:pPr>
        <w:spacing w:after="0" w:line="240" w:lineRule="auto"/>
      </w:pPr>
      <w:r>
        <w:separator/>
      </w:r>
    </w:p>
  </w:endnote>
  <w:endnote w:type="continuationSeparator" w:id="0">
    <w:p w:rsidR="00A1339B" w:rsidRDefault="00A1339B" w:rsidP="00A1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39B" w:rsidRPr="00A1339B" w:rsidRDefault="00A1339B" w:rsidP="00A1339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39B" w:rsidRDefault="00A1339B" w:rsidP="00A1339B">
      <w:pPr>
        <w:spacing w:after="0" w:line="240" w:lineRule="auto"/>
      </w:pPr>
      <w:r>
        <w:separator/>
      </w:r>
    </w:p>
  </w:footnote>
  <w:footnote w:type="continuationSeparator" w:id="0">
    <w:p w:rsidR="00A1339B" w:rsidRDefault="00A1339B" w:rsidP="00A133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39B" w:rsidRPr="00B517AC" w:rsidRDefault="00A1339B" w:rsidP="00A1339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A6E4AAE" wp14:editId="5433E47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1339B" w:rsidRPr="00B517AC" w:rsidRDefault="00A1339B" w:rsidP="00A1339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1339B" w:rsidRPr="00B517AC" w:rsidRDefault="00A1339B" w:rsidP="00A1339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1339B" w:rsidRDefault="00A1339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0F"/>
    <w:rsid w:val="001C3604"/>
    <w:rsid w:val="001E708B"/>
    <w:rsid w:val="003C26A1"/>
    <w:rsid w:val="003F5FCC"/>
    <w:rsid w:val="00403D26"/>
    <w:rsid w:val="007441BF"/>
    <w:rsid w:val="00786686"/>
    <w:rsid w:val="00A1339B"/>
    <w:rsid w:val="00B30817"/>
    <w:rsid w:val="00C75F0F"/>
    <w:rsid w:val="00D621E1"/>
    <w:rsid w:val="00DD3E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403D26"/>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D3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403D26"/>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403D26"/>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A133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339B"/>
  </w:style>
  <w:style w:type="paragraph" w:styleId="Rodap">
    <w:name w:val="footer"/>
    <w:basedOn w:val="Normal"/>
    <w:link w:val="RodapChar"/>
    <w:uiPriority w:val="99"/>
    <w:unhideWhenUsed/>
    <w:rsid w:val="00A1339B"/>
    <w:pPr>
      <w:tabs>
        <w:tab w:val="center" w:pos="4252"/>
        <w:tab w:val="right" w:pos="8504"/>
      </w:tabs>
      <w:spacing w:after="0" w:line="240" w:lineRule="auto"/>
    </w:pPr>
  </w:style>
  <w:style w:type="character" w:customStyle="1" w:styleId="RodapChar">
    <w:name w:val="Rodapé Char"/>
    <w:basedOn w:val="Fontepargpadro"/>
    <w:link w:val="Rodap"/>
    <w:uiPriority w:val="99"/>
    <w:rsid w:val="00A1339B"/>
  </w:style>
  <w:style w:type="paragraph" w:styleId="Textodebalo">
    <w:name w:val="Balloon Text"/>
    <w:basedOn w:val="Normal"/>
    <w:link w:val="TextodebaloChar"/>
    <w:uiPriority w:val="99"/>
    <w:semiHidden/>
    <w:unhideWhenUsed/>
    <w:rsid w:val="00A133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33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403D26"/>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D3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403D26"/>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403D26"/>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A133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339B"/>
  </w:style>
  <w:style w:type="paragraph" w:styleId="Rodap">
    <w:name w:val="footer"/>
    <w:basedOn w:val="Normal"/>
    <w:link w:val="RodapChar"/>
    <w:uiPriority w:val="99"/>
    <w:unhideWhenUsed/>
    <w:rsid w:val="00A1339B"/>
    <w:pPr>
      <w:tabs>
        <w:tab w:val="center" w:pos="4252"/>
        <w:tab w:val="right" w:pos="8504"/>
      </w:tabs>
      <w:spacing w:after="0" w:line="240" w:lineRule="auto"/>
    </w:pPr>
  </w:style>
  <w:style w:type="character" w:customStyle="1" w:styleId="RodapChar">
    <w:name w:val="Rodapé Char"/>
    <w:basedOn w:val="Fontepargpadro"/>
    <w:link w:val="Rodap"/>
    <w:uiPriority w:val="99"/>
    <w:rsid w:val="00A1339B"/>
  </w:style>
  <w:style w:type="paragraph" w:styleId="Textodebalo">
    <w:name w:val="Balloon Text"/>
    <w:basedOn w:val="Normal"/>
    <w:link w:val="TextodebaloChar"/>
    <w:uiPriority w:val="99"/>
    <w:semiHidden/>
    <w:unhideWhenUsed/>
    <w:rsid w:val="00A133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3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627853">
      <w:bodyDiv w:val="1"/>
      <w:marLeft w:val="150"/>
      <w:marRight w:val="150"/>
      <w:marTop w:val="150"/>
      <w:marBottom w:val="0"/>
      <w:divBdr>
        <w:top w:val="none" w:sz="0" w:space="0" w:color="auto"/>
        <w:left w:val="none" w:sz="0" w:space="0" w:color="auto"/>
        <w:bottom w:val="none" w:sz="0" w:space="0" w:color="auto"/>
        <w:right w:val="none" w:sz="0" w:space="0" w:color="auto"/>
      </w:divBdr>
      <w:divsChild>
        <w:div w:id="174452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66C602-FA31-4A51-8899-A2D258A47F5F}"/>
</file>

<file path=customXml/itemProps2.xml><?xml version="1.0" encoding="utf-8"?>
<ds:datastoreItem xmlns:ds="http://schemas.openxmlformats.org/officeDocument/2006/customXml" ds:itemID="{A2A49805-245E-405B-87DD-62DADB42F9D8}"/>
</file>

<file path=customXml/itemProps3.xml><?xml version="1.0" encoding="utf-8"?>
<ds:datastoreItem xmlns:ds="http://schemas.openxmlformats.org/officeDocument/2006/customXml" ds:itemID="{73D22F83-DA25-4D09-8FCD-9F574A683C32}"/>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2016-12-20T18:39:00Z</dcterms:created>
  <dcterms:modified xsi:type="dcterms:W3CDTF">2016-12-20T18:39:00Z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