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C66" w:rsidRDefault="003F7C66" w:rsidP="0084294D">
      <w:pPr>
        <w:pStyle w:val="Ttulo1"/>
        <w:spacing w:before="0" w:beforeAutospacing="0" w:after="200" w:afterAutospacing="0"/>
        <w:divId w:val="1391346445"/>
        <w:rPr>
          <w:rFonts w:ascii="Times New Roman" w:hAnsi="Times New Roman" w:cs="Times New Roman"/>
          <w:sz w:val="24"/>
          <w:szCs w:val="24"/>
        </w:rPr>
      </w:pPr>
      <w:r w:rsidRPr="0084294D">
        <w:rPr>
          <w:rFonts w:ascii="Times New Roman" w:hAnsi="Times New Roman" w:cs="Times New Roman"/>
          <w:sz w:val="24"/>
          <w:szCs w:val="24"/>
        </w:rPr>
        <w:t>INSTRUÇÃO NORMATIVA Nº 4, DE 11 DE MAIO DE 2009</w:t>
      </w:r>
    </w:p>
    <w:p w:rsidR="0084294D" w:rsidRDefault="002051C5" w:rsidP="0084294D">
      <w:pPr>
        <w:pStyle w:val="Ttulo1"/>
        <w:spacing w:before="0" w:beforeAutospacing="0" w:after="200" w:afterAutospacing="0"/>
        <w:divId w:val="1391346445"/>
        <w:rPr>
          <w:rFonts w:ascii="Times New Roman" w:hAnsi="Times New Roman" w:cs="Times New Roman"/>
          <w:caps w:val="0"/>
          <w:color w:val="0000FF"/>
          <w:sz w:val="24"/>
          <w:szCs w:val="24"/>
        </w:rPr>
      </w:pPr>
      <w:r w:rsidRPr="002051C5">
        <w:rPr>
          <w:rFonts w:ascii="Times New Roman" w:hAnsi="Times New Roman" w:cs="Times New Roman"/>
          <w:caps w:val="0"/>
          <w:color w:val="0000FF"/>
          <w:sz w:val="24"/>
          <w:szCs w:val="24"/>
        </w:rPr>
        <w:t>(Publicada no DOU nº 88, de 12 de maio de 2009)</w:t>
      </w:r>
    </w:p>
    <w:p w:rsidR="0041580F" w:rsidRPr="002051C5" w:rsidRDefault="0041580F" w:rsidP="0084294D">
      <w:pPr>
        <w:pStyle w:val="Ttulo1"/>
        <w:spacing w:before="0" w:beforeAutospacing="0" w:after="200" w:afterAutospacing="0"/>
        <w:divId w:val="1391346445"/>
        <w:rPr>
          <w:rFonts w:ascii="Times New Roman" w:hAnsi="Times New Roman" w:cs="Times New Roman"/>
          <w:color w:val="0000FF"/>
          <w:sz w:val="24"/>
          <w:szCs w:val="24"/>
        </w:rPr>
      </w:pPr>
      <w:r>
        <w:rPr>
          <w:rFonts w:ascii="Times New Roman" w:hAnsi="Times New Roman" w:cs="Times New Roman"/>
          <w:caps w:val="0"/>
          <w:color w:val="0000FF"/>
          <w:sz w:val="24"/>
          <w:szCs w:val="24"/>
        </w:rPr>
        <w:t>(Revogada pela Instrução Normativa nº 20, de 2 de outubro de 2009)</w:t>
      </w:r>
    </w:p>
    <w:p w:rsidR="003F7C66" w:rsidRPr="0041580F" w:rsidRDefault="003F7C66" w:rsidP="002051C5">
      <w:pPr>
        <w:tabs>
          <w:tab w:val="left" w:pos="10738"/>
        </w:tabs>
        <w:spacing w:before="0" w:beforeAutospacing="0" w:after="200" w:afterAutospacing="0"/>
        <w:ind w:left="3969" w:right="-21"/>
        <w:jc w:val="both"/>
        <w:divId w:val="1391346445"/>
        <w:rPr>
          <w:strike/>
        </w:rPr>
      </w:pPr>
      <w:r w:rsidRPr="0041580F">
        <w:rPr>
          <w:strike/>
          <w:color w:val="000000"/>
        </w:rPr>
        <w:t xml:space="preserve">Dispõe sobre </w:t>
      </w:r>
      <w:r w:rsidRPr="0041580F">
        <w:rPr>
          <w:strike/>
        </w:rPr>
        <w:t>o Guia de Inspeção em Boas Práticas Clínicas.</w:t>
      </w:r>
    </w:p>
    <w:p w:rsidR="003F7C66" w:rsidRPr="0041580F" w:rsidRDefault="003F7C66" w:rsidP="0084294D">
      <w:pPr>
        <w:spacing w:before="0" w:beforeAutospacing="0" w:after="200" w:afterAutospacing="0"/>
        <w:ind w:right="-23" w:firstLine="567"/>
        <w:jc w:val="both"/>
        <w:divId w:val="1391346445"/>
        <w:rPr>
          <w:strike/>
          <w:color w:val="000000"/>
        </w:rPr>
      </w:pPr>
      <w:r w:rsidRPr="0041580F">
        <w:rPr>
          <w:b/>
          <w:bCs/>
          <w:strike/>
          <w:color w:val="000000"/>
        </w:rPr>
        <w:t>O Diretor-Presidente da Agência Nacional de Vigilância Sanitária</w:t>
      </w:r>
      <w:r w:rsidRPr="0041580F">
        <w:rPr>
          <w:strike/>
          <w:color w:val="000000"/>
        </w:rPr>
        <w:t>, no uso das atribuições que lhe conferem o Decreto de Nomeação, de 4 de janeiro de 2008, do Presidente da República, e o inciso X do art. 13 do Regulamento da ANVISA aprovado pelo Decreto nº 3.029, de 16 de abril de 1999, e tendo em vista o disposto no inciso II e no § 2º do art. 55 do Regimento interno aprovado nos termos da Portaria 354 da ANVISA, de 11 de agosto de 2006, republicada no DOU de 21 de agosto de 2006, e</w:t>
      </w:r>
    </w:p>
    <w:p w:rsidR="003F7C66" w:rsidRPr="0041580F" w:rsidRDefault="003F7C66" w:rsidP="0084294D">
      <w:pPr>
        <w:spacing w:before="0" w:beforeAutospacing="0" w:after="200" w:afterAutospacing="0"/>
        <w:ind w:right="-23" w:firstLine="567"/>
        <w:jc w:val="both"/>
        <w:divId w:val="1391346445"/>
        <w:rPr>
          <w:strike/>
          <w:color w:val="000000"/>
        </w:rPr>
      </w:pPr>
      <w:proofErr w:type="gramStart"/>
      <w:r w:rsidRPr="0041580F">
        <w:rPr>
          <w:strike/>
          <w:color w:val="000000"/>
        </w:rPr>
        <w:t>considerando</w:t>
      </w:r>
      <w:proofErr w:type="gramEnd"/>
      <w:r w:rsidRPr="0041580F">
        <w:rPr>
          <w:strike/>
          <w:color w:val="000000"/>
        </w:rPr>
        <w:t xml:space="preserve"> as disposições contidas na Lei n.º 6.360, de 23 de setembro de 1976, e no Decreto n.º 79.094, de 5 de janeiro de 1977, acerca do sistema de vigilância sanitária a que ficam sujeitos os medicamentos;</w:t>
      </w:r>
    </w:p>
    <w:p w:rsidR="003F7C66" w:rsidRPr="0041580F" w:rsidRDefault="003F7C66" w:rsidP="0084294D">
      <w:pPr>
        <w:spacing w:before="0" w:beforeAutospacing="0" w:after="200" w:afterAutospacing="0"/>
        <w:ind w:right="-23" w:firstLine="567"/>
        <w:jc w:val="both"/>
        <w:divId w:val="1391346445"/>
        <w:rPr>
          <w:strike/>
          <w:color w:val="000000"/>
        </w:rPr>
      </w:pPr>
      <w:proofErr w:type="gramStart"/>
      <w:r w:rsidRPr="0041580F">
        <w:rPr>
          <w:strike/>
          <w:color w:val="000000"/>
        </w:rPr>
        <w:t>considerando</w:t>
      </w:r>
      <w:proofErr w:type="gramEnd"/>
      <w:r w:rsidRPr="0041580F">
        <w:rPr>
          <w:strike/>
          <w:color w:val="000000"/>
        </w:rPr>
        <w:t xml:space="preserve"> que o registro dos produtos de que trata a Lei n.º 6.360, de setembro de 1976, poderá ser objeto de regulamentação pela ANVISA visando a desburocratização e a agilidade nos procedimentos, nos termos do art. 41 da Lei n.º 9.782 de 1999;</w:t>
      </w:r>
    </w:p>
    <w:p w:rsidR="003F7C66" w:rsidRPr="0041580F" w:rsidRDefault="003F7C66" w:rsidP="0084294D">
      <w:pPr>
        <w:spacing w:before="0" w:beforeAutospacing="0" w:after="200" w:afterAutospacing="0"/>
        <w:ind w:right="-23" w:firstLine="567"/>
        <w:jc w:val="both"/>
        <w:divId w:val="1391346445"/>
        <w:rPr>
          <w:strike/>
          <w:color w:val="000000"/>
        </w:rPr>
      </w:pPr>
      <w:proofErr w:type="gramStart"/>
      <w:r w:rsidRPr="0041580F">
        <w:rPr>
          <w:strike/>
          <w:color w:val="000000"/>
        </w:rPr>
        <w:t>considerando</w:t>
      </w:r>
      <w:proofErr w:type="gramEnd"/>
      <w:r w:rsidRPr="0041580F">
        <w:rPr>
          <w:strike/>
          <w:color w:val="000000"/>
        </w:rPr>
        <w:t xml:space="preserve"> que as atividades da ANVISA devem ser juridicamente condicionadas pelos princípios da legalidade, celeridade, finalidade, razoabilidade, impessoalidade, imparcialidade, publicidade, moralidade e economia processual, nos termos do art. 29 do Regulamento da ANVISA aprovado pelo Decreto n.º 3.029, de 16 de abril de 1999, visando prioritariamente a proteção, promoção e acesso a saúde;</w:t>
      </w:r>
    </w:p>
    <w:p w:rsidR="003F7C66" w:rsidRPr="0041580F" w:rsidRDefault="003F7C66" w:rsidP="0084294D">
      <w:pPr>
        <w:spacing w:before="0" w:beforeAutospacing="0" w:after="200" w:afterAutospacing="0"/>
        <w:ind w:right="-23" w:firstLine="567"/>
        <w:jc w:val="both"/>
        <w:divId w:val="1391346445"/>
        <w:rPr>
          <w:strike/>
          <w:color w:val="000000"/>
        </w:rPr>
      </w:pPr>
      <w:proofErr w:type="gramStart"/>
      <w:r w:rsidRPr="0041580F">
        <w:rPr>
          <w:strike/>
          <w:color w:val="000000"/>
        </w:rPr>
        <w:t>considerando</w:t>
      </w:r>
      <w:proofErr w:type="gramEnd"/>
      <w:r w:rsidRPr="0041580F">
        <w:rPr>
          <w:strike/>
          <w:color w:val="000000"/>
        </w:rPr>
        <w:t xml:space="preserve"> as definições estabelecidas pela legislação vigente que dispõe sobre o cumprimento das Boas Práticas Clínicas;</w:t>
      </w:r>
    </w:p>
    <w:p w:rsidR="003F7C66" w:rsidRPr="0041580F" w:rsidRDefault="003F7C66" w:rsidP="0084294D">
      <w:pPr>
        <w:spacing w:before="0" w:beforeAutospacing="0" w:after="200" w:afterAutospacing="0"/>
        <w:ind w:right="-23" w:firstLine="567"/>
        <w:jc w:val="both"/>
        <w:divId w:val="1391346445"/>
        <w:rPr>
          <w:strike/>
          <w:color w:val="000000"/>
        </w:rPr>
      </w:pPr>
      <w:proofErr w:type="gramStart"/>
      <w:r w:rsidRPr="0041580F">
        <w:rPr>
          <w:strike/>
          <w:color w:val="000000"/>
        </w:rPr>
        <w:t>considerando</w:t>
      </w:r>
      <w:proofErr w:type="gramEnd"/>
      <w:r w:rsidRPr="0041580F">
        <w:rPr>
          <w:strike/>
          <w:color w:val="000000"/>
        </w:rPr>
        <w:t xml:space="preserve"> que a ANVISA poderá também, durante o transcurso de uma pesquisa clínica, solicitar mais informações aos responsáveis pela sua execução e/ou monitoramento, bem como realizar inspeções nos centros peticionados, verificando o grau de aderência à legislação brasileira vigente e às Boas Práticas Clínicas (Documento das Américas em Boas Práticas Clínicas)</w:t>
      </w:r>
    </w:p>
    <w:p w:rsidR="003F7C66" w:rsidRPr="0041580F" w:rsidRDefault="003F7C66" w:rsidP="0084294D">
      <w:pPr>
        <w:spacing w:before="0" w:beforeAutospacing="0" w:after="200" w:afterAutospacing="0"/>
        <w:ind w:right="-23" w:firstLine="567"/>
        <w:jc w:val="both"/>
        <w:divId w:val="1391346445"/>
        <w:rPr>
          <w:strike/>
          <w:color w:val="000000"/>
        </w:rPr>
      </w:pPr>
      <w:proofErr w:type="gramStart"/>
      <w:r w:rsidRPr="0041580F">
        <w:rPr>
          <w:strike/>
          <w:color w:val="000000"/>
        </w:rPr>
        <w:t>considerando</w:t>
      </w:r>
      <w:proofErr w:type="gramEnd"/>
      <w:r w:rsidRPr="0041580F">
        <w:rPr>
          <w:strike/>
          <w:color w:val="000000"/>
        </w:rPr>
        <w:t xml:space="preserve"> que dependendo do relatório de sua inspeção, da análise de eventos adversos relatados, ou informações que venham a se tornar disponíveis, a ANVISA poderá determinar a interrupção temporária da pesquisa, suspensão das atividades de pesquisa clínica do investigador envolvido na condução inadequada de um protocolo de pesquisa, ou mesmo o cancelamento definitivo de uma pesquisa clínica no centro em questão ou em todos os centros no Brasil. Com base em tais dados, a ANVISA também poderá notificar outros órgãos pertinentes (como o Conselho Federal de </w:t>
      </w:r>
      <w:r w:rsidRPr="0041580F">
        <w:rPr>
          <w:strike/>
          <w:color w:val="000000"/>
        </w:rPr>
        <w:lastRenderedPageBreak/>
        <w:t>Medicina e Conselho Nacional de Saúde) e manter uma lista de centros não recomendados, resolve:</w:t>
      </w:r>
    </w:p>
    <w:p w:rsidR="003F7C66" w:rsidRPr="0041580F" w:rsidRDefault="003F7C66" w:rsidP="0084294D">
      <w:pPr>
        <w:spacing w:before="0" w:beforeAutospacing="0" w:after="200" w:afterAutospacing="0"/>
        <w:ind w:right="-23" w:firstLine="567"/>
        <w:jc w:val="both"/>
        <w:divId w:val="1391346445"/>
        <w:rPr>
          <w:strike/>
        </w:rPr>
      </w:pPr>
      <w:r w:rsidRPr="0041580F">
        <w:rPr>
          <w:strike/>
          <w:color w:val="000000"/>
        </w:rPr>
        <w:t xml:space="preserve">Art. 1º Instituir um guia de inspeção para verificar o cumprimento das Boas Práticas Clínicas nas pesquisas clínicas com medicamentos e produtos para saúde, </w:t>
      </w:r>
      <w:r w:rsidRPr="0041580F">
        <w:rPr>
          <w:strike/>
        </w:rPr>
        <w:t xml:space="preserve">a fim de garantir a qualidade dos resultados de eficácia e segurança obtidos, bem como assegurar os direitos e deveres que dizem respeito à comunidade cientifica, aos sujeitos de pesquisa e ao Estado, </w:t>
      </w:r>
      <w:proofErr w:type="gramStart"/>
      <w:r w:rsidRPr="0041580F">
        <w:rPr>
          <w:strike/>
        </w:rPr>
        <w:t>conforme Anexo</w:t>
      </w:r>
      <w:proofErr w:type="gramEnd"/>
      <w:r w:rsidRPr="0041580F">
        <w:rPr>
          <w:strike/>
        </w:rPr>
        <w:t xml:space="preserve"> I.</w:t>
      </w:r>
    </w:p>
    <w:p w:rsidR="003F7C66" w:rsidRPr="0041580F" w:rsidRDefault="003F7C66" w:rsidP="0084294D">
      <w:pPr>
        <w:pStyle w:val="Ttulo2"/>
        <w:spacing w:before="0" w:beforeAutospacing="0" w:after="200" w:afterAutospacing="0"/>
        <w:divId w:val="1391346445"/>
        <w:rPr>
          <w:rFonts w:ascii="Times New Roman" w:hAnsi="Times New Roman" w:cs="Times New Roman"/>
          <w:b w:val="0"/>
          <w:strike/>
          <w:sz w:val="24"/>
          <w:szCs w:val="24"/>
        </w:rPr>
      </w:pPr>
      <w:r w:rsidRPr="0041580F">
        <w:rPr>
          <w:rFonts w:ascii="Times New Roman" w:hAnsi="Times New Roman" w:cs="Times New Roman"/>
          <w:b w:val="0"/>
          <w:strike/>
          <w:sz w:val="24"/>
          <w:szCs w:val="24"/>
        </w:rPr>
        <w:t>DIRCEU RAPOSO DE MELLO</w:t>
      </w:r>
    </w:p>
    <w:p w:rsidR="002051C5" w:rsidRPr="0041580F" w:rsidRDefault="002051C5" w:rsidP="0084294D">
      <w:pPr>
        <w:pStyle w:val="Ttulo2"/>
        <w:spacing w:before="0" w:beforeAutospacing="0" w:after="200" w:afterAutospacing="0"/>
        <w:divId w:val="1391346445"/>
        <w:rPr>
          <w:rFonts w:ascii="Times New Roman" w:hAnsi="Times New Roman" w:cs="Times New Roman"/>
          <w:b w:val="0"/>
          <w:strike/>
          <w:sz w:val="24"/>
          <w:szCs w:val="24"/>
        </w:rPr>
      </w:pPr>
    </w:p>
    <w:p w:rsidR="003F7C66" w:rsidRPr="0041580F" w:rsidRDefault="003F7C66" w:rsidP="0084294D">
      <w:pPr>
        <w:spacing w:before="0" w:beforeAutospacing="0" w:after="200" w:afterAutospacing="0"/>
        <w:ind w:right="-21"/>
        <w:jc w:val="center"/>
        <w:divId w:val="1391346445"/>
        <w:rPr>
          <w:b/>
          <w:smallCaps/>
          <w:strike/>
        </w:rPr>
      </w:pPr>
      <w:r w:rsidRPr="0041580F">
        <w:rPr>
          <w:b/>
          <w:smallCaps/>
          <w:strike/>
        </w:rPr>
        <w:t>ANEXO I</w:t>
      </w:r>
    </w:p>
    <w:p w:rsidR="003F7C66" w:rsidRPr="0041580F" w:rsidRDefault="002051C5" w:rsidP="002051C5">
      <w:pPr>
        <w:spacing w:before="0" w:beforeAutospacing="0" w:after="200" w:afterAutospacing="0"/>
        <w:ind w:right="-21"/>
        <w:jc w:val="center"/>
        <w:divId w:val="1391346445"/>
        <w:rPr>
          <w:b/>
          <w:smallCaps/>
          <w:strike/>
        </w:rPr>
      </w:pPr>
      <w:r w:rsidRPr="0041580F">
        <w:rPr>
          <w:b/>
          <w:smallCaps/>
          <w:strike/>
        </w:rPr>
        <w:t>GUIA DE INSPEÇÃO EM BOAS PRÁTICAS CLÍNICAS</w:t>
      </w:r>
    </w:p>
    <w:p w:rsidR="003F7C66" w:rsidRPr="0041580F" w:rsidRDefault="003F7C66" w:rsidP="002051C5">
      <w:pPr>
        <w:spacing w:before="0" w:beforeAutospacing="0" w:after="200" w:afterAutospacing="0"/>
        <w:ind w:right="-21" w:firstLine="567"/>
        <w:jc w:val="both"/>
        <w:divId w:val="1391346445"/>
        <w:rPr>
          <w:strike/>
        </w:rPr>
      </w:pPr>
      <w:r w:rsidRPr="0041580F">
        <w:rPr>
          <w:strike/>
        </w:rPr>
        <w:t xml:space="preserve">O presente guia tem como objetivo harmonizar e orientar os procedimentos para inspeção em boas práticas clínicas, a fim de promover ação regulatória em vigilância sanitária, assegurar um padrão unificado e a segurança de todas as partes envolvidas.  </w:t>
      </w:r>
    </w:p>
    <w:p w:rsidR="003F7C66" w:rsidRPr="0041580F" w:rsidRDefault="003F7C66" w:rsidP="002051C5">
      <w:pPr>
        <w:spacing w:before="0" w:beforeAutospacing="0" w:after="200" w:afterAutospacing="0"/>
        <w:ind w:right="-21" w:firstLine="567"/>
        <w:jc w:val="both"/>
        <w:divId w:val="1391346445"/>
        <w:rPr>
          <w:strike/>
        </w:rPr>
      </w:pPr>
      <w:r w:rsidRPr="0041580F">
        <w:rPr>
          <w:strike/>
        </w:rPr>
        <w:t>São incorporados aqui, sob a ótica do indivíduo e das coletividades, os quatro referenciais básicos da bioética: autonomia, não maleficência, beneficência e justiça</w:t>
      </w:r>
    </w:p>
    <w:p w:rsidR="003F7C66" w:rsidRPr="0041580F" w:rsidRDefault="003F7C66" w:rsidP="002051C5">
      <w:pPr>
        <w:spacing w:before="0" w:beforeAutospacing="0" w:after="200" w:afterAutospacing="0"/>
        <w:ind w:right="-21" w:firstLine="567"/>
        <w:jc w:val="both"/>
        <w:divId w:val="1391346445"/>
        <w:rPr>
          <w:strike/>
        </w:rPr>
      </w:pPr>
      <w:r w:rsidRPr="0041580F">
        <w:rPr>
          <w:strike/>
        </w:rPr>
        <w:t xml:space="preserve">Considerando que as Boas Práticas Clínicas (BPC) constituem um padrão de qualidade cientifica e ética internacional para o desenho, a condução, o registro e o relato de estudos clínicos, envolvendo a participação de seres humanos e de acordo com os princípios que têm sua origem no código de Nuremberg (1947), na Declaração de Helsinki (1948), de </w:t>
      </w:r>
      <w:proofErr w:type="spellStart"/>
      <w:r w:rsidRPr="0041580F">
        <w:rPr>
          <w:strike/>
        </w:rPr>
        <w:t>Tokyo</w:t>
      </w:r>
      <w:proofErr w:type="spellEnd"/>
      <w:r w:rsidRPr="0041580F">
        <w:rPr>
          <w:strike/>
        </w:rPr>
        <w:t xml:space="preserve"> (1975), de Veneza (1983) e de Hong Kong (1989), a Agência Nacional de Vigilância Sanitária (ANVISA) lança este guia para orientar as inspeções em Boas Práticas Clínicas, fundamentado no Documento das Américas, do qual o Brasil é signatário, na Conferência Internacional de Harmonização (ICH) e na Resolução RDC nº 39, de 01 de agosto de 2008, Anexo I, Art. 8º, parágrafo 2º que determina a realização de inspeções nos centros de pesquisa a fim de verificar o grau de aderência à legislação brasileira vigente e às Boas Práticas Clínicas.</w:t>
      </w:r>
    </w:p>
    <w:p w:rsidR="003F7C66" w:rsidRPr="0041580F" w:rsidRDefault="003F7C66" w:rsidP="002051C5">
      <w:pPr>
        <w:spacing w:before="0" w:beforeAutospacing="0" w:after="200" w:afterAutospacing="0"/>
        <w:ind w:right="-21" w:firstLine="567"/>
        <w:jc w:val="both"/>
        <w:divId w:val="1391346445"/>
        <w:rPr>
          <w:b/>
          <w:bCs/>
          <w:strike/>
        </w:rPr>
      </w:pPr>
      <w:r w:rsidRPr="0041580F">
        <w:rPr>
          <w:b/>
          <w:bCs/>
          <w:strike/>
        </w:rPr>
        <w:t xml:space="preserve">1. </w:t>
      </w:r>
      <w:r w:rsidRPr="0041580F">
        <w:rPr>
          <w:b/>
          <w:bCs/>
          <w:smallCaps/>
          <w:strike/>
        </w:rPr>
        <w:t>Inspeção</w:t>
      </w:r>
    </w:p>
    <w:p w:rsidR="003F7C66" w:rsidRPr="0041580F" w:rsidRDefault="003F7C66" w:rsidP="002051C5">
      <w:pPr>
        <w:spacing w:before="0" w:beforeAutospacing="0" w:after="200" w:afterAutospacing="0"/>
        <w:ind w:right="-21" w:firstLine="567"/>
        <w:jc w:val="both"/>
        <w:divId w:val="1391346445"/>
        <w:rPr>
          <w:strike/>
        </w:rPr>
      </w:pPr>
      <w:r w:rsidRPr="0041580F">
        <w:rPr>
          <w:strike/>
        </w:rPr>
        <w:t xml:space="preserve">1.1 A inspeção em Boas Práticas Clínicas será realizada por Especialistas em Regulação de Vigilância Sanitária devidamente identificados. </w:t>
      </w:r>
    </w:p>
    <w:p w:rsidR="003F7C66" w:rsidRPr="0041580F" w:rsidRDefault="003F7C66" w:rsidP="002051C5">
      <w:pPr>
        <w:spacing w:before="0" w:beforeAutospacing="0" w:after="200" w:afterAutospacing="0"/>
        <w:ind w:right="-21" w:firstLine="567"/>
        <w:jc w:val="both"/>
        <w:divId w:val="1391346445"/>
        <w:rPr>
          <w:strike/>
        </w:rPr>
      </w:pPr>
      <w:r w:rsidRPr="0041580F">
        <w:rPr>
          <w:strike/>
        </w:rPr>
        <w:t>1.2 Caso seja uma inspeção de rotina o centro será informado com 15 dias de antecedência. Em caso de denúncia ou suspeita de irregularidades a mesma ocorrerá sem aviso prévio.</w:t>
      </w:r>
    </w:p>
    <w:p w:rsidR="003F7C66" w:rsidRPr="0041580F" w:rsidRDefault="003F7C66" w:rsidP="002051C5">
      <w:pPr>
        <w:spacing w:before="0" w:beforeAutospacing="0" w:after="200" w:afterAutospacing="0"/>
        <w:ind w:right="-21" w:firstLine="567"/>
        <w:jc w:val="both"/>
        <w:divId w:val="1391346445"/>
        <w:rPr>
          <w:strike/>
        </w:rPr>
      </w:pPr>
      <w:proofErr w:type="gramStart"/>
      <w:r w:rsidRPr="0041580F">
        <w:rPr>
          <w:strike/>
        </w:rPr>
        <w:t>1.3 Tanto</w:t>
      </w:r>
      <w:proofErr w:type="gramEnd"/>
      <w:r w:rsidRPr="0041580F">
        <w:rPr>
          <w:strike/>
        </w:rPr>
        <w:t xml:space="preserve"> o patrocinador e/ou ORPC responsável pelo estudo perante a ANVISA, como o IP do centro a ser inspecionado, serão comunicados sobre a inspeção por meio de Ofício de Notificação de Inspeção em BPC, enviado pela ANVISA via fax ou correio eletrônico.</w:t>
      </w:r>
    </w:p>
    <w:p w:rsidR="003F7C66" w:rsidRPr="0041580F" w:rsidRDefault="003F7C66" w:rsidP="002051C5">
      <w:pPr>
        <w:spacing w:before="0" w:beforeAutospacing="0" w:after="200" w:afterAutospacing="0"/>
        <w:ind w:right="-21" w:firstLine="567"/>
        <w:divId w:val="1391346445"/>
        <w:rPr>
          <w:strike/>
        </w:rPr>
      </w:pPr>
      <w:r w:rsidRPr="0041580F">
        <w:rPr>
          <w:strike/>
        </w:rPr>
        <w:lastRenderedPageBreak/>
        <w:t xml:space="preserve">1.4 O processo de inspeção será composto pelas seguintes etapas: </w:t>
      </w:r>
    </w:p>
    <w:p w:rsidR="003F7C66" w:rsidRPr="0041580F" w:rsidRDefault="003F7C66" w:rsidP="002051C5">
      <w:pPr>
        <w:spacing w:before="0" w:beforeAutospacing="0" w:after="200" w:afterAutospacing="0"/>
        <w:ind w:right="-21" w:firstLine="567"/>
        <w:divId w:val="1391346445"/>
        <w:rPr>
          <w:strike/>
        </w:rPr>
      </w:pPr>
      <w:r w:rsidRPr="0041580F">
        <w:rPr>
          <w:strike/>
        </w:rPr>
        <w:t>- Comunicação da inspeção ao patrocinador/ORPC e IP,</w:t>
      </w:r>
    </w:p>
    <w:p w:rsidR="003F7C66" w:rsidRPr="0041580F" w:rsidRDefault="003F7C66" w:rsidP="002051C5">
      <w:pPr>
        <w:spacing w:before="0" w:beforeAutospacing="0" w:after="200" w:afterAutospacing="0"/>
        <w:ind w:right="-21" w:firstLine="567"/>
        <w:divId w:val="1391346445"/>
        <w:rPr>
          <w:strike/>
        </w:rPr>
      </w:pPr>
      <w:r w:rsidRPr="0041580F">
        <w:rPr>
          <w:strike/>
        </w:rPr>
        <w:t xml:space="preserve">- Reunião de Abertura,  </w:t>
      </w:r>
    </w:p>
    <w:p w:rsidR="003F7C66" w:rsidRPr="0041580F" w:rsidRDefault="003F7C66" w:rsidP="002051C5">
      <w:pPr>
        <w:spacing w:before="0" w:beforeAutospacing="0" w:after="200" w:afterAutospacing="0"/>
        <w:ind w:right="-21" w:firstLine="567"/>
        <w:divId w:val="1391346445"/>
        <w:rPr>
          <w:strike/>
        </w:rPr>
      </w:pPr>
      <w:r w:rsidRPr="0041580F">
        <w:rPr>
          <w:strike/>
        </w:rPr>
        <w:t>- Entrevista com a equipe do estudo,</w:t>
      </w:r>
    </w:p>
    <w:p w:rsidR="003F7C66" w:rsidRPr="0041580F" w:rsidRDefault="003F7C66" w:rsidP="002051C5">
      <w:pPr>
        <w:spacing w:before="0" w:beforeAutospacing="0" w:after="200" w:afterAutospacing="0"/>
        <w:ind w:right="-21" w:firstLine="567"/>
        <w:divId w:val="1391346445"/>
        <w:rPr>
          <w:strike/>
        </w:rPr>
      </w:pPr>
      <w:r w:rsidRPr="0041580F">
        <w:rPr>
          <w:strike/>
        </w:rPr>
        <w:t>- Visita às Instalações,</w:t>
      </w:r>
    </w:p>
    <w:p w:rsidR="003F7C66" w:rsidRPr="0041580F" w:rsidRDefault="003F7C66" w:rsidP="002051C5">
      <w:pPr>
        <w:spacing w:before="0" w:beforeAutospacing="0" w:after="200" w:afterAutospacing="0"/>
        <w:ind w:right="-21" w:firstLine="567"/>
        <w:divId w:val="1391346445"/>
        <w:rPr>
          <w:strike/>
        </w:rPr>
      </w:pPr>
      <w:r w:rsidRPr="0041580F">
        <w:rPr>
          <w:strike/>
        </w:rPr>
        <w:t xml:space="preserve">- Análise Documental, </w:t>
      </w:r>
    </w:p>
    <w:p w:rsidR="003F7C66" w:rsidRPr="0041580F" w:rsidRDefault="003F7C66" w:rsidP="002051C5">
      <w:pPr>
        <w:spacing w:before="0" w:beforeAutospacing="0" w:after="200" w:afterAutospacing="0"/>
        <w:ind w:right="-21" w:firstLine="567"/>
        <w:divId w:val="1391346445"/>
        <w:rPr>
          <w:strike/>
        </w:rPr>
      </w:pPr>
      <w:r w:rsidRPr="0041580F">
        <w:rPr>
          <w:strike/>
        </w:rPr>
        <w:t>- Reunião de Fechamento.</w:t>
      </w:r>
    </w:p>
    <w:p w:rsidR="003F7C66" w:rsidRPr="0041580F" w:rsidRDefault="003F7C66" w:rsidP="002051C5">
      <w:pPr>
        <w:spacing w:before="0" w:beforeAutospacing="0" w:after="200" w:afterAutospacing="0"/>
        <w:ind w:right="-21" w:firstLine="567"/>
        <w:jc w:val="both"/>
        <w:divId w:val="1391346445"/>
        <w:rPr>
          <w:strike/>
        </w:rPr>
      </w:pPr>
      <w:r w:rsidRPr="0041580F">
        <w:rPr>
          <w:strike/>
        </w:rPr>
        <w:t>1.5 O investigador principal e representante do patrocinador deverão estar presentes nas reuniões de abertura e fechamento e um membro da equipe deverá estar disponível durante todo o período da inspeção. Além disso, a presença de quaisquer membros da equipe poderá ser solicitada caso haja necessidade.</w:t>
      </w:r>
    </w:p>
    <w:p w:rsidR="003F7C66" w:rsidRPr="0041580F" w:rsidRDefault="003F7C66" w:rsidP="002051C5">
      <w:pPr>
        <w:spacing w:before="0" w:beforeAutospacing="0" w:after="200" w:afterAutospacing="0"/>
        <w:ind w:right="-21" w:firstLine="567"/>
        <w:jc w:val="both"/>
        <w:divId w:val="1391346445"/>
        <w:rPr>
          <w:strike/>
        </w:rPr>
      </w:pPr>
      <w:proofErr w:type="gramStart"/>
      <w:r w:rsidRPr="0041580F">
        <w:rPr>
          <w:strike/>
        </w:rPr>
        <w:t>1.6 Para</w:t>
      </w:r>
      <w:proofErr w:type="gramEnd"/>
      <w:r w:rsidRPr="0041580F">
        <w:rPr>
          <w:strike/>
        </w:rPr>
        <w:t xml:space="preserve"> fins de inspeção serão observados os itens descritos no Roteiro de Inspeção em BPC.</w:t>
      </w:r>
    </w:p>
    <w:p w:rsidR="003F7C66" w:rsidRPr="0041580F" w:rsidRDefault="003F7C66" w:rsidP="002051C5">
      <w:pPr>
        <w:spacing w:before="0" w:beforeAutospacing="0" w:after="200" w:afterAutospacing="0"/>
        <w:ind w:right="-21" w:firstLine="567"/>
        <w:jc w:val="both"/>
        <w:divId w:val="1391346445"/>
        <w:rPr>
          <w:strike/>
        </w:rPr>
      </w:pPr>
      <w:r w:rsidRPr="0041580F">
        <w:rPr>
          <w:strike/>
        </w:rPr>
        <w:t>1.7 A inspeção deverá ocorrer em um período máximo de 5 dias úteis. Excepcionalmente este período poderá ser alterado. O período será informado no ofício de notificação supracitado.</w:t>
      </w:r>
    </w:p>
    <w:p w:rsidR="003F7C66" w:rsidRPr="0041580F" w:rsidRDefault="003F7C66" w:rsidP="002051C5">
      <w:pPr>
        <w:spacing w:before="0" w:beforeAutospacing="0" w:after="200" w:afterAutospacing="0"/>
        <w:ind w:right="-21" w:firstLine="567"/>
        <w:jc w:val="both"/>
        <w:divId w:val="1391346445"/>
        <w:rPr>
          <w:strike/>
        </w:rPr>
      </w:pPr>
      <w:proofErr w:type="gramStart"/>
      <w:r w:rsidRPr="0041580F">
        <w:rPr>
          <w:strike/>
        </w:rPr>
        <w:t>1.8 Após</w:t>
      </w:r>
      <w:proofErr w:type="gramEnd"/>
      <w:r w:rsidRPr="0041580F">
        <w:rPr>
          <w:strike/>
        </w:rPr>
        <w:t xml:space="preserve"> a inspeção a equipe de inspetores elaborará o Relatório de Inspeção que deverá ser enviado ao IP e ao Patrocinador/ORPC do estudo via fax ou correio eletrônico.</w:t>
      </w:r>
    </w:p>
    <w:p w:rsidR="003F7C66" w:rsidRPr="0041580F" w:rsidRDefault="003F7C66" w:rsidP="002051C5">
      <w:pPr>
        <w:spacing w:before="0" w:beforeAutospacing="0" w:after="200" w:afterAutospacing="0"/>
        <w:ind w:right="-21" w:firstLine="567"/>
        <w:jc w:val="both"/>
        <w:divId w:val="1391346445"/>
        <w:rPr>
          <w:strike/>
        </w:rPr>
      </w:pPr>
      <w:r w:rsidRPr="0041580F">
        <w:rPr>
          <w:strike/>
        </w:rPr>
        <w:t xml:space="preserve">1.9 O relatório supracitado listará e enquadrará as observações encontradas de acordo com a classificação (críticas, maiores, menores ou informativas) previamente estabelecida no roteiro de inspeção em </w:t>
      </w:r>
      <w:proofErr w:type="gramStart"/>
      <w:r w:rsidRPr="0041580F">
        <w:rPr>
          <w:strike/>
        </w:rPr>
        <w:t>BPC..</w:t>
      </w:r>
      <w:proofErr w:type="gramEnd"/>
    </w:p>
    <w:p w:rsidR="003F7C66" w:rsidRPr="0041580F" w:rsidRDefault="003F7C66" w:rsidP="002051C5">
      <w:pPr>
        <w:spacing w:before="0" w:beforeAutospacing="0" w:after="200" w:afterAutospacing="0"/>
        <w:ind w:right="-21" w:firstLine="567"/>
        <w:jc w:val="both"/>
        <w:divId w:val="1391346445"/>
        <w:rPr>
          <w:strike/>
        </w:rPr>
      </w:pPr>
      <w:proofErr w:type="gramStart"/>
      <w:r w:rsidRPr="0041580F">
        <w:rPr>
          <w:strike/>
        </w:rPr>
        <w:t>1.10 Após</w:t>
      </w:r>
      <w:proofErr w:type="gramEnd"/>
      <w:r w:rsidRPr="0041580F">
        <w:rPr>
          <w:strike/>
        </w:rPr>
        <w:t xml:space="preserve"> o recebimento do relatório, o Patrocinador/ORPC terá 30 dias para manifestação. Esse período poderá ser prorrogado por mais 30 dias, a pedido da empresa e a critério da ANVISA.</w:t>
      </w:r>
    </w:p>
    <w:p w:rsidR="003F7C66" w:rsidRPr="0041580F" w:rsidRDefault="003F7C66" w:rsidP="002051C5">
      <w:pPr>
        <w:spacing w:before="0" w:beforeAutospacing="0" w:after="200" w:afterAutospacing="0"/>
        <w:ind w:right="-21" w:firstLine="567"/>
        <w:jc w:val="both"/>
        <w:divId w:val="1391346445"/>
        <w:rPr>
          <w:strike/>
        </w:rPr>
      </w:pPr>
      <w:proofErr w:type="gramStart"/>
      <w:r w:rsidRPr="0041580F">
        <w:rPr>
          <w:strike/>
        </w:rPr>
        <w:t>1.11 Após</w:t>
      </w:r>
      <w:proofErr w:type="gramEnd"/>
      <w:r w:rsidRPr="0041580F">
        <w:rPr>
          <w:strike/>
        </w:rPr>
        <w:t xml:space="preserve"> a manifestação do Patrocinador ou decorrência do prazo previamente estipulado, a Anvisa emitirá o Parecer Final da Inspeção, o qual será encaminhado via fax ou correio eletrônico para o patrocinador/ORPC e IP.</w:t>
      </w:r>
    </w:p>
    <w:p w:rsidR="003F7C66" w:rsidRPr="0041580F" w:rsidRDefault="003F7C66" w:rsidP="002051C5">
      <w:pPr>
        <w:spacing w:before="0" w:beforeAutospacing="0" w:after="200" w:afterAutospacing="0"/>
        <w:ind w:right="-21" w:firstLine="567"/>
        <w:jc w:val="both"/>
        <w:divId w:val="1391346445"/>
        <w:rPr>
          <w:strike/>
          <w:color w:val="000000"/>
        </w:rPr>
      </w:pPr>
      <w:r w:rsidRPr="0041580F">
        <w:rPr>
          <w:strike/>
          <w:color w:val="000000"/>
        </w:rPr>
        <w:t xml:space="preserve">1.12 Dependendo do relatório da inspeção e da manifestação do patrocinador, a ANVISA poderá declarar no </w:t>
      </w:r>
      <w:r w:rsidRPr="0041580F">
        <w:rPr>
          <w:strike/>
        </w:rPr>
        <w:t>Parecer Final da Inspeção</w:t>
      </w:r>
      <w:r w:rsidRPr="0041580F">
        <w:rPr>
          <w:strike/>
          <w:color w:val="000000"/>
        </w:rPr>
        <w:t xml:space="preserve"> que o estudo está ou não sendo conduzido de acordo com as Boas Práticas Clínicas.</w:t>
      </w:r>
    </w:p>
    <w:p w:rsidR="003F7C66" w:rsidRPr="0041580F" w:rsidRDefault="003F7C66" w:rsidP="002051C5">
      <w:pPr>
        <w:spacing w:before="0" w:beforeAutospacing="0" w:after="200" w:afterAutospacing="0"/>
        <w:ind w:right="-21" w:firstLine="567"/>
        <w:jc w:val="both"/>
        <w:divId w:val="1391346445"/>
        <w:rPr>
          <w:strike/>
          <w:color w:val="000000"/>
        </w:rPr>
      </w:pPr>
      <w:proofErr w:type="gramStart"/>
      <w:r w:rsidRPr="0041580F">
        <w:rPr>
          <w:strike/>
          <w:color w:val="000000"/>
        </w:rPr>
        <w:t>1.13 Em</w:t>
      </w:r>
      <w:proofErr w:type="gramEnd"/>
      <w:r w:rsidRPr="0041580F">
        <w:rPr>
          <w:strike/>
          <w:color w:val="000000"/>
        </w:rPr>
        <w:t xml:space="preserve"> casos de não conformidade, a Agência poderá determinar a interrupção temporária da pesquisa, suspensão das atividades de pesquisa clínica do investigador envolvido na condução inadequada de um protocolo de pesquisa, ou mesmo o </w:t>
      </w:r>
      <w:r w:rsidRPr="0041580F">
        <w:rPr>
          <w:strike/>
          <w:color w:val="000000"/>
        </w:rPr>
        <w:lastRenderedPageBreak/>
        <w:t xml:space="preserve">cancelamento definitivo de uma pesquisa clínica no centro em questão ou em todos os centros no Brasil. </w:t>
      </w:r>
    </w:p>
    <w:p w:rsidR="003F7C66" w:rsidRPr="0041580F" w:rsidRDefault="003F7C66" w:rsidP="002051C5">
      <w:pPr>
        <w:spacing w:before="0" w:beforeAutospacing="0" w:after="200" w:afterAutospacing="0"/>
        <w:ind w:right="-21" w:firstLine="567"/>
        <w:jc w:val="both"/>
        <w:divId w:val="1391346445"/>
        <w:rPr>
          <w:b/>
          <w:bCs/>
          <w:strike/>
        </w:rPr>
      </w:pPr>
      <w:r w:rsidRPr="0041580F">
        <w:rPr>
          <w:b/>
          <w:bCs/>
          <w:strike/>
        </w:rPr>
        <w:t xml:space="preserve">2. </w:t>
      </w:r>
      <w:r w:rsidRPr="0041580F">
        <w:rPr>
          <w:b/>
          <w:bCs/>
          <w:smallCaps/>
          <w:strike/>
        </w:rPr>
        <w:t>Classificação Dos Itens Do Roteiro De Inspeção</w:t>
      </w:r>
      <w:r w:rsidRPr="0041580F">
        <w:rPr>
          <w:b/>
          <w:bCs/>
          <w:strike/>
        </w:rPr>
        <w:t xml:space="preserve">  </w:t>
      </w:r>
    </w:p>
    <w:p w:rsidR="003F7C66" w:rsidRPr="0041580F" w:rsidRDefault="003F7C66" w:rsidP="002051C5">
      <w:pPr>
        <w:spacing w:before="0" w:beforeAutospacing="0" w:after="200" w:afterAutospacing="0"/>
        <w:ind w:right="-21" w:firstLine="567"/>
        <w:jc w:val="both"/>
        <w:divId w:val="1391346445"/>
        <w:rPr>
          <w:strike/>
        </w:rPr>
      </w:pPr>
      <w:proofErr w:type="gramStart"/>
      <w:r w:rsidRPr="0041580F">
        <w:rPr>
          <w:strike/>
        </w:rPr>
        <w:t>2.1 As</w:t>
      </w:r>
      <w:proofErr w:type="gramEnd"/>
      <w:r w:rsidRPr="0041580F">
        <w:rPr>
          <w:strike/>
        </w:rPr>
        <w:t xml:space="preserve"> observações do roteiro de inspeção são classificados como:  </w:t>
      </w:r>
    </w:p>
    <w:p w:rsidR="003F7C66" w:rsidRPr="0041580F" w:rsidRDefault="003F7C66" w:rsidP="002051C5">
      <w:pPr>
        <w:spacing w:before="0" w:beforeAutospacing="0" w:after="200" w:afterAutospacing="0"/>
        <w:ind w:right="-21" w:firstLine="567"/>
        <w:jc w:val="both"/>
        <w:divId w:val="1391346445"/>
        <w:rPr>
          <w:strike/>
        </w:rPr>
      </w:pPr>
      <w:r w:rsidRPr="0041580F">
        <w:rPr>
          <w:strike/>
        </w:rPr>
        <w:t xml:space="preserve">- </w:t>
      </w:r>
      <w:r w:rsidRPr="0041580F">
        <w:rPr>
          <w:b/>
          <w:bCs/>
          <w:strike/>
        </w:rPr>
        <w:t>Críticas</w:t>
      </w:r>
      <w:r w:rsidRPr="0041580F">
        <w:rPr>
          <w:strike/>
        </w:rPr>
        <w:t xml:space="preserve">  </w:t>
      </w:r>
    </w:p>
    <w:p w:rsidR="003F7C66" w:rsidRPr="0041580F" w:rsidRDefault="003F7C66" w:rsidP="002051C5">
      <w:pPr>
        <w:spacing w:before="0" w:beforeAutospacing="0" w:after="200" w:afterAutospacing="0"/>
        <w:ind w:right="-21" w:firstLine="567"/>
        <w:jc w:val="both"/>
        <w:divId w:val="1391346445"/>
        <w:rPr>
          <w:strike/>
        </w:rPr>
      </w:pPr>
      <w:r w:rsidRPr="0041580F">
        <w:rPr>
          <w:strike/>
        </w:rPr>
        <w:t xml:space="preserve">- </w:t>
      </w:r>
      <w:r w:rsidRPr="0041580F">
        <w:rPr>
          <w:b/>
          <w:bCs/>
          <w:strike/>
        </w:rPr>
        <w:t>Maiores</w:t>
      </w:r>
      <w:r w:rsidRPr="0041580F">
        <w:rPr>
          <w:strike/>
        </w:rPr>
        <w:t xml:space="preserve">  </w:t>
      </w:r>
    </w:p>
    <w:p w:rsidR="003F7C66" w:rsidRPr="0041580F" w:rsidRDefault="003F7C66" w:rsidP="002051C5">
      <w:pPr>
        <w:spacing w:before="0" w:beforeAutospacing="0" w:after="200" w:afterAutospacing="0"/>
        <w:ind w:right="-21" w:firstLine="567"/>
        <w:jc w:val="both"/>
        <w:divId w:val="1391346445"/>
        <w:rPr>
          <w:strike/>
        </w:rPr>
      </w:pPr>
      <w:r w:rsidRPr="0041580F">
        <w:rPr>
          <w:strike/>
        </w:rPr>
        <w:t xml:space="preserve">- </w:t>
      </w:r>
      <w:r w:rsidRPr="0041580F">
        <w:rPr>
          <w:b/>
          <w:bCs/>
          <w:strike/>
        </w:rPr>
        <w:t>Menores</w:t>
      </w:r>
      <w:r w:rsidRPr="0041580F">
        <w:rPr>
          <w:strike/>
        </w:rPr>
        <w:t xml:space="preserve">  </w:t>
      </w:r>
    </w:p>
    <w:p w:rsidR="003F7C66" w:rsidRPr="0041580F" w:rsidRDefault="003F7C66" w:rsidP="002051C5">
      <w:pPr>
        <w:spacing w:before="0" w:beforeAutospacing="0" w:after="200" w:afterAutospacing="0"/>
        <w:ind w:right="-21" w:firstLine="567"/>
        <w:jc w:val="both"/>
        <w:divId w:val="1391346445"/>
        <w:rPr>
          <w:b/>
          <w:bCs/>
          <w:strike/>
        </w:rPr>
      </w:pPr>
      <w:r w:rsidRPr="0041580F">
        <w:rPr>
          <w:strike/>
        </w:rPr>
        <w:t xml:space="preserve">- </w:t>
      </w:r>
      <w:r w:rsidRPr="0041580F">
        <w:rPr>
          <w:b/>
          <w:bCs/>
          <w:strike/>
        </w:rPr>
        <w:t>Informativas</w:t>
      </w:r>
    </w:p>
    <w:p w:rsidR="003F7C66" w:rsidRPr="0041580F" w:rsidRDefault="003F7C66" w:rsidP="002051C5">
      <w:pPr>
        <w:spacing w:before="0" w:beforeAutospacing="0" w:after="200" w:afterAutospacing="0"/>
        <w:ind w:right="-21" w:firstLine="567"/>
        <w:jc w:val="both"/>
        <w:divId w:val="1391346445"/>
        <w:rPr>
          <w:strike/>
        </w:rPr>
      </w:pPr>
      <w:r w:rsidRPr="0041580F">
        <w:rPr>
          <w:strike/>
        </w:rPr>
        <w:t>2.2 As definições e a simbologia correspondente são:  </w:t>
      </w:r>
    </w:p>
    <w:p w:rsidR="003F7C66" w:rsidRPr="0041580F" w:rsidRDefault="003F7C66" w:rsidP="002051C5">
      <w:pPr>
        <w:tabs>
          <w:tab w:val="left" w:pos="426"/>
        </w:tabs>
        <w:spacing w:before="0" w:beforeAutospacing="0" w:after="200" w:afterAutospacing="0"/>
        <w:ind w:right="-21" w:firstLine="567"/>
        <w:jc w:val="both"/>
        <w:divId w:val="1391346445"/>
        <w:rPr>
          <w:strike/>
        </w:rPr>
      </w:pPr>
      <w:r w:rsidRPr="0041580F">
        <w:rPr>
          <w:strike/>
        </w:rPr>
        <w:t>2.2.1</w:t>
      </w:r>
      <w:r w:rsidRPr="0041580F">
        <w:rPr>
          <w:b/>
          <w:bCs/>
          <w:strike/>
        </w:rPr>
        <w:t xml:space="preserve"> Observações Críticas “C”:</w:t>
      </w:r>
      <w:r w:rsidRPr="0041580F">
        <w:rPr>
          <w:strike/>
        </w:rPr>
        <w:t xml:space="preserve"> Observações relacionadas diretamente à segurança do sujeito, podendo resultar em óbito, risco de morte ou condições inseguras. Em relação aos dados do estudo, podem comprometer sua validade (estudos conduzidos sem autorização, adulterações, ausência de informações, falsificações, dentre outros).</w:t>
      </w:r>
    </w:p>
    <w:p w:rsidR="003F7C66" w:rsidRPr="0041580F" w:rsidRDefault="003F7C66" w:rsidP="002051C5">
      <w:pPr>
        <w:tabs>
          <w:tab w:val="left" w:pos="426"/>
        </w:tabs>
        <w:spacing w:before="0" w:beforeAutospacing="0" w:after="200" w:afterAutospacing="0"/>
        <w:ind w:right="-21" w:firstLine="567"/>
        <w:jc w:val="both"/>
        <w:divId w:val="1391346445"/>
        <w:rPr>
          <w:strike/>
        </w:rPr>
      </w:pPr>
      <w:r w:rsidRPr="0041580F">
        <w:rPr>
          <w:strike/>
        </w:rPr>
        <w:t>2.2.2</w:t>
      </w:r>
      <w:r w:rsidRPr="0041580F">
        <w:rPr>
          <w:b/>
          <w:bCs/>
          <w:strike/>
        </w:rPr>
        <w:t xml:space="preserve"> Observações Maiores “M”:</w:t>
      </w:r>
      <w:r w:rsidRPr="0041580F">
        <w:rPr>
          <w:strike/>
        </w:rPr>
        <w:t xml:space="preserve"> Observações que podem resultar em risco à saúde do sujeito de pesquisa ou invalidação dos dados.</w:t>
      </w:r>
    </w:p>
    <w:p w:rsidR="003F7C66" w:rsidRPr="0041580F" w:rsidRDefault="003F7C66" w:rsidP="002051C5">
      <w:pPr>
        <w:tabs>
          <w:tab w:val="left" w:pos="426"/>
        </w:tabs>
        <w:spacing w:before="0" w:beforeAutospacing="0" w:after="200" w:afterAutospacing="0"/>
        <w:ind w:right="-21" w:firstLine="567"/>
        <w:jc w:val="both"/>
        <w:divId w:val="1391346445"/>
        <w:rPr>
          <w:strike/>
        </w:rPr>
      </w:pPr>
      <w:r w:rsidRPr="0041580F">
        <w:rPr>
          <w:strike/>
        </w:rPr>
        <w:t>2.2.3</w:t>
      </w:r>
      <w:r w:rsidRPr="0041580F">
        <w:rPr>
          <w:b/>
          <w:bCs/>
          <w:strike/>
        </w:rPr>
        <w:t xml:space="preserve"> Observações Menores “Me”:</w:t>
      </w:r>
      <w:r w:rsidRPr="0041580F">
        <w:rPr>
          <w:strike/>
        </w:rPr>
        <w:t xml:space="preserve"> Observações que não se enquadram em críticas ou maiores, porém indicam deficiência e/ou desvio. Devem ser citadas para implementação de melhorias na condução de estudos.</w:t>
      </w:r>
    </w:p>
    <w:p w:rsidR="003F7C66" w:rsidRPr="0041580F" w:rsidRDefault="003F7C66" w:rsidP="002051C5">
      <w:pPr>
        <w:spacing w:before="0" w:beforeAutospacing="0" w:after="200" w:afterAutospacing="0"/>
        <w:ind w:right="-21" w:firstLine="567"/>
        <w:jc w:val="both"/>
        <w:divId w:val="1391346445"/>
        <w:rPr>
          <w:strike/>
        </w:rPr>
      </w:pPr>
      <w:r w:rsidRPr="0041580F">
        <w:rPr>
          <w:strike/>
          <w:color w:val="000000"/>
        </w:rPr>
        <w:t>2.2.4</w:t>
      </w:r>
      <w:r w:rsidRPr="0041580F">
        <w:rPr>
          <w:b/>
          <w:bCs/>
          <w:strike/>
          <w:color w:val="000000"/>
        </w:rPr>
        <w:t xml:space="preserve"> Observações Informativas “INF”:</w:t>
      </w:r>
      <w:r w:rsidRPr="0041580F">
        <w:rPr>
          <w:strike/>
        </w:rPr>
        <w:t xml:space="preserve"> observações descritivas e/ou complementares.</w:t>
      </w:r>
    </w:p>
    <w:p w:rsidR="003F7C66" w:rsidRPr="0041580F" w:rsidRDefault="003F7C66" w:rsidP="002051C5">
      <w:pPr>
        <w:spacing w:before="0" w:beforeAutospacing="0" w:after="200" w:afterAutospacing="0"/>
        <w:ind w:right="-21" w:firstLine="567"/>
        <w:jc w:val="both"/>
        <w:divId w:val="1391346445"/>
        <w:rPr>
          <w:strike/>
          <w:color w:val="000000"/>
        </w:rPr>
      </w:pPr>
      <w:r w:rsidRPr="0041580F">
        <w:rPr>
          <w:strike/>
          <w:color w:val="000000"/>
        </w:rPr>
        <w:t>2.2.5</w:t>
      </w:r>
      <w:r w:rsidRPr="0041580F">
        <w:rPr>
          <w:b/>
          <w:bCs/>
          <w:strike/>
          <w:color w:val="000000"/>
        </w:rPr>
        <w:t xml:space="preserve"> “NC/NA”</w:t>
      </w:r>
      <w:r w:rsidRPr="0041580F">
        <w:rPr>
          <w:strike/>
          <w:color w:val="000000"/>
        </w:rPr>
        <w:t xml:space="preserve"> significa que o item não foi checado ou não é aplicável.</w:t>
      </w:r>
    </w:p>
    <w:p w:rsidR="002051C5" w:rsidRPr="0041580F" w:rsidRDefault="002051C5" w:rsidP="002051C5">
      <w:pPr>
        <w:spacing w:before="0" w:beforeAutospacing="0" w:after="200" w:afterAutospacing="0"/>
        <w:ind w:right="-21" w:firstLine="567"/>
        <w:jc w:val="both"/>
        <w:divId w:val="1391346445"/>
        <w:rPr>
          <w:b/>
          <w:bCs/>
          <w:strike/>
        </w:rPr>
      </w:pPr>
      <w:r w:rsidRPr="0041580F">
        <w:rPr>
          <w:b/>
          <w:bCs/>
          <w:strike/>
        </w:rPr>
        <w:t>ROTEIRO DE INSPEÇÃO EM BPC</w:t>
      </w:r>
    </w:p>
    <w:p w:rsidR="003F7C66" w:rsidRPr="0041580F" w:rsidRDefault="003F7C66" w:rsidP="002051C5">
      <w:pPr>
        <w:spacing w:before="0" w:beforeAutospacing="0" w:after="200" w:afterAutospacing="0"/>
        <w:ind w:right="-21" w:firstLine="567"/>
        <w:jc w:val="both"/>
        <w:divId w:val="1391346445"/>
        <w:rPr>
          <w:b/>
          <w:bCs/>
          <w:strike/>
        </w:rPr>
      </w:pPr>
      <w:r w:rsidRPr="0041580F">
        <w:rPr>
          <w:b/>
          <w:bCs/>
          <w:strike/>
        </w:rPr>
        <w:t xml:space="preserve">INFORMAÇÕES GERAIS </w:t>
      </w:r>
    </w:p>
    <w:tbl>
      <w:tblPr>
        <w:tblW w:w="6804"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391"/>
        <w:gridCol w:w="2413"/>
      </w:tblGrid>
      <w:tr w:rsidR="003F7C66" w:rsidRPr="0041580F" w:rsidTr="002051C5">
        <w:trPr>
          <w:divId w:val="1391346445"/>
          <w:jc w:val="center"/>
        </w:trPr>
        <w:tc>
          <w:tcPr>
            <w:tcW w:w="4391" w:type="dxa"/>
            <w:tcBorders>
              <w:top w:val="outset" w:sz="6" w:space="0" w:color="auto"/>
              <w:bottom w:val="outset" w:sz="6" w:space="0" w:color="auto"/>
              <w:right w:val="outset" w:sz="6" w:space="0" w:color="auto"/>
            </w:tcBorders>
          </w:tcPr>
          <w:p w:rsidR="003F7C66" w:rsidRPr="0041580F" w:rsidRDefault="003F7C66" w:rsidP="003F7C66">
            <w:pPr>
              <w:ind w:right="-21"/>
              <w:rPr>
                <w:strike/>
              </w:rPr>
            </w:pPr>
            <w:r w:rsidRPr="0041580F">
              <w:rPr>
                <w:strike/>
              </w:rPr>
              <w:t>Nome dos Inspetores</w:t>
            </w:r>
          </w:p>
        </w:tc>
        <w:tc>
          <w:tcPr>
            <w:tcW w:w="2413" w:type="dxa"/>
            <w:tcBorders>
              <w:top w:val="outset" w:sz="6" w:space="0" w:color="auto"/>
              <w:left w:val="outset" w:sz="6" w:space="0" w:color="auto"/>
              <w:bottom w:val="outset" w:sz="6" w:space="0" w:color="auto"/>
            </w:tcBorders>
          </w:tcPr>
          <w:p w:rsidR="003F7C66" w:rsidRPr="0041580F" w:rsidRDefault="003F7C66" w:rsidP="003F7C66">
            <w:pPr>
              <w:ind w:right="-21"/>
              <w:jc w:val="both"/>
              <w:rPr>
                <w:strike/>
              </w:rPr>
            </w:pPr>
            <w:r w:rsidRPr="0041580F">
              <w:rPr>
                <w:strike/>
              </w:rPr>
              <w:t xml:space="preserve">1. </w:t>
            </w:r>
          </w:p>
          <w:p w:rsidR="003F7C66" w:rsidRPr="0041580F" w:rsidRDefault="003F7C66" w:rsidP="003F7C66">
            <w:pPr>
              <w:ind w:right="-21"/>
              <w:jc w:val="both"/>
              <w:rPr>
                <w:strike/>
              </w:rPr>
            </w:pPr>
            <w:r w:rsidRPr="0041580F">
              <w:rPr>
                <w:strike/>
              </w:rPr>
              <w:t xml:space="preserve">2. </w:t>
            </w:r>
          </w:p>
        </w:tc>
      </w:tr>
      <w:tr w:rsidR="003F7C66" w:rsidRPr="0041580F" w:rsidTr="002051C5">
        <w:trPr>
          <w:divId w:val="1391346445"/>
          <w:jc w:val="center"/>
        </w:trPr>
        <w:tc>
          <w:tcPr>
            <w:tcW w:w="4391" w:type="dxa"/>
            <w:tcBorders>
              <w:top w:val="outset" w:sz="6" w:space="0" w:color="auto"/>
              <w:bottom w:val="outset" w:sz="6" w:space="0" w:color="auto"/>
              <w:right w:val="outset" w:sz="6" w:space="0" w:color="auto"/>
            </w:tcBorders>
          </w:tcPr>
          <w:p w:rsidR="003F7C66" w:rsidRPr="0041580F" w:rsidRDefault="003F7C66" w:rsidP="003F7C66">
            <w:pPr>
              <w:ind w:right="-21"/>
              <w:rPr>
                <w:strike/>
              </w:rPr>
            </w:pPr>
            <w:r w:rsidRPr="0041580F">
              <w:rPr>
                <w:strike/>
              </w:rPr>
              <w:t>Data da Inspeção</w:t>
            </w:r>
          </w:p>
        </w:tc>
        <w:tc>
          <w:tcPr>
            <w:tcW w:w="2413" w:type="dxa"/>
            <w:tcBorders>
              <w:top w:val="outset" w:sz="6" w:space="0" w:color="auto"/>
              <w:left w:val="outset" w:sz="6" w:space="0" w:color="auto"/>
              <w:bottom w:val="outset" w:sz="6" w:space="0" w:color="auto"/>
            </w:tcBorders>
          </w:tcPr>
          <w:p w:rsidR="003F7C66" w:rsidRPr="0041580F" w:rsidRDefault="003F7C66" w:rsidP="003F7C66">
            <w:pPr>
              <w:ind w:right="-21"/>
              <w:jc w:val="both"/>
              <w:rPr>
                <w:strike/>
              </w:rPr>
            </w:pPr>
          </w:p>
        </w:tc>
      </w:tr>
      <w:tr w:rsidR="003F7C66" w:rsidRPr="0041580F" w:rsidTr="002051C5">
        <w:trPr>
          <w:divId w:val="1391346445"/>
          <w:jc w:val="center"/>
        </w:trPr>
        <w:tc>
          <w:tcPr>
            <w:tcW w:w="4391" w:type="dxa"/>
            <w:tcBorders>
              <w:top w:val="outset" w:sz="6" w:space="0" w:color="auto"/>
              <w:bottom w:val="outset" w:sz="6" w:space="0" w:color="auto"/>
              <w:right w:val="outset" w:sz="6" w:space="0" w:color="auto"/>
            </w:tcBorders>
          </w:tcPr>
          <w:p w:rsidR="003F7C66" w:rsidRPr="0041580F" w:rsidRDefault="003F7C66" w:rsidP="003F7C66">
            <w:pPr>
              <w:ind w:right="-21"/>
              <w:rPr>
                <w:strike/>
              </w:rPr>
            </w:pPr>
            <w:r w:rsidRPr="0041580F">
              <w:rPr>
                <w:strike/>
              </w:rPr>
              <w:t>Motivo da Inspeção</w:t>
            </w:r>
          </w:p>
        </w:tc>
        <w:tc>
          <w:tcPr>
            <w:tcW w:w="2413" w:type="dxa"/>
            <w:tcBorders>
              <w:top w:val="outset" w:sz="6" w:space="0" w:color="auto"/>
              <w:left w:val="outset" w:sz="6" w:space="0" w:color="auto"/>
              <w:bottom w:val="outset" w:sz="6" w:space="0" w:color="auto"/>
            </w:tcBorders>
          </w:tcPr>
          <w:p w:rsidR="003F7C66" w:rsidRPr="0041580F" w:rsidRDefault="003F7C66" w:rsidP="003F7C66">
            <w:pPr>
              <w:ind w:right="-21"/>
              <w:jc w:val="both"/>
              <w:rPr>
                <w:strike/>
              </w:rPr>
            </w:pPr>
          </w:p>
        </w:tc>
      </w:tr>
      <w:tr w:rsidR="003F7C66" w:rsidRPr="0041580F" w:rsidTr="002051C5">
        <w:trPr>
          <w:divId w:val="1391346445"/>
          <w:jc w:val="center"/>
        </w:trPr>
        <w:tc>
          <w:tcPr>
            <w:tcW w:w="4391" w:type="dxa"/>
            <w:tcBorders>
              <w:top w:val="outset" w:sz="6" w:space="0" w:color="auto"/>
              <w:bottom w:val="outset" w:sz="6" w:space="0" w:color="auto"/>
              <w:right w:val="outset" w:sz="6" w:space="0" w:color="auto"/>
            </w:tcBorders>
          </w:tcPr>
          <w:p w:rsidR="003F7C66" w:rsidRPr="0041580F" w:rsidRDefault="003F7C66" w:rsidP="003F7C66">
            <w:pPr>
              <w:ind w:right="-21"/>
              <w:rPr>
                <w:strike/>
              </w:rPr>
            </w:pPr>
            <w:r w:rsidRPr="0041580F">
              <w:rPr>
                <w:strike/>
              </w:rPr>
              <w:t>Data da última inspeção (se aplicável)</w:t>
            </w:r>
          </w:p>
        </w:tc>
        <w:tc>
          <w:tcPr>
            <w:tcW w:w="2413" w:type="dxa"/>
            <w:tcBorders>
              <w:top w:val="outset" w:sz="6" w:space="0" w:color="auto"/>
              <w:left w:val="outset" w:sz="6" w:space="0" w:color="auto"/>
              <w:bottom w:val="outset" w:sz="6" w:space="0" w:color="auto"/>
            </w:tcBorders>
          </w:tcPr>
          <w:p w:rsidR="003F7C66" w:rsidRPr="0041580F" w:rsidRDefault="003F7C66" w:rsidP="003F7C66">
            <w:pPr>
              <w:ind w:right="-21"/>
              <w:jc w:val="both"/>
              <w:rPr>
                <w:strike/>
              </w:rPr>
            </w:pPr>
          </w:p>
        </w:tc>
      </w:tr>
      <w:tr w:rsidR="003F7C66" w:rsidRPr="0041580F" w:rsidTr="002051C5">
        <w:trPr>
          <w:divId w:val="1391346445"/>
          <w:jc w:val="center"/>
        </w:trPr>
        <w:tc>
          <w:tcPr>
            <w:tcW w:w="4391" w:type="dxa"/>
            <w:tcBorders>
              <w:top w:val="outset" w:sz="6" w:space="0" w:color="auto"/>
              <w:bottom w:val="outset" w:sz="6" w:space="0" w:color="auto"/>
              <w:right w:val="outset" w:sz="6" w:space="0" w:color="auto"/>
            </w:tcBorders>
          </w:tcPr>
          <w:p w:rsidR="003F7C66" w:rsidRPr="0041580F" w:rsidRDefault="003F7C66" w:rsidP="003F7C66">
            <w:pPr>
              <w:ind w:right="-21"/>
              <w:rPr>
                <w:strike/>
              </w:rPr>
            </w:pPr>
            <w:r w:rsidRPr="0041580F">
              <w:rPr>
                <w:strike/>
              </w:rPr>
              <w:t>Motivo da última inspeção (se aplicável)</w:t>
            </w:r>
          </w:p>
        </w:tc>
        <w:tc>
          <w:tcPr>
            <w:tcW w:w="2413" w:type="dxa"/>
            <w:tcBorders>
              <w:top w:val="outset" w:sz="6" w:space="0" w:color="auto"/>
              <w:left w:val="outset" w:sz="6" w:space="0" w:color="auto"/>
              <w:bottom w:val="outset" w:sz="6" w:space="0" w:color="auto"/>
            </w:tcBorders>
          </w:tcPr>
          <w:p w:rsidR="003F7C66" w:rsidRPr="0041580F" w:rsidRDefault="003F7C66" w:rsidP="003F7C66">
            <w:pPr>
              <w:ind w:right="-21"/>
              <w:jc w:val="both"/>
              <w:rPr>
                <w:strike/>
              </w:rPr>
            </w:pPr>
          </w:p>
        </w:tc>
      </w:tr>
      <w:tr w:rsidR="003F7C66" w:rsidRPr="0041580F" w:rsidTr="002051C5">
        <w:trPr>
          <w:divId w:val="1391346445"/>
          <w:jc w:val="center"/>
        </w:trPr>
        <w:tc>
          <w:tcPr>
            <w:tcW w:w="4391" w:type="dxa"/>
            <w:tcBorders>
              <w:top w:val="outset" w:sz="6" w:space="0" w:color="auto"/>
              <w:bottom w:val="outset" w:sz="6" w:space="0" w:color="auto"/>
              <w:right w:val="outset" w:sz="6" w:space="0" w:color="auto"/>
            </w:tcBorders>
          </w:tcPr>
          <w:p w:rsidR="003F7C66" w:rsidRPr="0041580F" w:rsidRDefault="003F7C66" w:rsidP="003F7C66">
            <w:pPr>
              <w:ind w:right="-21"/>
              <w:rPr>
                <w:strike/>
              </w:rPr>
            </w:pPr>
            <w:r w:rsidRPr="0041580F">
              <w:rPr>
                <w:strike/>
              </w:rPr>
              <w:t>Patrocinador</w:t>
            </w:r>
          </w:p>
        </w:tc>
        <w:tc>
          <w:tcPr>
            <w:tcW w:w="2413" w:type="dxa"/>
            <w:tcBorders>
              <w:top w:val="outset" w:sz="6" w:space="0" w:color="auto"/>
              <w:left w:val="outset" w:sz="6" w:space="0" w:color="auto"/>
              <w:bottom w:val="outset" w:sz="6" w:space="0" w:color="auto"/>
            </w:tcBorders>
          </w:tcPr>
          <w:p w:rsidR="003F7C66" w:rsidRPr="0041580F" w:rsidRDefault="003F7C66" w:rsidP="003F7C66">
            <w:pPr>
              <w:ind w:right="-21"/>
              <w:jc w:val="both"/>
              <w:rPr>
                <w:strike/>
              </w:rPr>
            </w:pPr>
          </w:p>
        </w:tc>
      </w:tr>
      <w:tr w:rsidR="003F7C66" w:rsidRPr="0041580F" w:rsidTr="002051C5">
        <w:trPr>
          <w:divId w:val="1391346445"/>
          <w:jc w:val="center"/>
        </w:trPr>
        <w:tc>
          <w:tcPr>
            <w:tcW w:w="4391" w:type="dxa"/>
            <w:tcBorders>
              <w:top w:val="outset" w:sz="6" w:space="0" w:color="auto"/>
              <w:bottom w:val="outset" w:sz="6" w:space="0" w:color="auto"/>
              <w:right w:val="outset" w:sz="6" w:space="0" w:color="auto"/>
            </w:tcBorders>
          </w:tcPr>
          <w:p w:rsidR="003F7C66" w:rsidRPr="0041580F" w:rsidRDefault="003F7C66" w:rsidP="003F7C66">
            <w:pPr>
              <w:ind w:right="-21"/>
              <w:rPr>
                <w:strike/>
              </w:rPr>
            </w:pPr>
            <w:r w:rsidRPr="0041580F">
              <w:rPr>
                <w:strike/>
              </w:rPr>
              <w:lastRenderedPageBreak/>
              <w:t>Patrocinador representado pela ORPC</w:t>
            </w:r>
          </w:p>
        </w:tc>
        <w:tc>
          <w:tcPr>
            <w:tcW w:w="2413" w:type="dxa"/>
            <w:tcBorders>
              <w:top w:val="outset" w:sz="6" w:space="0" w:color="auto"/>
              <w:left w:val="outset" w:sz="6" w:space="0" w:color="auto"/>
              <w:bottom w:val="outset" w:sz="6" w:space="0" w:color="auto"/>
            </w:tcBorders>
          </w:tcPr>
          <w:p w:rsidR="003F7C66" w:rsidRPr="0041580F" w:rsidRDefault="003F7C66" w:rsidP="003F7C66">
            <w:pPr>
              <w:ind w:right="-21"/>
              <w:jc w:val="both"/>
              <w:rPr>
                <w:strike/>
              </w:rPr>
            </w:pPr>
            <w:proofErr w:type="gramStart"/>
            <w:r w:rsidRPr="0041580F">
              <w:rPr>
                <w:strike/>
              </w:rPr>
              <w:t xml:space="preserve">(  </w:t>
            </w:r>
            <w:proofErr w:type="gramEnd"/>
            <w:r w:rsidRPr="0041580F">
              <w:rPr>
                <w:strike/>
              </w:rPr>
              <w:t xml:space="preserve"> ) sim   (   ) não</w:t>
            </w:r>
          </w:p>
          <w:p w:rsidR="003F7C66" w:rsidRPr="0041580F" w:rsidRDefault="003F7C66" w:rsidP="003F7C66">
            <w:pPr>
              <w:ind w:right="-21"/>
              <w:jc w:val="both"/>
              <w:rPr>
                <w:strike/>
              </w:rPr>
            </w:pPr>
            <w:r w:rsidRPr="0041580F">
              <w:rPr>
                <w:strike/>
              </w:rPr>
              <w:t xml:space="preserve">ORPC: </w:t>
            </w:r>
          </w:p>
        </w:tc>
      </w:tr>
      <w:tr w:rsidR="003F7C66" w:rsidRPr="0041580F" w:rsidTr="002051C5">
        <w:trPr>
          <w:divId w:val="1391346445"/>
          <w:jc w:val="center"/>
        </w:trPr>
        <w:tc>
          <w:tcPr>
            <w:tcW w:w="4391" w:type="dxa"/>
            <w:tcBorders>
              <w:top w:val="outset" w:sz="6" w:space="0" w:color="auto"/>
              <w:bottom w:val="outset" w:sz="6" w:space="0" w:color="auto"/>
              <w:right w:val="outset" w:sz="6" w:space="0" w:color="auto"/>
            </w:tcBorders>
          </w:tcPr>
          <w:p w:rsidR="003F7C66" w:rsidRPr="0041580F" w:rsidRDefault="003F7C66" w:rsidP="003F7C66">
            <w:pPr>
              <w:ind w:right="-21"/>
              <w:rPr>
                <w:strike/>
              </w:rPr>
            </w:pPr>
            <w:r w:rsidRPr="0041580F">
              <w:rPr>
                <w:strike/>
              </w:rPr>
              <w:t>Nome e endereço do centro inspecionado</w:t>
            </w:r>
          </w:p>
        </w:tc>
        <w:tc>
          <w:tcPr>
            <w:tcW w:w="2413" w:type="dxa"/>
            <w:tcBorders>
              <w:top w:val="outset" w:sz="6" w:space="0" w:color="auto"/>
              <w:left w:val="outset" w:sz="6" w:space="0" w:color="auto"/>
              <w:bottom w:val="outset" w:sz="6" w:space="0" w:color="auto"/>
            </w:tcBorders>
          </w:tcPr>
          <w:p w:rsidR="003F7C66" w:rsidRPr="0041580F" w:rsidRDefault="003F7C66" w:rsidP="003F7C66">
            <w:pPr>
              <w:ind w:right="-21"/>
              <w:jc w:val="both"/>
              <w:rPr>
                <w:strike/>
              </w:rPr>
            </w:pPr>
          </w:p>
        </w:tc>
      </w:tr>
      <w:tr w:rsidR="003F7C66" w:rsidRPr="0041580F" w:rsidTr="002051C5">
        <w:trPr>
          <w:divId w:val="1391346445"/>
          <w:jc w:val="center"/>
        </w:trPr>
        <w:tc>
          <w:tcPr>
            <w:tcW w:w="4391" w:type="dxa"/>
            <w:tcBorders>
              <w:top w:val="outset" w:sz="6" w:space="0" w:color="auto"/>
              <w:bottom w:val="outset" w:sz="6" w:space="0" w:color="auto"/>
              <w:right w:val="outset" w:sz="6" w:space="0" w:color="auto"/>
            </w:tcBorders>
          </w:tcPr>
          <w:p w:rsidR="003F7C66" w:rsidRPr="0041580F" w:rsidRDefault="003F7C66" w:rsidP="003F7C66">
            <w:pPr>
              <w:ind w:right="-21"/>
              <w:rPr>
                <w:strike/>
              </w:rPr>
            </w:pPr>
            <w:r w:rsidRPr="0041580F">
              <w:rPr>
                <w:strike/>
              </w:rPr>
              <w:t>Alvará sanitário do centro</w:t>
            </w:r>
          </w:p>
        </w:tc>
        <w:tc>
          <w:tcPr>
            <w:tcW w:w="2413" w:type="dxa"/>
            <w:tcBorders>
              <w:top w:val="outset" w:sz="6" w:space="0" w:color="auto"/>
              <w:left w:val="outset" w:sz="6" w:space="0" w:color="auto"/>
              <w:bottom w:val="outset" w:sz="6" w:space="0" w:color="auto"/>
            </w:tcBorders>
          </w:tcPr>
          <w:p w:rsidR="003F7C66" w:rsidRPr="0041580F" w:rsidRDefault="003F7C66" w:rsidP="003F7C66">
            <w:pPr>
              <w:ind w:right="-21"/>
              <w:jc w:val="both"/>
              <w:rPr>
                <w:strike/>
              </w:rPr>
            </w:pPr>
            <w:proofErr w:type="gramStart"/>
            <w:r w:rsidRPr="0041580F">
              <w:rPr>
                <w:strike/>
              </w:rPr>
              <w:t xml:space="preserve">(  </w:t>
            </w:r>
            <w:proofErr w:type="gramEnd"/>
            <w:r w:rsidRPr="0041580F">
              <w:rPr>
                <w:strike/>
              </w:rPr>
              <w:t xml:space="preserve"> ) sim   (   ) não</w:t>
            </w:r>
          </w:p>
        </w:tc>
      </w:tr>
      <w:tr w:rsidR="003F7C66" w:rsidRPr="0041580F" w:rsidTr="002051C5">
        <w:trPr>
          <w:divId w:val="1391346445"/>
          <w:jc w:val="center"/>
        </w:trPr>
        <w:tc>
          <w:tcPr>
            <w:tcW w:w="4391" w:type="dxa"/>
            <w:tcBorders>
              <w:top w:val="outset" w:sz="6" w:space="0" w:color="auto"/>
              <w:bottom w:val="outset" w:sz="6" w:space="0" w:color="auto"/>
              <w:right w:val="outset" w:sz="6" w:space="0" w:color="auto"/>
            </w:tcBorders>
          </w:tcPr>
          <w:p w:rsidR="003F7C66" w:rsidRPr="0041580F" w:rsidRDefault="003F7C66" w:rsidP="003F7C66">
            <w:pPr>
              <w:ind w:right="-21"/>
              <w:rPr>
                <w:strike/>
              </w:rPr>
            </w:pPr>
            <w:r w:rsidRPr="0041580F">
              <w:rPr>
                <w:strike/>
              </w:rPr>
              <w:t>Centro vinculado ao SUS</w:t>
            </w:r>
          </w:p>
        </w:tc>
        <w:tc>
          <w:tcPr>
            <w:tcW w:w="2413" w:type="dxa"/>
            <w:tcBorders>
              <w:top w:val="outset" w:sz="6" w:space="0" w:color="auto"/>
              <w:left w:val="outset" w:sz="6" w:space="0" w:color="auto"/>
              <w:bottom w:val="outset" w:sz="6" w:space="0" w:color="auto"/>
            </w:tcBorders>
          </w:tcPr>
          <w:p w:rsidR="003F7C66" w:rsidRPr="0041580F" w:rsidRDefault="003F7C66" w:rsidP="003F7C66">
            <w:pPr>
              <w:ind w:right="-21"/>
              <w:jc w:val="both"/>
              <w:rPr>
                <w:strike/>
              </w:rPr>
            </w:pPr>
            <w:proofErr w:type="gramStart"/>
            <w:r w:rsidRPr="0041580F">
              <w:rPr>
                <w:strike/>
              </w:rPr>
              <w:t xml:space="preserve">(  </w:t>
            </w:r>
            <w:proofErr w:type="gramEnd"/>
            <w:r w:rsidRPr="0041580F">
              <w:rPr>
                <w:strike/>
              </w:rPr>
              <w:t xml:space="preserve"> ) sim   (   ) não</w:t>
            </w:r>
          </w:p>
        </w:tc>
      </w:tr>
      <w:tr w:rsidR="003F7C66" w:rsidRPr="0041580F" w:rsidTr="002051C5">
        <w:trPr>
          <w:divId w:val="1391346445"/>
          <w:jc w:val="center"/>
        </w:trPr>
        <w:tc>
          <w:tcPr>
            <w:tcW w:w="4391" w:type="dxa"/>
            <w:tcBorders>
              <w:top w:val="outset" w:sz="6" w:space="0" w:color="auto"/>
              <w:bottom w:val="outset" w:sz="6" w:space="0" w:color="auto"/>
              <w:right w:val="outset" w:sz="6" w:space="0" w:color="auto"/>
            </w:tcBorders>
          </w:tcPr>
          <w:p w:rsidR="003F7C66" w:rsidRPr="0041580F" w:rsidRDefault="003F7C66" w:rsidP="003F7C66">
            <w:pPr>
              <w:ind w:right="-21"/>
              <w:rPr>
                <w:strike/>
              </w:rPr>
            </w:pPr>
            <w:r w:rsidRPr="0041580F">
              <w:rPr>
                <w:strike/>
              </w:rPr>
              <w:t>Número de estudos conduzidos no centro</w:t>
            </w:r>
          </w:p>
        </w:tc>
        <w:tc>
          <w:tcPr>
            <w:tcW w:w="2413" w:type="dxa"/>
            <w:tcBorders>
              <w:top w:val="outset" w:sz="6" w:space="0" w:color="auto"/>
              <w:left w:val="outset" w:sz="6" w:space="0" w:color="auto"/>
              <w:bottom w:val="outset" w:sz="6" w:space="0" w:color="auto"/>
            </w:tcBorders>
          </w:tcPr>
          <w:p w:rsidR="003F7C66" w:rsidRPr="0041580F" w:rsidRDefault="003F7C66" w:rsidP="003F7C66">
            <w:pPr>
              <w:ind w:right="-21"/>
              <w:jc w:val="both"/>
              <w:rPr>
                <w:strike/>
              </w:rPr>
            </w:pPr>
          </w:p>
        </w:tc>
      </w:tr>
      <w:tr w:rsidR="003F7C66" w:rsidRPr="0041580F" w:rsidTr="002051C5">
        <w:trPr>
          <w:divId w:val="1391346445"/>
          <w:jc w:val="center"/>
        </w:trPr>
        <w:tc>
          <w:tcPr>
            <w:tcW w:w="4391" w:type="dxa"/>
            <w:tcBorders>
              <w:top w:val="outset" w:sz="6" w:space="0" w:color="auto"/>
              <w:bottom w:val="outset" w:sz="6" w:space="0" w:color="auto"/>
              <w:right w:val="outset" w:sz="6" w:space="0" w:color="auto"/>
            </w:tcBorders>
          </w:tcPr>
          <w:p w:rsidR="003F7C66" w:rsidRPr="0041580F" w:rsidRDefault="003F7C66" w:rsidP="003F7C66">
            <w:pPr>
              <w:ind w:right="-21"/>
              <w:rPr>
                <w:strike/>
              </w:rPr>
            </w:pPr>
            <w:r w:rsidRPr="0041580F">
              <w:rPr>
                <w:strike/>
              </w:rPr>
              <w:t>Investigador Principal</w:t>
            </w:r>
          </w:p>
        </w:tc>
        <w:tc>
          <w:tcPr>
            <w:tcW w:w="2413" w:type="dxa"/>
            <w:tcBorders>
              <w:top w:val="outset" w:sz="6" w:space="0" w:color="auto"/>
              <w:left w:val="outset" w:sz="6" w:space="0" w:color="auto"/>
              <w:bottom w:val="outset" w:sz="6" w:space="0" w:color="auto"/>
            </w:tcBorders>
          </w:tcPr>
          <w:p w:rsidR="003F7C66" w:rsidRPr="0041580F" w:rsidRDefault="003F7C66" w:rsidP="003F7C66">
            <w:pPr>
              <w:ind w:right="-21"/>
              <w:jc w:val="both"/>
              <w:rPr>
                <w:strike/>
              </w:rPr>
            </w:pPr>
          </w:p>
        </w:tc>
      </w:tr>
      <w:tr w:rsidR="003F7C66" w:rsidRPr="0041580F" w:rsidTr="002051C5">
        <w:trPr>
          <w:divId w:val="1391346445"/>
          <w:jc w:val="center"/>
        </w:trPr>
        <w:tc>
          <w:tcPr>
            <w:tcW w:w="4391" w:type="dxa"/>
            <w:tcBorders>
              <w:top w:val="outset" w:sz="6" w:space="0" w:color="auto"/>
              <w:bottom w:val="outset" w:sz="6" w:space="0" w:color="auto"/>
              <w:right w:val="outset" w:sz="6" w:space="0" w:color="auto"/>
            </w:tcBorders>
          </w:tcPr>
          <w:p w:rsidR="003F7C66" w:rsidRPr="0041580F" w:rsidRDefault="003F7C66" w:rsidP="003F7C66">
            <w:pPr>
              <w:ind w:right="-21"/>
              <w:rPr>
                <w:strike/>
              </w:rPr>
            </w:pPr>
            <w:proofErr w:type="spellStart"/>
            <w:r w:rsidRPr="0041580F">
              <w:rPr>
                <w:strike/>
              </w:rPr>
              <w:t>Co-investigador</w:t>
            </w:r>
            <w:proofErr w:type="spellEnd"/>
          </w:p>
        </w:tc>
        <w:tc>
          <w:tcPr>
            <w:tcW w:w="2413" w:type="dxa"/>
            <w:tcBorders>
              <w:top w:val="outset" w:sz="6" w:space="0" w:color="auto"/>
              <w:left w:val="outset" w:sz="6" w:space="0" w:color="auto"/>
              <w:bottom w:val="outset" w:sz="6" w:space="0" w:color="auto"/>
            </w:tcBorders>
          </w:tcPr>
          <w:p w:rsidR="003F7C66" w:rsidRPr="0041580F" w:rsidRDefault="003F7C66" w:rsidP="003F7C66">
            <w:pPr>
              <w:ind w:right="-21"/>
              <w:jc w:val="both"/>
              <w:rPr>
                <w:strike/>
              </w:rPr>
            </w:pPr>
          </w:p>
        </w:tc>
      </w:tr>
      <w:tr w:rsidR="003F7C66" w:rsidRPr="0041580F" w:rsidTr="002051C5">
        <w:trPr>
          <w:divId w:val="1391346445"/>
          <w:jc w:val="center"/>
        </w:trPr>
        <w:tc>
          <w:tcPr>
            <w:tcW w:w="4391" w:type="dxa"/>
            <w:tcBorders>
              <w:top w:val="outset" w:sz="6" w:space="0" w:color="auto"/>
              <w:bottom w:val="outset" w:sz="6" w:space="0" w:color="auto"/>
              <w:right w:val="outset" w:sz="6" w:space="0" w:color="auto"/>
            </w:tcBorders>
          </w:tcPr>
          <w:p w:rsidR="003F7C66" w:rsidRPr="0041580F" w:rsidRDefault="003F7C66" w:rsidP="003F7C66">
            <w:pPr>
              <w:ind w:right="-21"/>
              <w:rPr>
                <w:strike/>
              </w:rPr>
            </w:pPr>
            <w:r w:rsidRPr="0041580F">
              <w:rPr>
                <w:strike/>
              </w:rPr>
              <w:t>Título do estudo</w:t>
            </w:r>
          </w:p>
        </w:tc>
        <w:tc>
          <w:tcPr>
            <w:tcW w:w="2413" w:type="dxa"/>
            <w:tcBorders>
              <w:top w:val="outset" w:sz="6" w:space="0" w:color="auto"/>
              <w:left w:val="outset" w:sz="6" w:space="0" w:color="auto"/>
              <w:bottom w:val="outset" w:sz="6" w:space="0" w:color="auto"/>
            </w:tcBorders>
          </w:tcPr>
          <w:p w:rsidR="003F7C66" w:rsidRPr="0041580F" w:rsidRDefault="003F7C66" w:rsidP="003F7C66">
            <w:pPr>
              <w:ind w:right="-21"/>
              <w:jc w:val="both"/>
              <w:rPr>
                <w:strike/>
              </w:rPr>
            </w:pPr>
          </w:p>
        </w:tc>
      </w:tr>
      <w:tr w:rsidR="003F7C66" w:rsidRPr="0041580F" w:rsidTr="002051C5">
        <w:trPr>
          <w:divId w:val="1391346445"/>
          <w:jc w:val="center"/>
        </w:trPr>
        <w:tc>
          <w:tcPr>
            <w:tcW w:w="4391" w:type="dxa"/>
            <w:tcBorders>
              <w:top w:val="outset" w:sz="6" w:space="0" w:color="auto"/>
              <w:bottom w:val="outset" w:sz="6" w:space="0" w:color="auto"/>
              <w:right w:val="outset" w:sz="6" w:space="0" w:color="auto"/>
            </w:tcBorders>
          </w:tcPr>
          <w:p w:rsidR="003F7C66" w:rsidRPr="0041580F" w:rsidRDefault="003F7C66" w:rsidP="003F7C66">
            <w:pPr>
              <w:ind w:right="-21"/>
              <w:rPr>
                <w:strike/>
              </w:rPr>
            </w:pPr>
            <w:r w:rsidRPr="0041580F">
              <w:rPr>
                <w:strike/>
              </w:rPr>
              <w:t>Protocolo</w:t>
            </w:r>
          </w:p>
        </w:tc>
        <w:tc>
          <w:tcPr>
            <w:tcW w:w="2413" w:type="dxa"/>
            <w:tcBorders>
              <w:top w:val="outset" w:sz="6" w:space="0" w:color="auto"/>
              <w:left w:val="outset" w:sz="6" w:space="0" w:color="auto"/>
              <w:bottom w:val="outset" w:sz="6" w:space="0" w:color="auto"/>
            </w:tcBorders>
          </w:tcPr>
          <w:p w:rsidR="003F7C66" w:rsidRPr="0041580F" w:rsidRDefault="003F7C66" w:rsidP="003F7C66">
            <w:pPr>
              <w:ind w:right="-21"/>
              <w:jc w:val="both"/>
              <w:rPr>
                <w:strike/>
              </w:rPr>
            </w:pPr>
          </w:p>
        </w:tc>
      </w:tr>
      <w:tr w:rsidR="003F7C66" w:rsidRPr="0041580F" w:rsidTr="002051C5">
        <w:trPr>
          <w:divId w:val="1391346445"/>
          <w:jc w:val="center"/>
        </w:trPr>
        <w:tc>
          <w:tcPr>
            <w:tcW w:w="4391" w:type="dxa"/>
            <w:tcBorders>
              <w:top w:val="outset" w:sz="6" w:space="0" w:color="auto"/>
              <w:bottom w:val="outset" w:sz="6" w:space="0" w:color="auto"/>
              <w:right w:val="outset" w:sz="6" w:space="0" w:color="auto"/>
            </w:tcBorders>
          </w:tcPr>
          <w:p w:rsidR="003F7C66" w:rsidRPr="0041580F" w:rsidRDefault="003F7C66" w:rsidP="003F7C66">
            <w:pPr>
              <w:ind w:right="-21"/>
              <w:rPr>
                <w:strike/>
              </w:rPr>
            </w:pPr>
            <w:r w:rsidRPr="0041580F">
              <w:rPr>
                <w:strike/>
              </w:rPr>
              <w:t>Fase do estudo</w:t>
            </w:r>
          </w:p>
        </w:tc>
        <w:tc>
          <w:tcPr>
            <w:tcW w:w="2413" w:type="dxa"/>
            <w:tcBorders>
              <w:top w:val="outset" w:sz="6" w:space="0" w:color="auto"/>
              <w:left w:val="outset" w:sz="6" w:space="0" w:color="auto"/>
              <w:bottom w:val="outset" w:sz="6" w:space="0" w:color="auto"/>
            </w:tcBorders>
          </w:tcPr>
          <w:p w:rsidR="003F7C66" w:rsidRPr="0041580F" w:rsidRDefault="003F7C66" w:rsidP="003F7C66">
            <w:pPr>
              <w:ind w:right="-21"/>
              <w:jc w:val="both"/>
              <w:rPr>
                <w:strike/>
              </w:rPr>
            </w:pPr>
            <w:r w:rsidRPr="0041580F">
              <w:rPr>
                <w:strike/>
              </w:rPr>
              <w:t xml:space="preserve"> </w:t>
            </w:r>
            <w:proofErr w:type="gramStart"/>
            <w:r w:rsidRPr="0041580F">
              <w:rPr>
                <w:strike/>
              </w:rPr>
              <w:t xml:space="preserve">(  </w:t>
            </w:r>
            <w:proofErr w:type="gramEnd"/>
            <w:r w:rsidRPr="0041580F">
              <w:rPr>
                <w:strike/>
              </w:rPr>
              <w:t xml:space="preserve"> ) Fase I</w:t>
            </w:r>
          </w:p>
          <w:p w:rsidR="003F7C66" w:rsidRPr="0041580F" w:rsidRDefault="003F7C66" w:rsidP="003F7C66">
            <w:pPr>
              <w:ind w:right="-21"/>
              <w:jc w:val="both"/>
              <w:rPr>
                <w:strike/>
              </w:rPr>
            </w:pPr>
            <w:r w:rsidRPr="0041580F">
              <w:rPr>
                <w:strike/>
              </w:rPr>
              <w:t xml:space="preserve"> </w:t>
            </w:r>
            <w:proofErr w:type="gramStart"/>
            <w:r w:rsidRPr="0041580F">
              <w:rPr>
                <w:strike/>
              </w:rPr>
              <w:t xml:space="preserve">(  </w:t>
            </w:r>
            <w:proofErr w:type="gramEnd"/>
            <w:r w:rsidRPr="0041580F">
              <w:rPr>
                <w:strike/>
              </w:rPr>
              <w:t xml:space="preserve"> ) Fase II</w:t>
            </w:r>
          </w:p>
          <w:p w:rsidR="003F7C66" w:rsidRPr="0041580F" w:rsidRDefault="003F7C66" w:rsidP="003F7C66">
            <w:pPr>
              <w:ind w:right="-21"/>
              <w:jc w:val="both"/>
              <w:rPr>
                <w:strike/>
              </w:rPr>
            </w:pPr>
            <w:r w:rsidRPr="0041580F">
              <w:rPr>
                <w:strike/>
              </w:rPr>
              <w:t xml:space="preserve"> </w:t>
            </w:r>
            <w:proofErr w:type="gramStart"/>
            <w:r w:rsidRPr="0041580F">
              <w:rPr>
                <w:strike/>
              </w:rPr>
              <w:t xml:space="preserve">(  </w:t>
            </w:r>
            <w:proofErr w:type="gramEnd"/>
            <w:r w:rsidRPr="0041580F">
              <w:rPr>
                <w:strike/>
              </w:rPr>
              <w:t xml:space="preserve"> ) Fase III</w:t>
            </w:r>
          </w:p>
          <w:p w:rsidR="003F7C66" w:rsidRPr="0041580F" w:rsidRDefault="003F7C66" w:rsidP="003F7C66">
            <w:pPr>
              <w:ind w:right="-21"/>
              <w:jc w:val="both"/>
              <w:rPr>
                <w:strike/>
              </w:rPr>
            </w:pPr>
            <w:r w:rsidRPr="0041580F">
              <w:rPr>
                <w:strike/>
              </w:rPr>
              <w:t xml:space="preserve"> </w:t>
            </w:r>
            <w:proofErr w:type="gramStart"/>
            <w:r w:rsidRPr="0041580F">
              <w:rPr>
                <w:strike/>
              </w:rPr>
              <w:t xml:space="preserve">(  </w:t>
            </w:r>
            <w:proofErr w:type="gramEnd"/>
            <w:r w:rsidRPr="0041580F">
              <w:rPr>
                <w:strike/>
              </w:rPr>
              <w:t xml:space="preserve"> ) Fase IV</w:t>
            </w:r>
          </w:p>
        </w:tc>
      </w:tr>
      <w:tr w:rsidR="003F7C66" w:rsidRPr="0041580F" w:rsidTr="002051C5">
        <w:trPr>
          <w:divId w:val="1391346445"/>
          <w:jc w:val="center"/>
        </w:trPr>
        <w:tc>
          <w:tcPr>
            <w:tcW w:w="4391" w:type="dxa"/>
            <w:tcBorders>
              <w:top w:val="outset" w:sz="6" w:space="0" w:color="auto"/>
              <w:bottom w:val="outset" w:sz="6" w:space="0" w:color="auto"/>
              <w:right w:val="outset" w:sz="6" w:space="0" w:color="auto"/>
            </w:tcBorders>
          </w:tcPr>
          <w:p w:rsidR="003F7C66" w:rsidRPr="0041580F" w:rsidRDefault="003F7C66" w:rsidP="003F7C66">
            <w:pPr>
              <w:ind w:right="-21"/>
              <w:rPr>
                <w:strike/>
              </w:rPr>
            </w:pPr>
            <w:r w:rsidRPr="0041580F">
              <w:rPr>
                <w:strike/>
              </w:rPr>
              <w:t>Estágio do estudo</w:t>
            </w:r>
          </w:p>
        </w:tc>
        <w:tc>
          <w:tcPr>
            <w:tcW w:w="2413" w:type="dxa"/>
            <w:tcBorders>
              <w:top w:val="outset" w:sz="6" w:space="0" w:color="auto"/>
              <w:left w:val="outset" w:sz="6" w:space="0" w:color="auto"/>
              <w:bottom w:val="outset" w:sz="6" w:space="0" w:color="auto"/>
            </w:tcBorders>
          </w:tcPr>
          <w:p w:rsidR="003F7C66" w:rsidRPr="0041580F" w:rsidRDefault="003F7C66" w:rsidP="003F7C66">
            <w:pPr>
              <w:ind w:right="-21"/>
              <w:jc w:val="both"/>
              <w:rPr>
                <w:strike/>
              </w:rPr>
            </w:pPr>
            <w:proofErr w:type="gramStart"/>
            <w:r w:rsidRPr="0041580F">
              <w:rPr>
                <w:strike/>
              </w:rPr>
              <w:t>(  )</w:t>
            </w:r>
            <w:proofErr w:type="gramEnd"/>
            <w:r w:rsidRPr="0041580F">
              <w:rPr>
                <w:strike/>
              </w:rPr>
              <w:t xml:space="preserve"> O estudo ainda não foi iniciado</w:t>
            </w:r>
          </w:p>
          <w:p w:rsidR="003F7C66" w:rsidRPr="0041580F" w:rsidRDefault="003F7C66" w:rsidP="003F7C66">
            <w:pPr>
              <w:ind w:right="-21"/>
              <w:jc w:val="both"/>
              <w:rPr>
                <w:strike/>
              </w:rPr>
            </w:pPr>
            <w:proofErr w:type="gramStart"/>
            <w:r w:rsidRPr="0041580F">
              <w:rPr>
                <w:strike/>
              </w:rPr>
              <w:t>(  )</w:t>
            </w:r>
            <w:proofErr w:type="gramEnd"/>
            <w:r w:rsidRPr="0041580F">
              <w:rPr>
                <w:strike/>
              </w:rPr>
              <w:t xml:space="preserve"> O estudo está em andamento</w:t>
            </w:r>
          </w:p>
          <w:p w:rsidR="003F7C66" w:rsidRPr="0041580F" w:rsidRDefault="003F7C66" w:rsidP="003F7C66">
            <w:pPr>
              <w:ind w:right="-21"/>
              <w:jc w:val="both"/>
              <w:rPr>
                <w:strike/>
              </w:rPr>
            </w:pPr>
            <w:proofErr w:type="gramStart"/>
            <w:r w:rsidRPr="0041580F">
              <w:rPr>
                <w:strike/>
              </w:rPr>
              <w:t>(  )</w:t>
            </w:r>
            <w:proofErr w:type="gramEnd"/>
            <w:r w:rsidRPr="0041580F">
              <w:rPr>
                <w:strike/>
              </w:rPr>
              <w:t xml:space="preserve"> O estudo já foi finalizado</w:t>
            </w:r>
          </w:p>
        </w:tc>
      </w:tr>
      <w:tr w:rsidR="003F7C66" w:rsidRPr="0041580F" w:rsidTr="002051C5">
        <w:trPr>
          <w:divId w:val="1391346445"/>
          <w:jc w:val="center"/>
        </w:trPr>
        <w:tc>
          <w:tcPr>
            <w:tcW w:w="4391" w:type="dxa"/>
            <w:tcBorders>
              <w:top w:val="outset" w:sz="6" w:space="0" w:color="auto"/>
              <w:bottom w:val="outset" w:sz="6" w:space="0" w:color="auto"/>
              <w:right w:val="outset" w:sz="6" w:space="0" w:color="auto"/>
            </w:tcBorders>
          </w:tcPr>
          <w:p w:rsidR="003F7C66" w:rsidRPr="0041580F" w:rsidRDefault="003F7C66" w:rsidP="003F7C66">
            <w:pPr>
              <w:ind w:right="-21"/>
              <w:rPr>
                <w:strike/>
              </w:rPr>
            </w:pPr>
            <w:r w:rsidRPr="0041580F">
              <w:rPr>
                <w:strike/>
              </w:rPr>
              <w:t>Data e versão do Protocolo aprovado pela ANVISA</w:t>
            </w:r>
          </w:p>
        </w:tc>
        <w:tc>
          <w:tcPr>
            <w:tcW w:w="2413" w:type="dxa"/>
            <w:tcBorders>
              <w:top w:val="outset" w:sz="6" w:space="0" w:color="auto"/>
              <w:left w:val="outset" w:sz="6" w:space="0" w:color="auto"/>
              <w:bottom w:val="outset" w:sz="6" w:space="0" w:color="auto"/>
            </w:tcBorders>
          </w:tcPr>
          <w:p w:rsidR="003F7C66" w:rsidRPr="0041580F" w:rsidRDefault="003F7C66" w:rsidP="003F7C66">
            <w:pPr>
              <w:ind w:right="-21"/>
              <w:jc w:val="both"/>
              <w:rPr>
                <w:strike/>
              </w:rPr>
            </w:pPr>
          </w:p>
        </w:tc>
      </w:tr>
      <w:tr w:rsidR="003F7C66" w:rsidRPr="0041580F" w:rsidTr="002051C5">
        <w:trPr>
          <w:divId w:val="1391346445"/>
          <w:jc w:val="center"/>
        </w:trPr>
        <w:tc>
          <w:tcPr>
            <w:tcW w:w="4391" w:type="dxa"/>
            <w:tcBorders>
              <w:top w:val="outset" w:sz="6" w:space="0" w:color="auto"/>
              <w:bottom w:val="outset" w:sz="6" w:space="0" w:color="auto"/>
              <w:right w:val="outset" w:sz="6" w:space="0" w:color="auto"/>
            </w:tcBorders>
          </w:tcPr>
          <w:p w:rsidR="003F7C66" w:rsidRPr="0041580F" w:rsidRDefault="003F7C66" w:rsidP="003F7C66">
            <w:pPr>
              <w:ind w:right="-21"/>
              <w:rPr>
                <w:strike/>
              </w:rPr>
            </w:pPr>
            <w:r w:rsidRPr="0041580F">
              <w:rPr>
                <w:strike/>
              </w:rPr>
              <w:t>Data e versão da última Emenda submetida à ANVISA (se aplicável)</w:t>
            </w:r>
          </w:p>
        </w:tc>
        <w:tc>
          <w:tcPr>
            <w:tcW w:w="2413" w:type="dxa"/>
            <w:tcBorders>
              <w:top w:val="outset" w:sz="6" w:space="0" w:color="auto"/>
              <w:left w:val="outset" w:sz="6" w:space="0" w:color="auto"/>
              <w:bottom w:val="outset" w:sz="6" w:space="0" w:color="auto"/>
            </w:tcBorders>
          </w:tcPr>
          <w:p w:rsidR="003F7C66" w:rsidRPr="0041580F" w:rsidRDefault="003F7C66" w:rsidP="003F7C66">
            <w:pPr>
              <w:ind w:right="-21"/>
              <w:jc w:val="both"/>
              <w:rPr>
                <w:strike/>
              </w:rPr>
            </w:pPr>
          </w:p>
        </w:tc>
      </w:tr>
      <w:tr w:rsidR="003F7C66" w:rsidRPr="0041580F" w:rsidTr="002051C5">
        <w:trPr>
          <w:divId w:val="1391346445"/>
          <w:jc w:val="center"/>
        </w:trPr>
        <w:tc>
          <w:tcPr>
            <w:tcW w:w="4391" w:type="dxa"/>
            <w:tcBorders>
              <w:top w:val="outset" w:sz="6" w:space="0" w:color="auto"/>
              <w:bottom w:val="outset" w:sz="6" w:space="0" w:color="auto"/>
              <w:right w:val="outset" w:sz="6" w:space="0" w:color="auto"/>
            </w:tcBorders>
          </w:tcPr>
          <w:p w:rsidR="003F7C66" w:rsidRPr="0041580F" w:rsidRDefault="003F7C66" w:rsidP="003F7C66">
            <w:pPr>
              <w:ind w:right="-21"/>
              <w:rPr>
                <w:strike/>
              </w:rPr>
            </w:pPr>
            <w:r w:rsidRPr="0041580F">
              <w:rPr>
                <w:strike/>
              </w:rPr>
              <w:t>Data e versão do Protocolo aprovado pelo CEP e CONEP (se aplicável)</w:t>
            </w:r>
          </w:p>
        </w:tc>
        <w:tc>
          <w:tcPr>
            <w:tcW w:w="2413" w:type="dxa"/>
            <w:tcBorders>
              <w:top w:val="outset" w:sz="6" w:space="0" w:color="auto"/>
              <w:left w:val="outset" w:sz="6" w:space="0" w:color="auto"/>
              <w:bottom w:val="outset" w:sz="6" w:space="0" w:color="auto"/>
            </w:tcBorders>
          </w:tcPr>
          <w:p w:rsidR="003F7C66" w:rsidRPr="0041580F" w:rsidRDefault="003F7C66" w:rsidP="003F7C66">
            <w:pPr>
              <w:ind w:right="-21"/>
              <w:jc w:val="both"/>
              <w:rPr>
                <w:strike/>
              </w:rPr>
            </w:pPr>
          </w:p>
        </w:tc>
      </w:tr>
      <w:tr w:rsidR="003F7C66" w:rsidRPr="0041580F" w:rsidTr="002051C5">
        <w:trPr>
          <w:divId w:val="1391346445"/>
          <w:jc w:val="center"/>
        </w:trPr>
        <w:tc>
          <w:tcPr>
            <w:tcW w:w="4391" w:type="dxa"/>
            <w:tcBorders>
              <w:top w:val="outset" w:sz="6" w:space="0" w:color="auto"/>
              <w:bottom w:val="outset" w:sz="6" w:space="0" w:color="auto"/>
              <w:right w:val="outset" w:sz="6" w:space="0" w:color="auto"/>
            </w:tcBorders>
          </w:tcPr>
          <w:p w:rsidR="003F7C66" w:rsidRPr="0041580F" w:rsidRDefault="003F7C66" w:rsidP="003F7C66">
            <w:pPr>
              <w:ind w:right="-21"/>
              <w:rPr>
                <w:strike/>
              </w:rPr>
            </w:pPr>
            <w:r w:rsidRPr="0041580F">
              <w:rPr>
                <w:strike/>
              </w:rPr>
              <w:t>Data e versão da última Emenda aprovada pelo CEP e CONEP (se aplicável)</w:t>
            </w:r>
          </w:p>
        </w:tc>
        <w:tc>
          <w:tcPr>
            <w:tcW w:w="2413" w:type="dxa"/>
            <w:tcBorders>
              <w:top w:val="outset" w:sz="6" w:space="0" w:color="auto"/>
              <w:left w:val="outset" w:sz="6" w:space="0" w:color="auto"/>
              <w:bottom w:val="outset" w:sz="6" w:space="0" w:color="auto"/>
            </w:tcBorders>
          </w:tcPr>
          <w:p w:rsidR="003F7C66" w:rsidRPr="0041580F" w:rsidRDefault="003F7C66" w:rsidP="003F7C66">
            <w:pPr>
              <w:ind w:right="-21"/>
              <w:jc w:val="both"/>
              <w:rPr>
                <w:strike/>
              </w:rPr>
            </w:pPr>
          </w:p>
        </w:tc>
      </w:tr>
      <w:tr w:rsidR="003F7C66" w:rsidRPr="0041580F" w:rsidTr="002051C5">
        <w:trPr>
          <w:divId w:val="1391346445"/>
          <w:jc w:val="center"/>
        </w:trPr>
        <w:tc>
          <w:tcPr>
            <w:tcW w:w="4391" w:type="dxa"/>
            <w:tcBorders>
              <w:top w:val="outset" w:sz="6" w:space="0" w:color="auto"/>
              <w:bottom w:val="outset" w:sz="6" w:space="0" w:color="auto"/>
              <w:right w:val="outset" w:sz="6" w:space="0" w:color="auto"/>
            </w:tcBorders>
          </w:tcPr>
          <w:p w:rsidR="003F7C66" w:rsidRPr="0041580F" w:rsidRDefault="003F7C66" w:rsidP="003F7C66">
            <w:pPr>
              <w:ind w:right="-21"/>
              <w:rPr>
                <w:strike/>
              </w:rPr>
            </w:pPr>
            <w:r w:rsidRPr="0041580F">
              <w:rPr>
                <w:strike/>
              </w:rPr>
              <w:t>Data e versão do TCLE aprovado pelo CEP e CONEP (se aplicável)</w:t>
            </w:r>
          </w:p>
        </w:tc>
        <w:tc>
          <w:tcPr>
            <w:tcW w:w="2413" w:type="dxa"/>
            <w:tcBorders>
              <w:top w:val="outset" w:sz="6" w:space="0" w:color="auto"/>
              <w:left w:val="outset" w:sz="6" w:space="0" w:color="auto"/>
              <w:bottom w:val="outset" w:sz="6" w:space="0" w:color="auto"/>
            </w:tcBorders>
          </w:tcPr>
          <w:p w:rsidR="003F7C66" w:rsidRPr="0041580F" w:rsidRDefault="003F7C66" w:rsidP="003F7C66">
            <w:pPr>
              <w:ind w:right="-21"/>
              <w:jc w:val="both"/>
              <w:rPr>
                <w:strike/>
              </w:rPr>
            </w:pPr>
          </w:p>
        </w:tc>
      </w:tr>
      <w:tr w:rsidR="003F7C66" w:rsidRPr="0041580F" w:rsidTr="002051C5">
        <w:trPr>
          <w:divId w:val="1391346445"/>
          <w:jc w:val="center"/>
        </w:trPr>
        <w:tc>
          <w:tcPr>
            <w:tcW w:w="4391" w:type="dxa"/>
            <w:tcBorders>
              <w:top w:val="outset" w:sz="6" w:space="0" w:color="auto"/>
              <w:bottom w:val="outset" w:sz="6" w:space="0" w:color="auto"/>
              <w:right w:val="outset" w:sz="6" w:space="0" w:color="auto"/>
            </w:tcBorders>
          </w:tcPr>
          <w:p w:rsidR="003F7C66" w:rsidRPr="0041580F" w:rsidRDefault="003F7C66" w:rsidP="003F7C66">
            <w:pPr>
              <w:ind w:right="-21"/>
              <w:rPr>
                <w:strike/>
              </w:rPr>
            </w:pPr>
            <w:r w:rsidRPr="0041580F">
              <w:rPr>
                <w:strike/>
              </w:rPr>
              <w:t>Data e versão da última emenda do TCLE aprovado pelo CEP e CONEP (se aplicável)</w:t>
            </w:r>
          </w:p>
        </w:tc>
        <w:tc>
          <w:tcPr>
            <w:tcW w:w="2413" w:type="dxa"/>
            <w:tcBorders>
              <w:top w:val="outset" w:sz="6" w:space="0" w:color="auto"/>
              <w:left w:val="outset" w:sz="6" w:space="0" w:color="auto"/>
              <w:bottom w:val="outset" w:sz="6" w:space="0" w:color="auto"/>
            </w:tcBorders>
          </w:tcPr>
          <w:p w:rsidR="003F7C66" w:rsidRPr="0041580F" w:rsidRDefault="003F7C66" w:rsidP="003F7C66">
            <w:pPr>
              <w:ind w:right="-21"/>
              <w:jc w:val="both"/>
              <w:rPr>
                <w:strike/>
              </w:rPr>
            </w:pPr>
          </w:p>
        </w:tc>
      </w:tr>
      <w:tr w:rsidR="003F7C66" w:rsidRPr="0041580F" w:rsidTr="002051C5">
        <w:trPr>
          <w:divId w:val="1391346445"/>
          <w:jc w:val="center"/>
        </w:trPr>
        <w:tc>
          <w:tcPr>
            <w:tcW w:w="4391" w:type="dxa"/>
            <w:tcBorders>
              <w:top w:val="outset" w:sz="6" w:space="0" w:color="auto"/>
              <w:bottom w:val="outset" w:sz="6" w:space="0" w:color="auto"/>
              <w:right w:val="outset" w:sz="6" w:space="0" w:color="auto"/>
            </w:tcBorders>
          </w:tcPr>
          <w:p w:rsidR="003F7C66" w:rsidRPr="0041580F" w:rsidRDefault="003F7C66" w:rsidP="003F7C66">
            <w:pPr>
              <w:ind w:right="-21"/>
              <w:rPr>
                <w:strike/>
              </w:rPr>
            </w:pPr>
            <w:r w:rsidRPr="0041580F">
              <w:rPr>
                <w:strike/>
              </w:rPr>
              <w:t>Data do recrutamento do primeiro sujeito de pesquisa no centro</w:t>
            </w:r>
          </w:p>
        </w:tc>
        <w:tc>
          <w:tcPr>
            <w:tcW w:w="2413" w:type="dxa"/>
            <w:tcBorders>
              <w:top w:val="outset" w:sz="6" w:space="0" w:color="auto"/>
              <w:left w:val="outset" w:sz="6" w:space="0" w:color="auto"/>
              <w:bottom w:val="outset" w:sz="6" w:space="0" w:color="auto"/>
            </w:tcBorders>
          </w:tcPr>
          <w:p w:rsidR="003F7C66" w:rsidRPr="0041580F" w:rsidRDefault="003F7C66" w:rsidP="003F7C66">
            <w:pPr>
              <w:ind w:right="-21"/>
              <w:jc w:val="both"/>
              <w:rPr>
                <w:strike/>
              </w:rPr>
            </w:pPr>
          </w:p>
        </w:tc>
      </w:tr>
      <w:tr w:rsidR="003F7C66" w:rsidRPr="0041580F" w:rsidTr="002051C5">
        <w:trPr>
          <w:divId w:val="1391346445"/>
          <w:jc w:val="center"/>
        </w:trPr>
        <w:tc>
          <w:tcPr>
            <w:tcW w:w="4391" w:type="dxa"/>
            <w:tcBorders>
              <w:top w:val="outset" w:sz="6" w:space="0" w:color="auto"/>
              <w:bottom w:val="outset" w:sz="6" w:space="0" w:color="auto"/>
              <w:right w:val="outset" w:sz="6" w:space="0" w:color="auto"/>
            </w:tcBorders>
          </w:tcPr>
          <w:p w:rsidR="003F7C66" w:rsidRPr="0041580F" w:rsidRDefault="003F7C66" w:rsidP="003F7C66">
            <w:pPr>
              <w:ind w:right="-21"/>
              <w:rPr>
                <w:strike/>
              </w:rPr>
            </w:pPr>
            <w:r w:rsidRPr="0041580F">
              <w:rPr>
                <w:strike/>
              </w:rPr>
              <w:t>Número de sujeitos de pesquisa recrutados no centro</w:t>
            </w:r>
          </w:p>
        </w:tc>
        <w:tc>
          <w:tcPr>
            <w:tcW w:w="2413" w:type="dxa"/>
            <w:tcBorders>
              <w:top w:val="outset" w:sz="6" w:space="0" w:color="auto"/>
              <w:left w:val="outset" w:sz="6" w:space="0" w:color="auto"/>
              <w:bottom w:val="outset" w:sz="6" w:space="0" w:color="auto"/>
            </w:tcBorders>
          </w:tcPr>
          <w:p w:rsidR="003F7C66" w:rsidRPr="0041580F" w:rsidRDefault="003F7C66" w:rsidP="003F7C66">
            <w:pPr>
              <w:ind w:right="-21"/>
              <w:jc w:val="both"/>
              <w:rPr>
                <w:strike/>
              </w:rPr>
            </w:pPr>
          </w:p>
        </w:tc>
      </w:tr>
      <w:tr w:rsidR="003F7C66" w:rsidRPr="0041580F" w:rsidTr="002051C5">
        <w:trPr>
          <w:divId w:val="1391346445"/>
          <w:jc w:val="center"/>
        </w:trPr>
        <w:tc>
          <w:tcPr>
            <w:tcW w:w="4391" w:type="dxa"/>
            <w:tcBorders>
              <w:top w:val="outset" w:sz="6" w:space="0" w:color="auto"/>
              <w:bottom w:val="outset" w:sz="6" w:space="0" w:color="auto"/>
              <w:right w:val="outset" w:sz="6" w:space="0" w:color="auto"/>
            </w:tcBorders>
          </w:tcPr>
          <w:p w:rsidR="003F7C66" w:rsidRPr="0041580F" w:rsidRDefault="003F7C66" w:rsidP="003F7C66">
            <w:pPr>
              <w:ind w:right="-21"/>
              <w:rPr>
                <w:strike/>
              </w:rPr>
            </w:pPr>
            <w:r w:rsidRPr="0041580F">
              <w:rPr>
                <w:strike/>
              </w:rPr>
              <w:lastRenderedPageBreak/>
              <w:t>Número de sujeitos de pesquisa que completaram o estudo no centro</w:t>
            </w:r>
          </w:p>
        </w:tc>
        <w:tc>
          <w:tcPr>
            <w:tcW w:w="2413" w:type="dxa"/>
            <w:tcBorders>
              <w:top w:val="outset" w:sz="6" w:space="0" w:color="auto"/>
              <w:left w:val="outset" w:sz="6" w:space="0" w:color="auto"/>
              <w:bottom w:val="outset" w:sz="6" w:space="0" w:color="auto"/>
            </w:tcBorders>
          </w:tcPr>
          <w:p w:rsidR="003F7C66" w:rsidRPr="0041580F" w:rsidRDefault="003F7C66" w:rsidP="003F7C66">
            <w:pPr>
              <w:ind w:right="-21"/>
              <w:jc w:val="both"/>
              <w:rPr>
                <w:b/>
                <w:bCs/>
                <w:strike/>
              </w:rPr>
            </w:pPr>
          </w:p>
        </w:tc>
      </w:tr>
      <w:tr w:rsidR="003F7C66" w:rsidRPr="0041580F" w:rsidTr="002051C5">
        <w:trPr>
          <w:divId w:val="1391346445"/>
          <w:jc w:val="center"/>
        </w:trPr>
        <w:tc>
          <w:tcPr>
            <w:tcW w:w="4391" w:type="dxa"/>
            <w:tcBorders>
              <w:top w:val="outset" w:sz="6" w:space="0" w:color="auto"/>
              <w:bottom w:val="outset" w:sz="6" w:space="0" w:color="auto"/>
              <w:right w:val="outset" w:sz="6" w:space="0" w:color="auto"/>
            </w:tcBorders>
          </w:tcPr>
          <w:p w:rsidR="003F7C66" w:rsidRPr="0041580F" w:rsidRDefault="003F7C66" w:rsidP="003F7C66">
            <w:pPr>
              <w:ind w:right="-21"/>
              <w:rPr>
                <w:strike/>
              </w:rPr>
            </w:pPr>
            <w:r w:rsidRPr="0041580F">
              <w:rPr>
                <w:strike/>
              </w:rPr>
              <w:t>Número de sujeitos de pesquisa que saíram do estudo no centro</w:t>
            </w:r>
          </w:p>
        </w:tc>
        <w:tc>
          <w:tcPr>
            <w:tcW w:w="2413" w:type="dxa"/>
            <w:tcBorders>
              <w:top w:val="outset" w:sz="6" w:space="0" w:color="auto"/>
              <w:left w:val="outset" w:sz="6" w:space="0" w:color="auto"/>
              <w:bottom w:val="outset" w:sz="6" w:space="0" w:color="auto"/>
            </w:tcBorders>
          </w:tcPr>
          <w:p w:rsidR="003F7C66" w:rsidRPr="0041580F" w:rsidRDefault="003F7C66" w:rsidP="003F7C66">
            <w:pPr>
              <w:ind w:right="-21"/>
              <w:jc w:val="both"/>
              <w:rPr>
                <w:b/>
                <w:bCs/>
                <w:strike/>
              </w:rPr>
            </w:pPr>
          </w:p>
        </w:tc>
      </w:tr>
      <w:tr w:rsidR="003F7C66" w:rsidRPr="0041580F" w:rsidTr="002051C5">
        <w:trPr>
          <w:divId w:val="1391346445"/>
          <w:jc w:val="center"/>
        </w:trPr>
        <w:tc>
          <w:tcPr>
            <w:tcW w:w="4391" w:type="dxa"/>
            <w:tcBorders>
              <w:top w:val="outset" w:sz="6" w:space="0" w:color="auto"/>
              <w:bottom w:val="outset" w:sz="6" w:space="0" w:color="auto"/>
              <w:right w:val="outset" w:sz="6" w:space="0" w:color="auto"/>
            </w:tcBorders>
          </w:tcPr>
          <w:p w:rsidR="003F7C66" w:rsidRPr="0041580F" w:rsidRDefault="003F7C66" w:rsidP="003F7C66">
            <w:pPr>
              <w:ind w:right="-21"/>
              <w:rPr>
                <w:b/>
                <w:bCs/>
                <w:strike/>
              </w:rPr>
            </w:pPr>
            <w:proofErr w:type="spellStart"/>
            <w:r w:rsidRPr="0041580F">
              <w:rPr>
                <w:strike/>
              </w:rPr>
              <w:t>Freqüência</w:t>
            </w:r>
            <w:proofErr w:type="spellEnd"/>
            <w:r w:rsidRPr="0041580F">
              <w:rPr>
                <w:strike/>
              </w:rPr>
              <w:t xml:space="preserve"> do investigador principal no centro de pesquisa no decorrer do estudo</w:t>
            </w:r>
          </w:p>
        </w:tc>
        <w:tc>
          <w:tcPr>
            <w:tcW w:w="2413" w:type="dxa"/>
            <w:tcBorders>
              <w:top w:val="outset" w:sz="6" w:space="0" w:color="auto"/>
              <w:left w:val="outset" w:sz="6" w:space="0" w:color="auto"/>
              <w:bottom w:val="outset" w:sz="6" w:space="0" w:color="auto"/>
            </w:tcBorders>
          </w:tcPr>
          <w:p w:rsidR="003F7C66" w:rsidRPr="0041580F" w:rsidRDefault="003F7C66" w:rsidP="003F7C66">
            <w:pPr>
              <w:ind w:right="-21"/>
              <w:jc w:val="both"/>
              <w:rPr>
                <w:strike/>
              </w:rPr>
            </w:pPr>
          </w:p>
        </w:tc>
      </w:tr>
      <w:tr w:rsidR="003F7C66" w:rsidRPr="0041580F" w:rsidTr="002051C5">
        <w:trPr>
          <w:divId w:val="1391346445"/>
          <w:jc w:val="center"/>
        </w:trPr>
        <w:tc>
          <w:tcPr>
            <w:tcW w:w="4391" w:type="dxa"/>
            <w:tcBorders>
              <w:top w:val="outset" w:sz="6" w:space="0" w:color="auto"/>
              <w:bottom w:val="outset" w:sz="6" w:space="0" w:color="auto"/>
              <w:right w:val="outset" w:sz="6" w:space="0" w:color="auto"/>
            </w:tcBorders>
          </w:tcPr>
          <w:p w:rsidR="003F7C66" w:rsidRPr="0041580F" w:rsidRDefault="003F7C66" w:rsidP="003F7C66">
            <w:pPr>
              <w:ind w:right="-21"/>
              <w:rPr>
                <w:strike/>
              </w:rPr>
            </w:pPr>
            <w:r w:rsidRPr="0041580F">
              <w:rPr>
                <w:strike/>
              </w:rPr>
              <w:t>Número de estudos em que o investigador principal está envolvido no momento</w:t>
            </w:r>
          </w:p>
        </w:tc>
        <w:tc>
          <w:tcPr>
            <w:tcW w:w="2413" w:type="dxa"/>
            <w:tcBorders>
              <w:top w:val="outset" w:sz="6" w:space="0" w:color="auto"/>
              <w:left w:val="outset" w:sz="6" w:space="0" w:color="auto"/>
              <w:bottom w:val="outset" w:sz="6" w:space="0" w:color="auto"/>
            </w:tcBorders>
          </w:tcPr>
          <w:p w:rsidR="003F7C66" w:rsidRPr="0041580F" w:rsidRDefault="003F7C66" w:rsidP="003F7C66">
            <w:pPr>
              <w:ind w:right="-21"/>
              <w:jc w:val="both"/>
              <w:rPr>
                <w:strike/>
                <w:color w:val="FF0000"/>
              </w:rPr>
            </w:pPr>
          </w:p>
        </w:tc>
      </w:tr>
      <w:tr w:rsidR="003F7C66" w:rsidRPr="0041580F" w:rsidTr="002051C5">
        <w:trPr>
          <w:divId w:val="1391346445"/>
          <w:jc w:val="center"/>
        </w:trPr>
        <w:tc>
          <w:tcPr>
            <w:tcW w:w="4391" w:type="dxa"/>
            <w:tcBorders>
              <w:top w:val="outset" w:sz="6" w:space="0" w:color="auto"/>
              <w:bottom w:val="outset" w:sz="6" w:space="0" w:color="auto"/>
              <w:right w:val="outset" w:sz="6" w:space="0" w:color="auto"/>
            </w:tcBorders>
          </w:tcPr>
          <w:p w:rsidR="003F7C66" w:rsidRPr="0041580F" w:rsidRDefault="003F7C66" w:rsidP="003F7C66">
            <w:pPr>
              <w:ind w:right="-21"/>
              <w:rPr>
                <w:strike/>
              </w:rPr>
            </w:pPr>
            <w:r w:rsidRPr="0041580F">
              <w:rPr>
                <w:strike/>
              </w:rPr>
              <w:t>Presença do Investigador Principal na reunião de abertura e de fechamento</w:t>
            </w:r>
          </w:p>
        </w:tc>
        <w:tc>
          <w:tcPr>
            <w:tcW w:w="2413" w:type="dxa"/>
            <w:tcBorders>
              <w:top w:val="outset" w:sz="6" w:space="0" w:color="auto"/>
              <w:left w:val="outset" w:sz="6" w:space="0" w:color="auto"/>
              <w:bottom w:val="outset" w:sz="6" w:space="0" w:color="auto"/>
            </w:tcBorders>
          </w:tcPr>
          <w:p w:rsidR="003F7C66" w:rsidRPr="0041580F" w:rsidRDefault="003F7C66" w:rsidP="003F7C66">
            <w:pPr>
              <w:ind w:right="-21"/>
              <w:jc w:val="both"/>
              <w:rPr>
                <w:strike/>
              </w:rPr>
            </w:pPr>
            <w:proofErr w:type="gramStart"/>
            <w:r w:rsidRPr="0041580F">
              <w:rPr>
                <w:strike/>
              </w:rPr>
              <w:t xml:space="preserve">(  </w:t>
            </w:r>
            <w:proofErr w:type="gramEnd"/>
            <w:r w:rsidRPr="0041580F">
              <w:rPr>
                <w:strike/>
              </w:rPr>
              <w:t xml:space="preserve"> ) sim   (   ) não </w:t>
            </w:r>
          </w:p>
        </w:tc>
      </w:tr>
    </w:tbl>
    <w:p w:rsidR="003F7C66" w:rsidRPr="0041580F" w:rsidRDefault="003F7C66" w:rsidP="002051C5">
      <w:pPr>
        <w:ind w:right="-21" w:firstLine="567"/>
        <w:jc w:val="both"/>
        <w:divId w:val="1391346445"/>
        <w:rPr>
          <w:b/>
          <w:bCs/>
          <w:strike/>
        </w:rPr>
      </w:pPr>
      <w:r w:rsidRPr="0041580F">
        <w:rPr>
          <w:b/>
          <w:bCs/>
          <w:strike/>
        </w:rPr>
        <w:t>As observações são classificadas em observações críticas, maiores e menores.</w:t>
      </w:r>
    </w:p>
    <w:p w:rsidR="003F7C66" w:rsidRPr="0041580F" w:rsidRDefault="003F7C66" w:rsidP="002051C5">
      <w:pPr>
        <w:ind w:right="-21" w:firstLine="567"/>
        <w:jc w:val="both"/>
        <w:divId w:val="1391346445"/>
        <w:rPr>
          <w:strike/>
        </w:rPr>
      </w:pPr>
      <w:r w:rsidRPr="0041580F">
        <w:rPr>
          <w:strike/>
        </w:rPr>
        <w:t xml:space="preserve">Uma resposta </w:t>
      </w:r>
      <w:r w:rsidRPr="0041580F">
        <w:rPr>
          <w:b/>
          <w:bCs/>
          <w:strike/>
        </w:rPr>
        <w:t>“C”</w:t>
      </w:r>
      <w:r w:rsidRPr="0041580F">
        <w:rPr>
          <w:strike/>
        </w:rPr>
        <w:t xml:space="preserve"> significa uma </w:t>
      </w:r>
      <w:r w:rsidRPr="0041580F">
        <w:rPr>
          <w:b/>
          <w:bCs/>
          <w:strike/>
        </w:rPr>
        <w:t xml:space="preserve">observação “crítica”.  </w:t>
      </w:r>
      <w:r w:rsidRPr="0041580F">
        <w:rPr>
          <w:strike/>
        </w:rPr>
        <w:t>A observação crítica que não for atendida</w:t>
      </w:r>
      <w:r w:rsidRPr="0041580F">
        <w:rPr>
          <w:b/>
          <w:bCs/>
          <w:strike/>
        </w:rPr>
        <w:t xml:space="preserve"> </w:t>
      </w:r>
      <w:r w:rsidRPr="0041580F">
        <w:rPr>
          <w:strike/>
        </w:rPr>
        <w:t>leva a conclusão de que o estudo não apresenta um nível de cumprimento satisfatório de acordo com as BPC/BPL.</w:t>
      </w:r>
    </w:p>
    <w:p w:rsidR="003F7C66" w:rsidRPr="0041580F" w:rsidRDefault="003F7C66" w:rsidP="002051C5">
      <w:pPr>
        <w:ind w:right="-21" w:firstLine="567"/>
        <w:jc w:val="both"/>
        <w:divId w:val="1391346445"/>
        <w:rPr>
          <w:strike/>
        </w:rPr>
      </w:pPr>
      <w:r w:rsidRPr="0041580F">
        <w:rPr>
          <w:strike/>
        </w:rPr>
        <w:t xml:space="preserve">Uma resposta </w:t>
      </w:r>
      <w:r w:rsidRPr="0041580F">
        <w:rPr>
          <w:b/>
          <w:bCs/>
          <w:strike/>
        </w:rPr>
        <w:t>“M”</w:t>
      </w:r>
      <w:r w:rsidRPr="0041580F">
        <w:rPr>
          <w:strike/>
        </w:rPr>
        <w:t xml:space="preserve"> significa uma </w:t>
      </w:r>
      <w:r w:rsidRPr="0041580F">
        <w:rPr>
          <w:b/>
          <w:bCs/>
          <w:strike/>
        </w:rPr>
        <w:t>observação “maior”</w:t>
      </w:r>
      <w:r w:rsidRPr="0041580F">
        <w:rPr>
          <w:strike/>
        </w:rPr>
        <w:t>. As observações maiores que não forem atendidas serão avaliadas e poderão levar a conclusão de que o estudo não apresenta um nível de cumprimento satisfatório de acordo com as BPC/BPL.</w:t>
      </w:r>
    </w:p>
    <w:p w:rsidR="003F7C66" w:rsidRPr="0041580F" w:rsidRDefault="003F7C66" w:rsidP="002051C5">
      <w:pPr>
        <w:ind w:right="-21" w:firstLine="567"/>
        <w:jc w:val="both"/>
        <w:divId w:val="1391346445"/>
        <w:rPr>
          <w:strike/>
          <w:color w:val="000000"/>
        </w:rPr>
      </w:pPr>
      <w:r w:rsidRPr="0041580F">
        <w:rPr>
          <w:strike/>
        </w:rPr>
        <w:t xml:space="preserve">Uma resposta </w:t>
      </w:r>
      <w:r w:rsidRPr="0041580F">
        <w:rPr>
          <w:b/>
          <w:bCs/>
          <w:strike/>
        </w:rPr>
        <w:t>“Me”</w:t>
      </w:r>
      <w:r w:rsidRPr="0041580F">
        <w:rPr>
          <w:strike/>
        </w:rPr>
        <w:t xml:space="preserve"> significa uma </w:t>
      </w:r>
      <w:r w:rsidRPr="0041580F">
        <w:rPr>
          <w:b/>
          <w:bCs/>
          <w:strike/>
          <w:color w:val="000000"/>
        </w:rPr>
        <w:t xml:space="preserve">observação “menor” </w:t>
      </w:r>
      <w:r w:rsidRPr="0041580F">
        <w:rPr>
          <w:strike/>
          <w:color w:val="000000"/>
        </w:rPr>
        <w:t xml:space="preserve">que tem que ser tratada a fim de manter a confiança no trabalho da organização. </w:t>
      </w:r>
    </w:p>
    <w:p w:rsidR="003F7C66" w:rsidRPr="0041580F" w:rsidRDefault="003F7C66" w:rsidP="002051C5">
      <w:pPr>
        <w:ind w:right="-21" w:firstLine="567"/>
        <w:jc w:val="both"/>
        <w:divId w:val="1391346445"/>
        <w:rPr>
          <w:strike/>
          <w:color w:val="000000"/>
        </w:rPr>
      </w:pPr>
      <w:r w:rsidRPr="0041580F">
        <w:rPr>
          <w:strike/>
          <w:color w:val="000000"/>
        </w:rPr>
        <w:t>Cada vez que a coluna “</w:t>
      </w:r>
      <w:r w:rsidRPr="0041580F">
        <w:rPr>
          <w:b/>
          <w:bCs/>
          <w:strike/>
          <w:color w:val="000000"/>
        </w:rPr>
        <w:t>NÃO”</w:t>
      </w:r>
      <w:r w:rsidRPr="0041580F">
        <w:rPr>
          <w:strike/>
          <w:color w:val="000000"/>
        </w:rPr>
        <w:t xml:space="preserve"> é assinalada, o correspondente desvio deverá aparecer no relatório de inspeção. </w:t>
      </w:r>
    </w:p>
    <w:p w:rsidR="003F7C66" w:rsidRPr="0041580F" w:rsidRDefault="003F7C66" w:rsidP="002051C5">
      <w:pPr>
        <w:ind w:right="-21" w:firstLine="567"/>
        <w:jc w:val="both"/>
        <w:divId w:val="1391346445"/>
        <w:rPr>
          <w:strike/>
          <w:color w:val="000000"/>
        </w:rPr>
      </w:pPr>
      <w:proofErr w:type="gramStart"/>
      <w:r w:rsidRPr="0041580F">
        <w:rPr>
          <w:b/>
          <w:bCs/>
          <w:strike/>
          <w:color w:val="000000"/>
        </w:rPr>
        <w:t>INF</w:t>
      </w:r>
      <w:r w:rsidRPr="0041580F">
        <w:rPr>
          <w:strike/>
        </w:rPr>
        <w:t xml:space="preserve"> Considera-se</w:t>
      </w:r>
      <w:proofErr w:type="gramEnd"/>
      <w:r w:rsidRPr="0041580F">
        <w:rPr>
          <w:strike/>
        </w:rPr>
        <w:t xml:space="preserve"> como item informativo aquele que expressa uma informação descritiva e/ou complementar.</w:t>
      </w:r>
    </w:p>
    <w:p w:rsidR="003F7C66" w:rsidRPr="0041580F" w:rsidRDefault="003F7C66" w:rsidP="002051C5">
      <w:pPr>
        <w:ind w:right="-21" w:firstLine="567"/>
        <w:jc w:val="both"/>
        <w:divId w:val="1391346445"/>
        <w:rPr>
          <w:strike/>
          <w:color w:val="000000"/>
        </w:rPr>
      </w:pPr>
      <w:r w:rsidRPr="0041580F">
        <w:rPr>
          <w:b/>
          <w:bCs/>
          <w:strike/>
          <w:color w:val="000000"/>
        </w:rPr>
        <w:t>NC/NA</w:t>
      </w:r>
      <w:r w:rsidRPr="0041580F">
        <w:rPr>
          <w:strike/>
          <w:color w:val="000000"/>
        </w:rPr>
        <w:t xml:space="preserve"> significa que o item não foi checado ou não é aplicável.</w:t>
      </w:r>
    </w:p>
    <w:p w:rsidR="003F7C66" w:rsidRPr="0041580F" w:rsidRDefault="003F7C66" w:rsidP="002051C5">
      <w:pPr>
        <w:ind w:right="-21" w:firstLine="567"/>
        <w:jc w:val="both"/>
        <w:divId w:val="1391346445"/>
        <w:rPr>
          <w:b/>
          <w:bCs/>
          <w:strike/>
        </w:rPr>
      </w:pPr>
      <w:r w:rsidRPr="0041580F">
        <w:rPr>
          <w:b/>
          <w:bCs/>
          <w:strike/>
        </w:rPr>
        <w:t>Definições:</w:t>
      </w:r>
    </w:p>
    <w:p w:rsidR="003F7C66" w:rsidRPr="0041580F" w:rsidRDefault="003F7C66" w:rsidP="002051C5">
      <w:pPr>
        <w:tabs>
          <w:tab w:val="left" w:pos="426"/>
        </w:tabs>
        <w:ind w:right="-21" w:firstLine="567"/>
        <w:jc w:val="both"/>
        <w:divId w:val="1391346445"/>
        <w:rPr>
          <w:strike/>
        </w:rPr>
      </w:pPr>
      <w:r w:rsidRPr="0041580F">
        <w:rPr>
          <w:b/>
          <w:bCs/>
          <w:strike/>
        </w:rPr>
        <w:t>Observações Críticas:</w:t>
      </w:r>
      <w:r w:rsidRPr="0041580F">
        <w:rPr>
          <w:strike/>
        </w:rPr>
        <w:t xml:space="preserve"> Observações relacionadas diretamente à segurança do sujeito, podendo resultar em óbito, risco de morte ou condições inseguras. Em relação aos dados do estudo, podem comprometer sua validade (estudos conduzidos sem autorização, adulterações, ausência de informações, falsificações, dentre outros).</w:t>
      </w:r>
    </w:p>
    <w:p w:rsidR="003F7C66" w:rsidRPr="0041580F" w:rsidRDefault="003F7C66" w:rsidP="002051C5">
      <w:pPr>
        <w:tabs>
          <w:tab w:val="left" w:pos="426"/>
        </w:tabs>
        <w:ind w:right="-21" w:firstLine="567"/>
        <w:jc w:val="both"/>
        <w:divId w:val="1391346445"/>
        <w:rPr>
          <w:strike/>
        </w:rPr>
      </w:pPr>
      <w:r w:rsidRPr="0041580F">
        <w:rPr>
          <w:b/>
          <w:bCs/>
          <w:strike/>
        </w:rPr>
        <w:t>Observações Maiores:</w:t>
      </w:r>
      <w:r w:rsidRPr="0041580F">
        <w:rPr>
          <w:strike/>
        </w:rPr>
        <w:t xml:space="preserve"> Observações que podem resultar em risco à saúde do sujeito de pesquisa ou invalidação dos dados.</w:t>
      </w:r>
    </w:p>
    <w:p w:rsidR="003F7C66" w:rsidRPr="0041580F" w:rsidRDefault="003F7C66" w:rsidP="002051C5">
      <w:pPr>
        <w:tabs>
          <w:tab w:val="left" w:pos="426"/>
        </w:tabs>
        <w:ind w:right="-21" w:firstLine="567"/>
        <w:jc w:val="both"/>
        <w:divId w:val="1391346445"/>
        <w:rPr>
          <w:strike/>
        </w:rPr>
      </w:pPr>
      <w:r w:rsidRPr="0041580F">
        <w:rPr>
          <w:b/>
          <w:bCs/>
          <w:strike/>
        </w:rPr>
        <w:lastRenderedPageBreak/>
        <w:t>Observações Menores:</w:t>
      </w:r>
      <w:r w:rsidRPr="0041580F">
        <w:rPr>
          <w:strike/>
        </w:rPr>
        <w:t xml:space="preserve"> Observações que não se enquadram em críticas ou maiores, porém indicam deficiência e/ou desvio. Devem ser citadas para implementação de melhorias na condução de estudos.</w:t>
      </w:r>
    </w:p>
    <w:p w:rsidR="003F7C66" w:rsidRPr="0041580F" w:rsidRDefault="003F7C66" w:rsidP="002051C5">
      <w:pPr>
        <w:tabs>
          <w:tab w:val="left" w:pos="426"/>
        </w:tabs>
        <w:ind w:right="-21" w:firstLine="567"/>
        <w:jc w:val="both"/>
        <w:divId w:val="1391346445"/>
        <w:rPr>
          <w:b/>
          <w:bCs/>
          <w:strike/>
        </w:rPr>
      </w:pPr>
      <w:r w:rsidRPr="0041580F">
        <w:rPr>
          <w:b/>
          <w:bCs/>
          <w:strike/>
        </w:rPr>
        <w:t>SÍMBOLOS E ABREVIATURAS</w:t>
      </w:r>
    </w:p>
    <w:p w:rsidR="003F7C66" w:rsidRPr="0041580F" w:rsidRDefault="003F7C66" w:rsidP="002051C5">
      <w:pPr>
        <w:tabs>
          <w:tab w:val="left" w:pos="426"/>
        </w:tabs>
        <w:ind w:right="-21" w:firstLine="567"/>
        <w:jc w:val="both"/>
        <w:divId w:val="1391346445"/>
        <w:rPr>
          <w:strike/>
        </w:rPr>
      </w:pPr>
      <w:r w:rsidRPr="0041580F">
        <w:rPr>
          <w:b/>
          <w:bCs/>
          <w:strike/>
        </w:rPr>
        <w:t>ANVISA:</w:t>
      </w:r>
      <w:r w:rsidRPr="0041580F">
        <w:rPr>
          <w:strike/>
        </w:rPr>
        <w:t xml:space="preserve"> Agência Nacional de Vigilância Sanitária;</w:t>
      </w:r>
    </w:p>
    <w:p w:rsidR="003F7C66" w:rsidRPr="0041580F" w:rsidRDefault="003F7C66" w:rsidP="002051C5">
      <w:pPr>
        <w:tabs>
          <w:tab w:val="left" w:pos="426"/>
        </w:tabs>
        <w:ind w:right="-21" w:firstLine="567"/>
        <w:jc w:val="both"/>
        <w:divId w:val="1391346445"/>
        <w:rPr>
          <w:strike/>
        </w:rPr>
      </w:pPr>
      <w:r w:rsidRPr="0041580F">
        <w:rPr>
          <w:b/>
          <w:bCs/>
          <w:strike/>
        </w:rPr>
        <w:t>BPC</w:t>
      </w:r>
      <w:r w:rsidRPr="0041580F">
        <w:rPr>
          <w:strike/>
        </w:rPr>
        <w:t>: Boas Práticas Clínicas;</w:t>
      </w:r>
    </w:p>
    <w:p w:rsidR="003F7C66" w:rsidRPr="0041580F" w:rsidRDefault="003F7C66" w:rsidP="002051C5">
      <w:pPr>
        <w:tabs>
          <w:tab w:val="left" w:pos="426"/>
        </w:tabs>
        <w:ind w:right="-21" w:firstLine="567"/>
        <w:jc w:val="both"/>
        <w:divId w:val="1391346445"/>
        <w:rPr>
          <w:strike/>
        </w:rPr>
      </w:pPr>
      <w:r w:rsidRPr="0041580F">
        <w:rPr>
          <w:b/>
          <w:bCs/>
          <w:strike/>
        </w:rPr>
        <w:t>CEP:</w:t>
      </w:r>
      <w:r w:rsidRPr="0041580F">
        <w:rPr>
          <w:strike/>
        </w:rPr>
        <w:t xml:space="preserve"> Comitê de Ética em Pesquisa;</w:t>
      </w:r>
    </w:p>
    <w:p w:rsidR="003F7C66" w:rsidRPr="0041580F" w:rsidRDefault="003F7C66" w:rsidP="002051C5">
      <w:pPr>
        <w:tabs>
          <w:tab w:val="left" w:pos="426"/>
        </w:tabs>
        <w:ind w:right="-21" w:firstLine="567"/>
        <w:jc w:val="both"/>
        <w:divId w:val="1391346445"/>
        <w:rPr>
          <w:strike/>
        </w:rPr>
      </w:pPr>
      <w:r w:rsidRPr="0041580F">
        <w:rPr>
          <w:b/>
          <w:bCs/>
          <w:strike/>
        </w:rPr>
        <w:t>CONEP:</w:t>
      </w:r>
      <w:r w:rsidRPr="0041580F">
        <w:rPr>
          <w:strike/>
        </w:rPr>
        <w:t xml:space="preserve"> Comissão Nacional de Ética em Pesquisa;</w:t>
      </w:r>
    </w:p>
    <w:p w:rsidR="003F7C66" w:rsidRPr="0041580F" w:rsidRDefault="003F7C66" w:rsidP="002051C5">
      <w:pPr>
        <w:tabs>
          <w:tab w:val="left" w:pos="426"/>
        </w:tabs>
        <w:ind w:right="-21" w:firstLine="567"/>
        <w:jc w:val="both"/>
        <w:divId w:val="1391346445"/>
        <w:rPr>
          <w:strike/>
        </w:rPr>
      </w:pPr>
      <w:r w:rsidRPr="0041580F">
        <w:rPr>
          <w:b/>
          <w:bCs/>
          <w:strike/>
        </w:rPr>
        <w:t>CRF:</w:t>
      </w:r>
      <w:r w:rsidRPr="0041580F">
        <w:rPr>
          <w:strike/>
        </w:rPr>
        <w:t xml:space="preserve"> Ficha Clínica;</w:t>
      </w:r>
    </w:p>
    <w:p w:rsidR="003F7C66" w:rsidRPr="0041580F" w:rsidRDefault="003F7C66" w:rsidP="002051C5">
      <w:pPr>
        <w:tabs>
          <w:tab w:val="left" w:pos="426"/>
        </w:tabs>
        <w:ind w:right="-21" w:firstLine="567"/>
        <w:jc w:val="both"/>
        <w:divId w:val="1391346445"/>
        <w:rPr>
          <w:i/>
          <w:iCs/>
          <w:strike/>
        </w:rPr>
      </w:pPr>
      <w:r w:rsidRPr="0041580F">
        <w:rPr>
          <w:b/>
          <w:bCs/>
          <w:strike/>
        </w:rPr>
        <w:t>CV</w:t>
      </w:r>
      <w:r w:rsidRPr="0041580F">
        <w:rPr>
          <w:strike/>
        </w:rPr>
        <w:t xml:space="preserve">: </w:t>
      </w:r>
      <w:r w:rsidRPr="0041580F">
        <w:rPr>
          <w:i/>
          <w:iCs/>
          <w:strike/>
        </w:rPr>
        <w:t>Curriculum Vitae;</w:t>
      </w:r>
    </w:p>
    <w:p w:rsidR="003F7C66" w:rsidRPr="0041580F" w:rsidRDefault="003F7C66" w:rsidP="002051C5">
      <w:pPr>
        <w:tabs>
          <w:tab w:val="left" w:pos="426"/>
        </w:tabs>
        <w:ind w:right="-21" w:firstLine="567"/>
        <w:jc w:val="both"/>
        <w:divId w:val="1391346445"/>
        <w:rPr>
          <w:strike/>
        </w:rPr>
      </w:pPr>
      <w:r w:rsidRPr="0041580F">
        <w:rPr>
          <w:b/>
          <w:bCs/>
          <w:strike/>
        </w:rPr>
        <w:t>ERVS:</w:t>
      </w:r>
      <w:r w:rsidRPr="0041580F">
        <w:rPr>
          <w:strike/>
        </w:rPr>
        <w:t xml:space="preserve"> Especialista em Regulação e Vigilância Sanitária;</w:t>
      </w:r>
    </w:p>
    <w:p w:rsidR="003F7C66" w:rsidRPr="0041580F" w:rsidRDefault="003F7C66" w:rsidP="002051C5">
      <w:pPr>
        <w:tabs>
          <w:tab w:val="left" w:pos="426"/>
        </w:tabs>
        <w:ind w:right="-21" w:firstLine="567"/>
        <w:jc w:val="both"/>
        <w:divId w:val="1391346445"/>
        <w:rPr>
          <w:strike/>
          <w:lang w:val="en-US"/>
        </w:rPr>
      </w:pPr>
      <w:r w:rsidRPr="0041580F">
        <w:rPr>
          <w:b/>
          <w:bCs/>
          <w:strike/>
          <w:lang w:val="en-US"/>
        </w:rPr>
        <w:t>ICH</w:t>
      </w:r>
      <w:r w:rsidRPr="0041580F">
        <w:rPr>
          <w:strike/>
          <w:lang w:val="en-US"/>
        </w:rPr>
        <w:t>: International Conference on Harmonization;</w:t>
      </w:r>
    </w:p>
    <w:p w:rsidR="003F7C66" w:rsidRPr="0041580F" w:rsidRDefault="003F7C66" w:rsidP="002051C5">
      <w:pPr>
        <w:tabs>
          <w:tab w:val="left" w:pos="426"/>
        </w:tabs>
        <w:ind w:right="-21" w:firstLine="567"/>
        <w:jc w:val="both"/>
        <w:divId w:val="1391346445"/>
        <w:rPr>
          <w:strike/>
        </w:rPr>
      </w:pPr>
      <w:r w:rsidRPr="0041580F">
        <w:rPr>
          <w:b/>
          <w:bCs/>
          <w:strike/>
        </w:rPr>
        <w:t xml:space="preserve">INMETRO: </w:t>
      </w:r>
      <w:r w:rsidRPr="0041580F">
        <w:rPr>
          <w:strike/>
        </w:rPr>
        <w:t>Instituto Nacional de Metrologia, Normalização e Qualidade Industrial;</w:t>
      </w:r>
    </w:p>
    <w:p w:rsidR="003F7C66" w:rsidRPr="0041580F" w:rsidRDefault="003F7C66" w:rsidP="002051C5">
      <w:pPr>
        <w:tabs>
          <w:tab w:val="left" w:pos="426"/>
        </w:tabs>
        <w:ind w:right="-21" w:firstLine="567"/>
        <w:jc w:val="both"/>
        <w:divId w:val="1391346445"/>
        <w:rPr>
          <w:strike/>
        </w:rPr>
      </w:pPr>
      <w:r w:rsidRPr="0041580F">
        <w:rPr>
          <w:b/>
          <w:bCs/>
          <w:strike/>
        </w:rPr>
        <w:t>IP:</w:t>
      </w:r>
      <w:r w:rsidRPr="0041580F">
        <w:rPr>
          <w:strike/>
        </w:rPr>
        <w:t xml:space="preserve"> Investigador Principal;</w:t>
      </w:r>
    </w:p>
    <w:p w:rsidR="003F7C66" w:rsidRPr="0041580F" w:rsidRDefault="003F7C66" w:rsidP="002051C5">
      <w:pPr>
        <w:tabs>
          <w:tab w:val="left" w:pos="426"/>
        </w:tabs>
        <w:ind w:right="-21" w:firstLine="567"/>
        <w:jc w:val="both"/>
        <w:divId w:val="1391346445"/>
        <w:rPr>
          <w:strike/>
        </w:rPr>
      </w:pPr>
      <w:r w:rsidRPr="0041580F">
        <w:rPr>
          <w:b/>
          <w:bCs/>
          <w:strike/>
        </w:rPr>
        <w:t>ORPC</w:t>
      </w:r>
      <w:r w:rsidRPr="0041580F">
        <w:rPr>
          <w:strike/>
        </w:rPr>
        <w:t>: Organização representativa de pesquisa clínica;</w:t>
      </w:r>
    </w:p>
    <w:p w:rsidR="003F7C66" w:rsidRPr="0041580F" w:rsidRDefault="003F7C66" w:rsidP="002051C5">
      <w:pPr>
        <w:tabs>
          <w:tab w:val="left" w:pos="426"/>
        </w:tabs>
        <w:ind w:right="-21" w:firstLine="567"/>
        <w:jc w:val="both"/>
        <w:divId w:val="1391346445"/>
        <w:rPr>
          <w:strike/>
        </w:rPr>
      </w:pPr>
      <w:r w:rsidRPr="0041580F">
        <w:rPr>
          <w:b/>
          <w:bCs/>
          <w:strike/>
        </w:rPr>
        <w:t>PI:</w:t>
      </w:r>
      <w:r w:rsidRPr="0041580F">
        <w:rPr>
          <w:strike/>
        </w:rPr>
        <w:t xml:space="preserve"> Produto </w:t>
      </w:r>
      <w:proofErr w:type="spellStart"/>
      <w:r w:rsidRPr="0041580F">
        <w:rPr>
          <w:strike/>
        </w:rPr>
        <w:t>Investigacional</w:t>
      </w:r>
      <w:proofErr w:type="spellEnd"/>
      <w:r w:rsidRPr="0041580F">
        <w:rPr>
          <w:strike/>
        </w:rPr>
        <w:t>;</w:t>
      </w:r>
    </w:p>
    <w:p w:rsidR="003F7C66" w:rsidRPr="0041580F" w:rsidRDefault="003F7C66" w:rsidP="002051C5">
      <w:pPr>
        <w:tabs>
          <w:tab w:val="left" w:pos="426"/>
        </w:tabs>
        <w:ind w:right="-21" w:firstLine="567"/>
        <w:jc w:val="both"/>
        <w:divId w:val="1391346445"/>
        <w:rPr>
          <w:strike/>
        </w:rPr>
      </w:pPr>
      <w:r w:rsidRPr="0041580F">
        <w:rPr>
          <w:b/>
          <w:bCs/>
          <w:strike/>
        </w:rPr>
        <w:t>POP</w:t>
      </w:r>
      <w:r w:rsidRPr="0041580F">
        <w:rPr>
          <w:strike/>
        </w:rPr>
        <w:t>: Procedimento Operacional Padrão;</w:t>
      </w:r>
    </w:p>
    <w:p w:rsidR="003F7C66" w:rsidRPr="0041580F" w:rsidRDefault="003F7C66" w:rsidP="002051C5">
      <w:pPr>
        <w:tabs>
          <w:tab w:val="left" w:pos="426"/>
        </w:tabs>
        <w:ind w:right="-21" w:firstLine="567"/>
        <w:jc w:val="both"/>
        <w:divId w:val="1391346445"/>
        <w:rPr>
          <w:b/>
          <w:bCs/>
          <w:strike/>
        </w:rPr>
      </w:pPr>
      <w:r w:rsidRPr="0041580F">
        <w:rPr>
          <w:b/>
          <w:bCs/>
          <w:strike/>
        </w:rPr>
        <w:t xml:space="preserve">REBLAS: </w:t>
      </w:r>
      <w:r w:rsidRPr="0041580F">
        <w:rPr>
          <w:strike/>
        </w:rPr>
        <w:t>Rede Brasileira de Laboratórios Analíticos em Saúde;</w:t>
      </w:r>
    </w:p>
    <w:p w:rsidR="003F7C66" w:rsidRPr="0041580F" w:rsidRDefault="003F7C66" w:rsidP="002051C5">
      <w:pPr>
        <w:tabs>
          <w:tab w:val="left" w:pos="426"/>
        </w:tabs>
        <w:ind w:right="-21" w:firstLine="567"/>
        <w:jc w:val="both"/>
        <w:divId w:val="1391346445"/>
        <w:rPr>
          <w:strike/>
        </w:rPr>
      </w:pPr>
      <w:r w:rsidRPr="0041580F">
        <w:rPr>
          <w:b/>
          <w:bCs/>
          <w:strike/>
        </w:rPr>
        <w:t>RSS:</w:t>
      </w:r>
      <w:r w:rsidRPr="0041580F">
        <w:rPr>
          <w:strike/>
        </w:rPr>
        <w:t xml:space="preserve"> Resíduos de Serviço de Saúde;</w:t>
      </w:r>
    </w:p>
    <w:p w:rsidR="003F7C66" w:rsidRPr="0041580F" w:rsidRDefault="003F7C66" w:rsidP="002051C5">
      <w:pPr>
        <w:tabs>
          <w:tab w:val="left" w:pos="426"/>
        </w:tabs>
        <w:ind w:right="-21" w:firstLine="567"/>
        <w:jc w:val="both"/>
        <w:divId w:val="1391346445"/>
        <w:rPr>
          <w:strike/>
        </w:rPr>
      </w:pPr>
      <w:r w:rsidRPr="0041580F">
        <w:rPr>
          <w:b/>
          <w:bCs/>
          <w:strike/>
        </w:rPr>
        <w:t>TCLE:</w:t>
      </w:r>
      <w:r w:rsidRPr="0041580F">
        <w:rPr>
          <w:strike/>
        </w:rPr>
        <w:t xml:space="preserve"> Termo de Consentimento Livre e Esclarecido;</w:t>
      </w:r>
    </w:p>
    <w:p w:rsidR="003F7C66" w:rsidRPr="0041580F" w:rsidRDefault="003F7C66" w:rsidP="002051C5">
      <w:pPr>
        <w:tabs>
          <w:tab w:val="left" w:pos="426"/>
        </w:tabs>
        <w:ind w:right="-21" w:firstLine="567"/>
        <w:jc w:val="both"/>
        <w:divId w:val="1391346445"/>
        <w:rPr>
          <w:strike/>
        </w:rPr>
      </w:pPr>
      <w:r w:rsidRPr="0041580F">
        <w:rPr>
          <w:b/>
          <w:bCs/>
          <w:strike/>
        </w:rPr>
        <w:t>UTI:</w:t>
      </w:r>
      <w:r w:rsidRPr="0041580F">
        <w:rPr>
          <w:strike/>
        </w:rPr>
        <w:t xml:space="preserve"> Unidade de Terapia Intensiva.</w:t>
      </w:r>
    </w:p>
    <w:tbl>
      <w:tblPr>
        <w:tblW w:w="6804"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602"/>
        <w:gridCol w:w="1364"/>
        <w:gridCol w:w="484"/>
        <w:gridCol w:w="564"/>
        <w:gridCol w:w="790"/>
      </w:tblGrid>
      <w:tr w:rsidR="003F7C66" w:rsidRPr="0041580F" w:rsidTr="002051C5">
        <w:trPr>
          <w:divId w:val="1391346445"/>
          <w:trHeight w:val="20"/>
          <w:jc w:val="center"/>
        </w:trPr>
        <w:tc>
          <w:tcPr>
            <w:tcW w:w="3602" w:type="dxa"/>
            <w:tcBorders>
              <w:top w:val="nil"/>
              <w:left w:val="nil"/>
              <w:bottom w:val="single" w:sz="4" w:space="0" w:color="auto"/>
              <w:right w:val="single" w:sz="4" w:space="0" w:color="auto"/>
            </w:tcBorders>
          </w:tcPr>
          <w:p w:rsidR="003F7C66" w:rsidRPr="0041580F" w:rsidRDefault="003F7C66" w:rsidP="003F7C66">
            <w:pPr>
              <w:jc w:val="both"/>
              <w:rPr>
                <w:b/>
                <w:bCs/>
                <w:strike/>
              </w:rPr>
            </w:pPr>
            <w:r w:rsidRPr="0041580F">
              <w:rPr>
                <w:b/>
                <w:bCs/>
                <w:strike/>
              </w:rPr>
              <w:t>A. Instalações (áreas críticas)</w:t>
            </w:r>
          </w:p>
        </w:tc>
        <w:tc>
          <w:tcPr>
            <w:tcW w:w="1364" w:type="dxa"/>
            <w:tcBorders>
              <w:top w:val="single" w:sz="4" w:space="0" w:color="auto"/>
              <w:left w:val="single" w:sz="4" w:space="0" w:color="auto"/>
              <w:bottom w:val="single" w:sz="4" w:space="0" w:color="auto"/>
              <w:right w:val="single" w:sz="4" w:space="0" w:color="auto"/>
            </w:tcBorders>
          </w:tcPr>
          <w:p w:rsidR="003F7C66" w:rsidRPr="0041580F" w:rsidRDefault="003F7C66" w:rsidP="003F7C66">
            <w:pPr>
              <w:jc w:val="center"/>
              <w:rPr>
                <w:b/>
                <w:bCs/>
                <w:strike/>
              </w:rPr>
            </w:pPr>
            <w:r w:rsidRPr="0041580F">
              <w:rPr>
                <w:b/>
                <w:bCs/>
                <w:strike/>
              </w:rPr>
              <w:t>Classificação</w:t>
            </w:r>
          </w:p>
        </w:tc>
        <w:tc>
          <w:tcPr>
            <w:tcW w:w="484" w:type="dxa"/>
            <w:tcBorders>
              <w:top w:val="outset" w:sz="6" w:space="0" w:color="auto"/>
              <w:left w:val="single" w:sz="4" w:space="0" w:color="auto"/>
              <w:bottom w:val="outset" w:sz="6" w:space="0" w:color="auto"/>
              <w:right w:val="outset" w:sz="6" w:space="0" w:color="auto"/>
            </w:tcBorders>
          </w:tcPr>
          <w:p w:rsidR="003F7C66" w:rsidRPr="0041580F" w:rsidRDefault="003F7C66" w:rsidP="003F7C66">
            <w:pPr>
              <w:jc w:val="center"/>
              <w:rPr>
                <w:b/>
                <w:bCs/>
                <w:strike/>
              </w:rPr>
            </w:pPr>
            <w:r w:rsidRPr="0041580F">
              <w:rPr>
                <w:b/>
                <w:bCs/>
                <w:strike/>
              </w:rPr>
              <w:t>SIM</w:t>
            </w: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b/>
                <w:bCs/>
                <w:strike/>
              </w:rPr>
            </w:pPr>
            <w:r w:rsidRPr="0041580F">
              <w:rPr>
                <w:b/>
                <w:bCs/>
                <w:strike/>
              </w:rPr>
              <w:t>NÃO</w:t>
            </w: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b/>
                <w:bCs/>
                <w:strike/>
              </w:rPr>
            </w:pPr>
            <w:r w:rsidRPr="0041580F">
              <w:rPr>
                <w:b/>
                <w:bCs/>
                <w:strike/>
              </w:rPr>
              <w:t>NC/NA</w:t>
            </w:r>
          </w:p>
        </w:tc>
      </w:tr>
      <w:tr w:rsidR="003F7C66" w:rsidRPr="0041580F" w:rsidTr="002051C5">
        <w:trPr>
          <w:divId w:val="1391346445"/>
          <w:trHeight w:val="20"/>
          <w:jc w:val="center"/>
        </w:trPr>
        <w:tc>
          <w:tcPr>
            <w:tcW w:w="3602" w:type="dxa"/>
            <w:tcBorders>
              <w:top w:val="single" w:sz="4" w:space="0" w:color="auto"/>
              <w:left w:val="single" w:sz="4" w:space="0" w:color="auto"/>
              <w:bottom w:val="single" w:sz="4" w:space="0" w:color="auto"/>
              <w:right w:val="single" w:sz="4" w:space="0" w:color="auto"/>
            </w:tcBorders>
          </w:tcPr>
          <w:p w:rsidR="003F7C66" w:rsidRPr="0041580F" w:rsidRDefault="003F7C66" w:rsidP="003F7C66">
            <w:pPr>
              <w:rPr>
                <w:b/>
                <w:bCs/>
                <w:strike/>
              </w:rPr>
            </w:pPr>
            <w:r w:rsidRPr="0041580F">
              <w:rPr>
                <w:b/>
                <w:bCs/>
                <w:strike/>
              </w:rPr>
              <w:t>A.1 - Recepção</w:t>
            </w:r>
          </w:p>
        </w:tc>
        <w:tc>
          <w:tcPr>
            <w:tcW w:w="1364" w:type="dxa"/>
            <w:tcBorders>
              <w:top w:val="single" w:sz="4" w:space="0" w:color="auto"/>
              <w:left w:val="single" w:sz="4" w:space="0" w:color="auto"/>
              <w:bottom w:val="outset" w:sz="6" w:space="0" w:color="auto"/>
              <w:right w:val="outset" w:sz="6" w:space="0" w:color="auto"/>
            </w:tcBorders>
          </w:tcPr>
          <w:p w:rsidR="003F7C66" w:rsidRPr="0041580F" w:rsidRDefault="003F7C66" w:rsidP="003F7C66">
            <w:pPr>
              <w:jc w:val="center"/>
              <w:rPr>
                <w:strike/>
              </w:rPr>
            </w:pP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single" w:sz="4" w:space="0" w:color="auto"/>
              <w:bottom w:val="outset" w:sz="6" w:space="0" w:color="auto"/>
              <w:right w:val="outset" w:sz="6" w:space="0" w:color="auto"/>
            </w:tcBorders>
          </w:tcPr>
          <w:p w:rsidR="003F7C66" w:rsidRPr="0041580F" w:rsidRDefault="003F7C66" w:rsidP="003F7C66">
            <w:pPr>
              <w:rPr>
                <w:strike/>
              </w:rPr>
            </w:pPr>
            <w:r w:rsidRPr="0041580F">
              <w:rPr>
                <w:strike/>
              </w:rPr>
              <w:lastRenderedPageBreak/>
              <w:t xml:space="preserve">A.1.1 A limpeza e conforto da </w:t>
            </w:r>
            <w:proofErr w:type="gramStart"/>
            <w:r w:rsidRPr="0041580F">
              <w:rPr>
                <w:strike/>
              </w:rPr>
              <w:t>área  estão</w:t>
            </w:r>
            <w:proofErr w:type="gramEnd"/>
            <w:r w:rsidRPr="0041580F">
              <w:rPr>
                <w:strike/>
              </w:rPr>
              <w:t xml:space="preserve"> adequados para atendimento dos sujeitos de pesquisa?</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Me</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A.1.2 O acesso à recepção é adequado para o tipo de população do estudo (bebês, cadeirantes)?</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Me</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 xml:space="preserve">A.1.3 Existe um (a) recepcionista treinado (a) para ter o primeiro contato com os potenciais sujeitos de pesquisa? </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Me</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A.1.4 É o (a) recepcionista que alimenta o banco de dados com as informações básicas do sujeito de pesquisa?</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INF</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A.1.4.1 Em caso afirmativo, existe comprovação de que o (a) recepcionista recebeu treinamento para esta atividade?</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Me</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b/>
                <w:bCs/>
                <w:strike/>
              </w:rPr>
            </w:pPr>
            <w:r w:rsidRPr="0041580F">
              <w:rPr>
                <w:b/>
                <w:bCs/>
                <w:strike/>
              </w:rPr>
              <w:t>A.2 - Consultórios</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A.2.1 Existem consultórios que resguardem a confidencialidade e privacidade para avaliação dos sujeitos de pesquisa?</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INF</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A.2.2 O tamanho dos consultórios onde o IP avalia os sujeitos de pesquisa durante as visitas é adequado?</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Me</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A.2.3 A iluminação, ventilação e limpeza dos consultórios são apropriados para a realização do estudo?</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Me</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A.2.4 Existem armários com tranca para os documentos confidenciais (acesso controlado)?</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M</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A.2.5 Existem equipamentos específicos para o estudo disponíveis nos consultórios?</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INF</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A.2.5.1 Se não, o tamanho e o acesso à área onde os procedimentos são realizados é adequado?</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Me</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A.2.6 O IP recruta, gerencia e conduz as visitas?</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M</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 xml:space="preserve">A.2.6.1 Em caso negativo, existe um membro da equipe delegado e </w:t>
            </w:r>
            <w:r w:rsidRPr="0041580F">
              <w:rPr>
                <w:strike/>
              </w:rPr>
              <w:lastRenderedPageBreak/>
              <w:t>treinado para desempenhar as atividades supracitadas?</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lastRenderedPageBreak/>
              <w:t>M</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 xml:space="preserve">A.2.7 O IP ou membro da equipe delegado planeja e organiza as visitas de acordo com a programação do protocolo? </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M</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b/>
                <w:bCs/>
                <w:strike/>
              </w:rPr>
            </w:pPr>
            <w:r w:rsidRPr="0041580F">
              <w:rPr>
                <w:b/>
                <w:bCs/>
                <w:strike/>
              </w:rPr>
              <w:t>A.3 – Ala de internação e sala de procedimento (coleta de amostra e administração do PI) quando aplicável.</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b/>
                <w:bCs/>
                <w:strike/>
              </w:rPr>
            </w:pPr>
            <w:r w:rsidRPr="0041580F">
              <w:rPr>
                <w:strike/>
              </w:rPr>
              <w:t>A.3.1 A área é exclusiva aos sujeitos de pesquisa durante os períodos de internação?</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INF</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 xml:space="preserve">A.3.2 A iluminação, ventilação e limpeza da ala de internação são apropriados? </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Me</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A.3.3 Existe um enfermeiro ou um membro da equipe designado e treinado para administrar a medicação do estudo?</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M</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A.3.4 Dispõem de médico de plantão no local de estudo durante todo o período de internação?</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C</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A.3.5 A unidade clínica dispõe de UTI?</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INF</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 xml:space="preserve">A.3.6 O sistema de UTI faz parte da unidade clínica? </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C</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A.3.6.1 Em caso negativo, existe uma UTI móvel e contrato com hospital que possua UTI disponível no local de internação no período de maior risco de ocorrência de eventos adversos graves?</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C</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 xml:space="preserve">A.3.7 Os equipamentos/instrumentos utilizados estão em boas condições e são calibrados / certificados/qualificados. </w:t>
            </w:r>
            <w:proofErr w:type="gramStart"/>
            <w:r w:rsidRPr="0041580F">
              <w:rPr>
                <w:strike/>
              </w:rPr>
              <w:t>de</w:t>
            </w:r>
            <w:proofErr w:type="gramEnd"/>
            <w:r w:rsidRPr="0041580F">
              <w:rPr>
                <w:strike/>
              </w:rPr>
              <w:t xml:space="preserve"> acordo com manual e </w:t>
            </w:r>
            <w:proofErr w:type="spellStart"/>
            <w:r w:rsidRPr="0041580F">
              <w:rPr>
                <w:strike/>
              </w:rPr>
              <w:t>POPs</w:t>
            </w:r>
            <w:proofErr w:type="spellEnd"/>
            <w:r w:rsidRPr="0041580F">
              <w:rPr>
                <w:strike/>
              </w:rPr>
              <w:t>?</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M</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A.3.8 Existe nobreak e gerador de energia elétrica para equipamentos para emergência?</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C</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 xml:space="preserve">A.3.9 Existem </w:t>
            </w:r>
            <w:proofErr w:type="spellStart"/>
            <w:r w:rsidRPr="0041580F">
              <w:rPr>
                <w:strike/>
              </w:rPr>
              <w:t>POP’s</w:t>
            </w:r>
            <w:proofErr w:type="spellEnd"/>
            <w:r w:rsidRPr="0041580F">
              <w:rPr>
                <w:strike/>
              </w:rPr>
              <w:t xml:space="preserve"> de como utilizar os equipamentos disponíveis?</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M</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lastRenderedPageBreak/>
              <w:t>A.3.10 A área de coleta de amostra de fluidos corporais é mantida de acordo com os procedimentos de controle de infecção?</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M</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A.3.11 Existe tratamento de resíduos de acordo com os requerimentos regulatórios vigentes?</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M</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A.3.12 O carrinho de emergência está disponível na sala de procedimento?</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C</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A.3.12.1 O carrinho de emergência está lacrado?</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C</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 xml:space="preserve">A.3.12.2 O carrinho de emergência é </w:t>
            </w:r>
            <w:proofErr w:type="spellStart"/>
            <w:r w:rsidRPr="0041580F">
              <w:rPr>
                <w:strike/>
              </w:rPr>
              <w:t>freqüentemente</w:t>
            </w:r>
            <w:proofErr w:type="spellEnd"/>
            <w:r w:rsidRPr="0041580F">
              <w:rPr>
                <w:strike/>
              </w:rPr>
              <w:t xml:space="preserve"> checado e a documentação comprobatória de tal atividade está disponível?</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C</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A.3.12.3 O prazo de validade das medicações é devidamente checado e controlado?</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C</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A.3.12.4 Existe oxigênio e acessórios disponíveis, checado e documentação comprobatória de tal atividade está disponível?</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C</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color w:val="FF0000"/>
              </w:rPr>
            </w:pPr>
            <w:r w:rsidRPr="0041580F">
              <w:rPr>
                <w:strike/>
              </w:rPr>
              <w:t xml:space="preserve">A.3.13 O IP e </w:t>
            </w:r>
            <w:proofErr w:type="spellStart"/>
            <w:r w:rsidRPr="0041580F">
              <w:rPr>
                <w:strike/>
              </w:rPr>
              <w:t>co-investigadores</w:t>
            </w:r>
            <w:proofErr w:type="spellEnd"/>
            <w:r w:rsidRPr="0041580F">
              <w:rPr>
                <w:strike/>
              </w:rPr>
              <w:t xml:space="preserve"> são treinados para procedimentos de emergência?</w:t>
            </w:r>
            <w:r w:rsidRPr="0041580F">
              <w:rPr>
                <w:strike/>
                <w:color w:val="FF0000"/>
              </w:rPr>
              <w:t xml:space="preserve"> </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M</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A.3.14 A equipe clínica é treinada para ressuscitação cardiopulmonar?</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M</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b/>
                <w:bCs/>
                <w:strike/>
              </w:rPr>
            </w:pPr>
            <w:r w:rsidRPr="0041580F">
              <w:rPr>
                <w:b/>
                <w:bCs/>
                <w:strike/>
              </w:rPr>
              <w:t xml:space="preserve">A.4 – Farmácia </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A.4.1 O acesso à farmácia é controlado?</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M</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A.4.2 Os medicamentos do estudo são armazenados em local apropriado e com controle de temperatura, em conformidade com o protocolo?</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M</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A.4.3 Existe um farmacêutico ou um membro da equipe designado e treinado para receber, armazenar e dispensar a medicação do estudo?</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M</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A.4.4 O preparo do PI é feito de acordo com o protocolo?</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C</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lastRenderedPageBreak/>
              <w:t>A.4.5 Existe planilha de controle de temperatura para área de armazenamento (ambiente, geladeira e/ou freezer, se aplicável) do PI?</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M</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A.4.6 O PI e as demais medicações e/ou produtos para saúde encontram-se dentro do prazo de validade?</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C</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A.4.7 Existe um POP disponível na farmácia sobre como lidar com a falha de eletricidade/temperatura na área de armazenamento do PI?</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M</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 xml:space="preserve">A.4.7.1 Existe </w:t>
            </w:r>
            <w:r w:rsidRPr="0041580F">
              <w:rPr>
                <w:i/>
                <w:iCs/>
                <w:strike/>
              </w:rPr>
              <w:t>nobreak</w:t>
            </w:r>
            <w:r w:rsidRPr="0041580F">
              <w:rPr>
                <w:strike/>
              </w:rPr>
              <w:t xml:space="preserve"> na área de armazenamento do PI?</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M</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 xml:space="preserve">A.4.8 Existem </w:t>
            </w:r>
            <w:proofErr w:type="spellStart"/>
            <w:r w:rsidRPr="0041580F">
              <w:rPr>
                <w:strike/>
              </w:rPr>
              <w:t>PIs</w:t>
            </w:r>
            <w:proofErr w:type="spellEnd"/>
            <w:r w:rsidRPr="0041580F">
              <w:rPr>
                <w:strike/>
              </w:rPr>
              <w:t xml:space="preserve"> de outros estudos armazenados na farmácia? </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INF</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 xml:space="preserve">A.4.8.1 Em caso afirmativo, tais </w:t>
            </w:r>
            <w:proofErr w:type="spellStart"/>
            <w:r w:rsidRPr="0041580F">
              <w:rPr>
                <w:strike/>
              </w:rPr>
              <w:t>PIs</w:t>
            </w:r>
            <w:proofErr w:type="spellEnd"/>
            <w:r w:rsidRPr="0041580F">
              <w:rPr>
                <w:strike/>
              </w:rPr>
              <w:t xml:space="preserve"> encontram-se em armários trancados e devidamente identificados?</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M</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 xml:space="preserve">A.4.9 Os equipamentos usados na farmácia são calibrados e todos os procedimentos são validados de acordo com manuais </w:t>
            </w:r>
            <w:proofErr w:type="gramStart"/>
            <w:r w:rsidRPr="0041580F">
              <w:rPr>
                <w:strike/>
              </w:rPr>
              <w:t xml:space="preserve">e </w:t>
            </w:r>
            <w:proofErr w:type="spellStart"/>
            <w:r w:rsidRPr="0041580F">
              <w:rPr>
                <w:strike/>
              </w:rPr>
              <w:t>POPs</w:t>
            </w:r>
            <w:proofErr w:type="spellEnd"/>
            <w:proofErr w:type="gramEnd"/>
            <w:r w:rsidRPr="0041580F">
              <w:rPr>
                <w:strike/>
              </w:rPr>
              <w:t>?</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M</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A.4.10 Existe registro da calibração periódica dos equipamentos?</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M</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b/>
                <w:bCs/>
                <w:strike/>
              </w:rPr>
            </w:pPr>
            <w:r w:rsidRPr="0041580F">
              <w:rPr>
                <w:b/>
                <w:bCs/>
                <w:strike/>
              </w:rPr>
              <w:t>A.5 – Laboratório Clínico</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A.5.1 O laboratório clínico está localizado no centro de pesquisa?</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INF</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 xml:space="preserve">A.5.1.1 Em caso negativo, os procedimentos de manuseio e transporte das amostras são adequados (de acordo com POP e protocolo) e devidamente documentados? </w:t>
            </w:r>
          </w:p>
          <w:p w:rsidR="003F7C66" w:rsidRPr="0041580F" w:rsidRDefault="003F7C66" w:rsidP="003F7C66">
            <w:pPr>
              <w:rPr>
                <w:strike/>
              </w:rPr>
            </w:pPr>
            <w:r w:rsidRPr="0041580F">
              <w:rPr>
                <w:strike/>
              </w:rPr>
              <w:t>(</w:t>
            </w:r>
            <w:proofErr w:type="gramStart"/>
            <w:r w:rsidRPr="0041580F">
              <w:rPr>
                <w:strike/>
              </w:rPr>
              <w:t>se</w:t>
            </w:r>
            <w:proofErr w:type="gramEnd"/>
            <w:r w:rsidRPr="0041580F">
              <w:rPr>
                <w:strike/>
              </w:rPr>
              <w:t xml:space="preserve"> o laboratório clínico estiver perto providenciar uma inspeção)</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M</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A.5.2 As amostras coletadas são processadas no seu local de origem?</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INF</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b/>
                <w:bCs/>
                <w:strike/>
              </w:rPr>
            </w:pPr>
            <w:r w:rsidRPr="0041580F">
              <w:rPr>
                <w:strike/>
              </w:rPr>
              <w:t>A.5.3 Existe planilha de controle de temperatura do ambiente, geladeira, freezer e/ou banho-maria, quando aplicável?</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M</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 xml:space="preserve">A.5.4 Os equipamentos usados no laboratório são calibrados e todos os </w:t>
            </w:r>
            <w:r w:rsidRPr="0041580F">
              <w:rPr>
                <w:strike/>
              </w:rPr>
              <w:lastRenderedPageBreak/>
              <w:t xml:space="preserve">procedimentos são validados de acordo com manuais </w:t>
            </w:r>
            <w:proofErr w:type="gramStart"/>
            <w:r w:rsidRPr="0041580F">
              <w:rPr>
                <w:strike/>
              </w:rPr>
              <w:t xml:space="preserve">e </w:t>
            </w:r>
            <w:proofErr w:type="spellStart"/>
            <w:r w:rsidRPr="0041580F">
              <w:rPr>
                <w:strike/>
              </w:rPr>
              <w:t>POPs</w:t>
            </w:r>
            <w:proofErr w:type="spellEnd"/>
            <w:proofErr w:type="gramEnd"/>
            <w:r w:rsidRPr="0041580F">
              <w:rPr>
                <w:strike/>
              </w:rPr>
              <w:t>?</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lastRenderedPageBreak/>
              <w:t>M</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A.5.5 Existe registro da calibração periódica dos equipamentos?</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M</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A.5.6 O laboratório participa de algum teste de proficiência externa?</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INF</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b/>
                <w:bCs/>
                <w:strike/>
              </w:rPr>
            </w:pPr>
            <w:r w:rsidRPr="0041580F">
              <w:rPr>
                <w:b/>
                <w:bCs/>
                <w:strike/>
              </w:rPr>
              <w:t>A.6 – Gerenciamento de Resíduos</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 xml:space="preserve">A.6.1 Os RSS foram gerenciados adequadamente (segregação, acondicionamento, identificação, tratamento, transporte e disposição final)? </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M</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 xml:space="preserve">A.6.2 Existem contêineres separados e identificados para os diferentes tipos de resíduos? </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M</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A.6.3 Existe um coletor/incinerador apropriado (s) para agulhas disponível no local do procedimento clínico?</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M</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A.6.4 Existe um contrato com a empresa que coleta e gerencia os resíduos?</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M</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b/>
                <w:bCs/>
                <w:strike/>
              </w:rPr>
            </w:pPr>
            <w:r w:rsidRPr="0041580F">
              <w:rPr>
                <w:b/>
                <w:bCs/>
                <w:strike/>
              </w:rPr>
              <w:t>A.7 - Arquivo</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A.7.1 A documentação é arquivada apropriadamente?</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M</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A.7.2 O acesso ao arquivo é controlado?</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M</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A.7.3 Existe uma pessoa designada para controlar o manuseio dos documentos e relatórios arquivados?</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M</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A.7.4 Existe um acordo entre o patrocinador/ORPC e o centro para arquivamento da documentação?</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M</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3602"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A.7.5 A área de estoque/armazenamento do arquivo é a prova de incêndio, enchente e pragas?</w:t>
            </w:r>
          </w:p>
        </w:tc>
        <w:tc>
          <w:tcPr>
            <w:tcW w:w="13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C</w:t>
            </w:r>
          </w:p>
        </w:tc>
        <w:tc>
          <w:tcPr>
            <w:tcW w:w="48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564"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790" w:type="dxa"/>
            <w:tcBorders>
              <w:top w:val="outset" w:sz="6" w:space="0" w:color="auto"/>
              <w:left w:val="outset" w:sz="6" w:space="0" w:color="auto"/>
              <w:bottom w:val="outset" w:sz="6" w:space="0" w:color="auto"/>
            </w:tcBorders>
          </w:tcPr>
          <w:p w:rsidR="003F7C66" w:rsidRPr="0041580F" w:rsidRDefault="003F7C66" w:rsidP="003F7C66">
            <w:pPr>
              <w:jc w:val="center"/>
              <w:rPr>
                <w:strike/>
              </w:rPr>
            </w:pPr>
          </w:p>
        </w:tc>
      </w:tr>
    </w:tbl>
    <w:p w:rsidR="003F7C66" w:rsidRPr="0041580F" w:rsidRDefault="003F7C66" w:rsidP="003F7C66">
      <w:pPr>
        <w:ind w:right="-21"/>
        <w:jc w:val="both"/>
        <w:divId w:val="1391346445"/>
        <w:rPr>
          <w:b/>
          <w:bCs/>
          <w:strike/>
        </w:rPr>
      </w:pPr>
    </w:p>
    <w:tbl>
      <w:tblPr>
        <w:tblW w:w="6804"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602"/>
        <w:gridCol w:w="1364"/>
        <w:gridCol w:w="484"/>
        <w:gridCol w:w="564"/>
        <w:gridCol w:w="790"/>
      </w:tblGrid>
      <w:tr w:rsidR="003F7C66" w:rsidRPr="0041580F" w:rsidTr="002051C5">
        <w:trPr>
          <w:divId w:val="1391346445"/>
          <w:trHeight w:val="20"/>
          <w:jc w:val="center"/>
        </w:trPr>
        <w:tc>
          <w:tcPr>
            <w:tcW w:w="7558" w:type="dxa"/>
            <w:tcBorders>
              <w:top w:val="nil"/>
              <w:left w:val="nil"/>
              <w:bottom w:val="single" w:sz="4" w:space="0" w:color="auto"/>
              <w:right w:val="single" w:sz="4" w:space="0" w:color="auto"/>
            </w:tcBorders>
          </w:tcPr>
          <w:p w:rsidR="003F7C66" w:rsidRPr="0041580F" w:rsidRDefault="003F7C66" w:rsidP="003F7C66">
            <w:pPr>
              <w:jc w:val="both"/>
              <w:rPr>
                <w:b/>
                <w:bCs/>
                <w:strike/>
              </w:rPr>
            </w:pPr>
            <w:r w:rsidRPr="0041580F">
              <w:rPr>
                <w:b/>
                <w:bCs/>
                <w:strike/>
              </w:rPr>
              <w:t>B. Sistema de Garantia da Qualidade</w:t>
            </w:r>
          </w:p>
        </w:tc>
        <w:tc>
          <w:tcPr>
            <w:tcW w:w="757" w:type="dxa"/>
            <w:tcBorders>
              <w:top w:val="single" w:sz="4" w:space="0" w:color="auto"/>
              <w:left w:val="single" w:sz="4" w:space="0" w:color="auto"/>
              <w:bottom w:val="single" w:sz="4" w:space="0" w:color="auto"/>
              <w:right w:val="single" w:sz="4" w:space="0" w:color="auto"/>
            </w:tcBorders>
          </w:tcPr>
          <w:p w:rsidR="003F7C66" w:rsidRPr="0041580F" w:rsidRDefault="003F7C66" w:rsidP="003F7C66">
            <w:pPr>
              <w:jc w:val="center"/>
              <w:rPr>
                <w:b/>
                <w:bCs/>
                <w:strike/>
              </w:rPr>
            </w:pPr>
            <w:r w:rsidRPr="0041580F">
              <w:rPr>
                <w:b/>
                <w:bCs/>
                <w:strike/>
              </w:rPr>
              <w:t>Classificação</w:t>
            </w:r>
          </w:p>
        </w:tc>
        <w:tc>
          <w:tcPr>
            <w:tcW w:w="360" w:type="dxa"/>
            <w:tcBorders>
              <w:top w:val="outset" w:sz="6" w:space="0" w:color="auto"/>
              <w:left w:val="single" w:sz="4" w:space="0" w:color="auto"/>
              <w:bottom w:val="single" w:sz="4" w:space="0" w:color="auto"/>
              <w:right w:val="outset" w:sz="6" w:space="0" w:color="auto"/>
            </w:tcBorders>
          </w:tcPr>
          <w:p w:rsidR="003F7C66" w:rsidRPr="0041580F" w:rsidRDefault="003F7C66" w:rsidP="003F7C66">
            <w:pPr>
              <w:jc w:val="center"/>
              <w:rPr>
                <w:b/>
                <w:bCs/>
                <w:strike/>
              </w:rPr>
            </w:pPr>
            <w:r w:rsidRPr="0041580F">
              <w:rPr>
                <w:b/>
                <w:bCs/>
                <w:strike/>
              </w:rPr>
              <w:t>SIM</w:t>
            </w:r>
          </w:p>
        </w:tc>
        <w:tc>
          <w:tcPr>
            <w:tcW w:w="360" w:type="dxa"/>
            <w:tcBorders>
              <w:top w:val="outset" w:sz="6" w:space="0" w:color="auto"/>
              <w:left w:val="outset" w:sz="6" w:space="0" w:color="auto"/>
              <w:bottom w:val="single" w:sz="4" w:space="0" w:color="auto"/>
              <w:right w:val="outset" w:sz="6" w:space="0" w:color="auto"/>
            </w:tcBorders>
          </w:tcPr>
          <w:p w:rsidR="003F7C66" w:rsidRPr="0041580F" w:rsidRDefault="003F7C66" w:rsidP="003F7C66">
            <w:pPr>
              <w:jc w:val="center"/>
              <w:rPr>
                <w:b/>
                <w:bCs/>
                <w:strike/>
              </w:rPr>
            </w:pPr>
            <w:r w:rsidRPr="0041580F">
              <w:rPr>
                <w:b/>
                <w:bCs/>
                <w:strike/>
              </w:rPr>
              <w:t>NÃO</w:t>
            </w:r>
          </w:p>
        </w:tc>
        <w:tc>
          <w:tcPr>
            <w:tcW w:w="470" w:type="dxa"/>
            <w:tcBorders>
              <w:top w:val="outset" w:sz="6" w:space="0" w:color="auto"/>
              <w:left w:val="outset" w:sz="6" w:space="0" w:color="auto"/>
              <w:bottom w:val="single" w:sz="4" w:space="0" w:color="auto"/>
            </w:tcBorders>
          </w:tcPr>
          <w:p w:rsidR="003F7C66" w:rsidRPr="0041580F" w:rsidRDefault="003F7C66" w:rsidP="003F7C66">
            <w:pPr>
              <w:jc w:val="center"/>
              <w:rPr>
                <w:b/>
                <w:bCs/>
                <w:strike/>
              </w:rPr>
            </w:pPr>
            <w:r w:rsidRPr="0041580F">
              <w:rPr>
                <w:b/>
                <w:bCs/>
                <w:strike/>
              </w:rPr>
              <w:t>NC/NA</w:t>
            </w:r>
          </w:p>
        </w:tc>
      </w:tr>
      <w:tr w:rsidR="003F7C66" w:rsidRPr="0041580F" w:rsidTr="002051C5">
        <w:trPr>
          <w:divId w:val="1391346445"/>
          <w:trHeight w:val="20"/>
          <w:jc w:val="center"/>
        </w:trPr>
        <w:tc>
          <w:tcPr>
            <w:tcW w:w="7558" w:type="dxa"/>
            <w:tcBorders>
              <w:top w:val="single" w:sz="4" w:space="0" w:color="auto"/>
              <w:left w:val="single" w:sz="4" w:space="0" w:color="auto"/>
              <w:bottom w:val="single" w:sz="4" w:space="0" w:color="auto"/>
              <w:right w:val="single" w:sz="4" w:space="0" w:color="auto"/>
            </w:tcBorders>
          </w:tcPr>
          <w:p w:rsidR="003F7C66" w:rsidRPr="0041580F" w:rsidRDefault="003F7C66" w:rsidP="003F7C66">
            <w:pPr>
              <w:jc w:val="both"/>
              <w:rPr>
                <w:strike/>
              </w:rPr>
            </w:pPr>
            <w:r w:rsidRPr="0041580F">
              <w:rPr>
                <w:strike/>
              </w:rPr>
              <w:lastRenderedPageBreak/>
              <w:t>B.1 O centro possui organograma? (</w:t>
            </w:r>
            <w:proofErr w:type="gramStart"/>
            <w:r w:rsidRPr="0041580F">
              <w:rPr>
                <w:strike/>
              </w:rPr>
              <w:t>solicitar</w:t>
            </w:r>
            <w:proofErr w:type="gramEnd"/>
            <w:r w:rsidRPr="0041580F">
              <w:rPr>
                <w:strike/>
              </w:rPr>
              <w:t xml:space="preserve"> uma cópia) </w:t>
            </w:r>
          </w:p>
        </w:tc>
        <w:tc>
          <w:tcPr>
            <w:tcW w:w="757" w:type="dxa"/>
            <w:tcBorders>
              <w:top w:val="single" w:sz="4" w:space="0" w:color="auto"/>
              <w:left w:val="single" w:sz="4" w:space="0" w:color="auto"/>
              <w:bottom w:val="single" w:sz="4" w:space="0" w:color="auto"/>
              <w:right w:val="single" w:sz="4" w:space="0" w:color="auto"/>
            </w:tcBorders>
          </w:tcPr>
          <w:p w:rsidR="003F7C66" w:rsidRPr="0041580F" w:rsidRDefault="003F7C66" w:rsidP="003F7C66">
            <w:pPr>
              <w:jc w:val="center"/>
              <w:rPr>
                <w:strike/>
              </w:rPr>
            </w:pPr>
            <w:r w:rsidRPr="0041580F">
              <w:rPr>
                <w:strike/>
              </w:rPr>
              <w:t>Me</w:t>
            </w:r>
          </w:p>
        </w:tc>
        <w:tc>
          <w:tcPr>
            <w:tcW w:w="360" w:type="dxa"/>
            <w:tcBorders>
              <w:top w:val="single" w:sz="4" w:space="0" w:color="auto"/>
              <w:left w:val="single" w:sz="4" w:space="0" w:color="auto"/>
              <w:bottom w:val="outset" w:sz="6" w:space="0" w:color="auto"/>
              <w:right w:val="outset" w:sz="6" w:space="0" w:color="auto"/>
            </w:tcBorders>
          </w:tcPr>
          <w:p w:rsidR="003F7C66" w:rsidRPr="0041580F" w:rsidRDefault="003F7C66" w:rsidP="003F7C66">
            <w:pPr>
              <w:jc w:val="center"/>
              <w:rPr>
                <w:strike/>
              </w:rPr>
            </w:pPr>
          </w:p>
        </w:tc>
        <w:tc>
          <w:tcPr>
            <w:tcW w:w="360" w:type="dxa"/>
            <w:tcBorders>
              <w:top w:val="single" w:sz="4" w:space="0" w:color="auto"/>
              <w:left w:val="outset" w:sz="6" w:space="0" w:color="auto"/>
              <w:bottom w:val="outset" w:sz="6" w:space="0" w:color="auto"/>
              <w:right w:val="outset" w:sz="6" w:space="0" w:color="auto"/>
            </w:tcBorders>
          </w:tcPr>
          <w:p w:rsidR="003F7C66" w:rsidRPr="0041580F" w:rsidRDefault="003F7C66" w:rsidP="003F7C66">
            <w:pPr>
              <w:jc w:val="center"/>
              <w:rPr>
                <w:strike/>
              </w:rPr>
            </w:pPr>
          </w:p>
        </w:tc>
        <w:tc>
          <w:tcPr>
            <w:tcW w:w="470" w:type="dxa"/>
            <w:tcBorders>
              <w:top w:val="single" w:sz="4" w:space="0" w:color="auto"/>
              <w:left w:val="outset" w:sz="6" w:space="0" w:color="auto"/>
              <w:bottom w:val="outset" w:sz="6" w:space="0" w:color="auto"/>
              <w:right w:val="single" w:sz="4" w:space="0" w:color="auto"/>
            </w:tcBorders>
          </w:tcPr>
          <w:p w:rsidR="003F7C66" w:rsidRPr="0041580F" w:rsidRDefault="003F7C66" w:rsidP="003F7C66">
            <w:pPr>
              <w:jc w:val="center"/>
              <w:rPr>
                <w:strike/>
              </w:rPr>
            </w:pPr>
          </w:p>
        </w:tc>
      </w:tr>
      <w:tr w:rsidR="003F7C66" w:rsidRPr="0041580F" w:rsidTr="002051C5">
        <w:trPr>
          <w:divId w:val="1391346445"/>
          <w:trHeight w:val="20"/>
          <w:jc w:val="center"/>
        </w:trPr>
        <w:tc>
          <w:tcPr>
            <w:tcW w:w="7558" w:type="dxa"/>
            <w:tcBorders>
              <w:top w:val="nil"/>
              <w:left w:val="single" w:sz="4" w:space="0" w:color="auto"/>
              <w:bottom w:val="single" w:sz="4" w:space="0" w:color="auto"/>
              <w:right w:val="single" w:sz="4" w:space="0" w:color="auto"/>
            </w:tcBorders>
          </w:tcPr>
          <w:p w:rsidR="003F7C66" w:rsidRPr="0041580F" w:rsidRDefault="003F7C66" w:rsidP="003F7C66">
            <w:pPr>
              <w:jc w:val="both"/>
              <w:rPr>
                <w:strike/>
              </w:rPr>
            </w:pPr>
            <w:r w:rsidRPr="0041580F">
              <w:rPr>
                <w:strike/>
              </w:rPr>
              <w:t>B.2 A formação acadêmica e função da equipe da pesquisa estão de acordo com a listagem submetida à ANVISA?</w:t>
            </w:r>
          </w:p>
        </w:tc>
        <w:tc>
          <w:tcPr>
            <w:tcW w:w="757" w:type="dxa"/>
            <w:tcBorders>
              <w:top w:val="single" w:sz="4" w:space="0" w:color="auto"/>
              <w:left w:val="single" w:sz="4" w:space="0" w:color="auto"/>
              <w:bottom w:val="single" w:sz="4" w:space="0" w:color="auto"/>
              <w:right w:val="single" w:sz="4" w:space="0" w:color="auto"/>
            </w:tcBorders>
          </w:tcPr>
          <w:p w:rsidR="003F7C66" w:rsidRPr="0041580F" w:rsidRDefault="003F7C66" w:rsidP="003F7C66">
            <w:pPr>
              <w:jc w:val="center"/>
              <w:rPr>
                <w:strike/>
              </w:rPr>
            </w:pPr>
            <w:r w:rsidRPr="0041580F">
              <w:rPr>
                <w:strike/>
              </w:rPr>
              <w:t>M</w:t>
            </w:r>
          </w:p>
        </w:tc>
        <w:tc>
          <w:tcPr>
            <w:tcW w:w="360" w:type="dxa"/>
            <w:tcBorders>
              <w:top w:val="outset" w:sz="6" w:space="0" w:color="auto"/>
              <w:left w:val="single" w:sz="4" w:space="0" w:color="auto"/>
              <w:bottom w:val="single" w:sz="4" w:space="0" w:color="auto"/>
              <w:right w:val="outset" w:sz="6" w:space="0" w:color="auto"/>
            </w:tcBorders>
          </w:tcPr>
          <w:p w:rsidR="003F7C66" w:rsidRPr="0041580F" w:rsidRDefault="003F7C66" w:rsidP="003F7C66">
            <w:pPr>
              <w:jc w:val="center"/>
              <w:rPr>
                <w:b/>
                <w:bCs/>
                <w:strike/>
              </w:rPr>
            </w:pPr>
          </w:p>
        </w:tc>
        <w:tc>
          <w:tcPr>
            <w:tcW w:w="360" w:type="dxa"/>
            <w:tcBorders>
              <w:top w:val="outset" w:sz="6" w:space="0" w:color="auto"/>
              <w:left w:val="outset" w:sz="6" w:space="0" w:color="auto"/>
              <w:bottom w:val="single" w:sz="4" w:space="0" w:color="auto"/>
              <w:right w:val="outset" w:sz="6" w:space="0" w:color="auto"/>
            </w:tcBorders>
          </w:tcPr>
          <w:p w:rsidR="003F7C66" w:rsidRPr="0041580F" w:rsidRDefault="003F7C66" w:rsidP="003F7C66">
            <w:pPr>
              <w:jc w:val="center"/>
              <w:rPr>
                <w:b/>
                <w:bCs/>
                <w:strike/>
              </w:rPr>
            </w:pPr>
          </w:p>
        </w:tc>
        <w:tc>
          <w:tcPr>
            <w:tcW w:w="470" w:type="dxa"/>
            <w:tcBorders>
              <w:top w:val="outset" w:sz="6" w:space="0" w:color="auto"/>
              <w:left w:val="outset" w:sz="6" w:space="0" w:color="auto"/>
              <w:bottom w:val="single" w:sz="4" w:space="0" w:color="auto"/>
              <w:right w:val="single" w:sz="4" w:space="0" w:color="auto"/>
            </w:tcBorders>
          </w:tcPr>
          <w:p w:rsidR="003F7C66" w:rsidRPr="0041580F" w:rsidRDefault="003F7C66" w:rsidP="003F7C66">
            <w:pPr>
              <w:jc w:val="center"/>
              <w:rPr>
                <w:b/>
                <w:bCs/>
                <w:strike/>
              </w:rPr>
            </w:pPr>
          </w:p>
        </w:tc>
      </w:tr>
      <w:tr w:rsidR="003F7C66" w:rsidRPr="0041580F" w:rsidTr="002051C5">
        <w:trPr>
          <w:divId w:val="1391346445"/>
          <w:trHeight w:val="20"/>
          <w:jc w:val="center"/>
        </w:trPr>
        <w:tc>
          <w:tcPr>
            <w:tcW w:w="7558" w:type="dxa"/>
            <w:tcBorders>
              <w:top w:val="nil"/>
              <w:left w:val="single" w:sz="4" w:space="0" w:color="auto"/>
              <w:bottom w:val="single" w:sz="4" w:space="0" w:color="auto"/>
              <w:right w:val="single" w:sz="4" w:space="0" w:color="auto"/>
            </w:tcBorders>
          </w:tcPr>
          <w:p w:rsidR="003F7C66" w:rsidRPr="0041580F" w:rsidRDefault="003F7C66" w:rsidP="003F7C66">
            <w:pPr>
              <w:jc w:val="both"/>
              <w:rPr>
                <w:strike/>
              </w:rPr>
            </w:pPr>
            <w:r w:rsidRPr="0041580F">
              <w:rPr>
                <w:strike/>
              </w:rPr>
              <w:t>B.3 Existe um gerente da garantia da qualidade?</w:t>
            </w:r>
          </w:p>
        </w:tc>
        <w:tc>
          <w:tcPr>
            <w:tcW w:w="757" w:type="dxa"/>
            <w:tcBorders>
              <w:top w:val="single" w:sz="4" w:space="0" w:color="auto"/>
              <w:left w:val="single" w:sz="4" w:space="0" w:color="auto"/>
              <w:bottom w:val="single" w:sz="4" w:space="0" w:color="auto"/>
              <w:right w:val="single" w:sz="4" w:space="0" w:color="auto"/>
            </w:tcBorders>
          </w:tcPr>
          <w:p w:rsidR="003F7C66" w:rsidRPr="0041580F" w:rsidRDefault="003F7C66" w:rsidP="003F7C66">
            <w:pPr>
              <w:jc w:val="center"/>
              <w:rPr>
                <w:strike/>
              </w:rPr>
            </w:pPr>
            <w:r w:rsidRPr="0041580F">
              <w:rPr>
                <w:strike/>
              </w:rPr>
              <w:t>INF</w:t>
            </w:r>
          </w:p>
        </w:tc>
        <w:tc>
          <w:tcPr>
            <w:tcW w:w="360" w:type="dxa"/>
            <w:tcBorders>
              <w:top w:val="outset" w:sz="6" w:space="0" w:color="auto"/>
              <w:left w:val="single" w:sz="4" w:space="0" w:color="auto"/>
              <w:bottom w:val="single" w:sz="4" w:space="0" w:color="auto"/>
              <w:right w:val="outset" w:sz="6" w:space="0" w:color="auto"/>
            </w:tcBorders>
          </w:tcPr>
          <w:p w:rsidR="003F7C66" w:rsidRPr="0041580F" w:rsidRDefault="003F7C66" w:rsidP="003F7C66">
            <w:pPr>
              <w:jc w:val="center"/>
              <w:rPr>
                <w:b/>
                <w:bCs/>
                <w:strike/>
              </w:rPr>
            </w:pPr>
          </w:p>
        </w:tc>
        <w:tc>
          <w:tcPr>
            <w:tcW w:w="360" w:type="dxa"/>
            <w:tcBorders>
              <w:top w:val="outset" w:sz="6" w:space="0" w:color="auto"/>
              <w:left w:val="outset" w:sz="6" w:space="0" w:color="auto"/>
              <w:bottom w:val="single" w:sz="4" w:space="0" w:color="auto"/>
              <w:right w:val="outset" w:sz="6" w:space="0" w:color="auto"/>
            </w:tcBorders>
          </w:tcPr>
          <w:p w:rsidR="003F7C66" w:rsidRPr="0041580F" w:rsidRDefault="003F7C66" w:rsidP="003F7C66">
            <w:pPr>
              <w:jc w:val="center"/>
              <w:rPr>
                <w:b/>
                <w:bCs/>
                <w:strike/>
              </w:rPr>
            </w:pPr>
          </w:p>
        </w:tc>
        <w:tc>
          <w:tcPr>
            <w:tcW w:w="470" w:type="dxa"/>
            <w:tcBorders>
              <w:top w:val="outset" w:sz="6" w:space="0" w:color="auto"/>
              <w:left w:val="outset" w:sz="6" w:space="0" w:color="auto"/>
              <w:bottom w:val="single" w:sz="4" w:space="0" w:color="auto"/>
              <w:right w:val="single" w:sz="4" w:space="0" w:color="auto"/>
            </w:tcBorders>
          </w:tcPr>
          <w:p w:rsidR="003F7C66" w:rsidRPr="0041580F" w:rsidRDefault="003F7C66" w:rsidP="003F7C66">
            <w:pPr>
              <w:jc w:val="center"/>
              <w:rPr>
                <w:b/>
                <w:bCs/>
                <w:strike/>
              </w:rPr>
            </w:pPr>
          </w:p>
        </w:tc>
      </w:tr>
      <w:tr w:rsidR="003F7C66" w:rsidRPr="0041580F" w:rsidTr="002051C5">
        <w:trPr>
          <w:divId w:val="1391346445"/>
          <w:trHeight w:val="20"/>
          <w:jc w:val="center"/>
        </w:trPr>
        <w:tc>
          <w:tcPr>
            <w:tcW w:w="7558" w:type="dxa"/>
            <w:tcBorders>
              <w:top w:val="nil"/>
              <w:left w:val="single" w:sz="4" w:space="0" w:color="auto"/>
              <w:bottom w:val="single" w:sz="4" w:space="0" w:color="auto"/>
              <w:right w:val="single" w:sz="4" w:space="0" w:color="auto"/>
            </w:tcBorders>
          </w:tcPr>
          <w:p w:rsidR="003F7C66" w:rsidRPr="0041580F" w:rsidRDefault="003F7C66" w:rsidP="003F7C66">
            <w:pPr>
              <w:jc w:val="both"/>
              <w:rPr>
                <w:strike/>
              </w:rPr>
            </w:pPr>
            <w:r w:rsidRPr="0041580F">
              <w:rPr>
                <w:strike/>
              </w:rPr>
              <w:t>B.4 Existe manual da qualidade?</w:t>
            </w:r>
          </w:p>
        </w:tc>
        <w:tc>
          <w:tcPr>
            <w:tcW w:w="757" w:type="dxa"/>
            <w:tcBorders>
              <w:top w:val="single" w:sz="4" w:space="0" w:color="auto"/>
              <w:left w:val="single" w:sz="4" w:space="0" w:color="auto"/>
              <w:bottom w:val="single" w:sz="4" w:space="0" w:color="auto"/>
              <w:right w:val="single" w:sz="4" w:space="0" w:color="auto"/>
            </w:tcBorders>
          </w:tcPr>
          <w:p w:rsidR="003F7C66" w:rsidRPr="0041580F" w:rsidRDefault="003F7C66" w:rsidP="003F7C66">
            <w:pPr>
              <w:tabs>
                <w:tab w:val="center" w:pos="795"/>
                <w:tab w:val="left" w:pos="1440"/>
              </w:tabs>
              <w:jc w:val="center"/>
              <w:rPr>
                <w:strike/>
              </w:rPr>
            </w:pPr>
            <w:r w:rsidRPr="0041580F">
              <w:rPr>
                <w:strike/>
              </w:rPr>
              <w:t>INF</w:t>
            </w:r>
          </w:p>
        </w:tc>
        <w:tc>
          <w:tcPr>
            <w:tcW w:w="360" w:type="dxa"/>
            <w:tcBorders>
              <w:top w:val="outset" w:sz="6" w:space="0" w:color="auto"/>
              <w:left w:val="single" w:sz="4" w:space="0" w:color="auto"/>
              <w:bottom w:val="single" w:sz="4" w:space="0" w:color="auto"/>
              <w:right w:val="outset" w:sz="6" w:space="0" w:color="auto"/>
            </w:tcBorders>
          </w:tcPr>
          <w:p w:rsidR="003F7C66" w:rsidRPr="0041580F" w:rsidRDefault="003F7C66" w:rsidP="003F7C66">
            <w:pPr>
              <w:jc w:val="center"/>
              <w:rPr>
                <w:b/>
                <w:bCs/>
                <w:strike/>
              </w:rPr>
            </w:pPr>
          </w:p>
        </w:tc>
        <w:tc>
          <w:tcPr>
            <w:tcW w:w="360" w:type="dxa"/>
            <w:tcBorders>
              <w:top w:val="outset" w:sz="6" w:space="0" w:color="auto"/>
              <w:left w:val="outset" w:sz="6" w:space="0" w:color="auto"/>
              <w:bottom w:val="single" w:sz="4" w:space="0" w:color="auto"/>
              <w:right w:val="outset" w:sz="6" w:space="0" w:color="auto"/>
            </w:tcBorders>
          </w:tcPr>
          <w:p w:rsidR="003F7C66" w:rsidRPr="0041580F" w:rsidRDefault="003F7C66" w:rsidP="003F7C66">
            <w:pPr>
              <w:jc w:val="center"/>
              <w:rPr>
                <w:b/>
                <w:bCs/>
                <w:strike/>
              </w:rPr>
            </w:pPr>
          </w:p>
        </w:tc>
        <w:tc>
          <w:tcPr>
            <w:tcW w:w="470" w:type="dxa"/>
            <w:tcBorders>
              <w:top w:val="outset" w:sz="6" w:space="0" w:color="auto"/>
              <w:left w:val="outset" w:sz="6" w:space="0" w:color="auto"/>
              <w:bottom w:val="single" w:sz="4" w:space="0" w:color="auto"/>
              <w:right w:val="single" w:sz="4" w:space="0" w:color="auto"/>
            </w:tcBorders>
          </w:tcPr>
          <w:p w:rsidR="003F7C66" w:rsidRPr="0041580F" w:rsidRDefault="003F7C66" w:rsidP="003F7C66">
            <w:pPr>
              <w:jc w:val="center"/>
              <w:rPr>
                <w:b/>
                <w:bCs/>
                <w:strike/>
              </w:rPr>
            </w:pPr>
          </w:p>
        </w:tc>
      </w:tr>
      <w:tr w:rsidR="003F7C66" w:rsidRPr="0041580F" w:rsidTr="002051C5">
        <w:trPr>
          <w:divId w:val="1391346445"/>
          <w:trHeight w:val="20"/>
          <w:jc w:val="center"/>
        </w:trPr>
        <w:tc>
          <w:tcPr>
            <w:tcW w:w="7558" w:type="dxa"/>
            <w:tcBorders>
              <w:top w:val="single" w:sz="4" w:space="0" w:color="auto"/>
              <w:left w:val="single" w:sz="4" w:space="0" w:color="auto"/>
              <w:bottom w:val="single" w:sz="4" w:space="0" w:color="auto"/>
              <w:right w:val="single" w:sz="4" w:space="0" w:color="auto"/>
            </w:tcBorders>
          </w:tcPr>
          <w:p w:rsidR="003F7C66" w:rsidRPr="0041580F" w:rsidRDefault="003F7C66" w:rsidP="003F7C66">
            <w:pPr>
              <w:rPr>
                <w:strike/>
              </w:rPr>
            </w:pPr>
            <w:r w:rsidRPr="0041580F">
              <w:rPr>
                <w:strike/>
              </w:rPr>
              <w:t xml:space="preserve">B.5 Existem </w:t>
            </w:r>
            <w:proofErr w:type="spellStart"/>
            <w:r w:rsidRPr="0041580F">
              <w:rPr>
                <w:strike/>
              </w:rPr>
              <w:t>POPs</w:t>
            </w:r>
            <w:proofErr w:type="spellEnd"/>
            <w:r w:rsidRPr="0041580F">
              <w:rPr>
                <w:strike/>
              </w:rPr>
              <w:t xml:space="preserve"> para todos os procedimentos </w:t>
            </w:r>
            <w:proofErr w:type="gramStart"/>
            <w:r w:rsidRPr="0041580F">
              <w:rPr>
                <w:strike/>
              </w:rPr>
              <w:t>críticos</w:t>
            </w:r>
            <w:r w:rsidRPr="0041580F">
              <w:rPr>
                <w:strike/>
                <w:vertAlign w:val="superscript"/>
              </w:rPr>
              <w:t>(</w:t>
            </w:r>
            <w:proofErr w:type="gramEnd"/>
            <w:r w:rsidRPr="0041580F">
              <w:rPr>
                <w:strike/>
                <w:vertAlign w:val="superscript"/>
              </w:rPr>
              <w:t>a)</w:t>
            </w:r>
            <w:r w:rsidRPr="0041580F">
              <w:rPr>
                <w:strike/>
              </w:rPr>
              <w:t>?</w:t>
            </w:r>
          </w:p>
        </w:tc>
        <w:tc>
          <w:tcPr>
            <w:tcW w:w="757" w:type="dxa"/>
            <w:tcBorders>
              <w:top w:val="single" w:sz="4" w:space="0" w:color="auto"/>
              <w:left w:val="single" w:sz="4" w:space="0" w:color="auto"/>
              <w:bottom w:val="outset" w:sz="6" w:space="0" w:color="auto"/>
              <w:right w:val="outset" w:sz="6" w:space="0" w:color="auto"/>
            </w:tcBorders>
          </w:tcPr>
          <w:p w:rsidR="003F7C66" w:rsidRPr="0041580F" w:rsidRDefault="003F7C66" w:rsidP="003F7C66">
            <w:pPr>
              <w:jc w:val="center"/>
              <w:rPr>
                <w:strike/>
              </w:rPr>
            </w:pPr>
            <w:r w:rsidRPr="0041580F">
              <w:rPr>
                <w:strike/>
              </w:rPr>
              <w:t>M</w:t>
            </w:r>
          </w:p>
        </w:tc>
        <w:tc>
          <w:tcPr>
            <w:tcW w:w="360" w:type="dxa"/>
            <w:tcBorders>
              <w:top w:val="single" w:sz="4" w:space="0" w:color="auto"/>
              <w:left w:val="outset" w:sz="6" w:space="0" w:color="auto"/>
              <w:bottom w:val="outset" w:sz="6" w:space="0" w:color="auto"/>
              <w:right w:val="outset" w:sz="6" w:space="0" w:color="auto"/>
            </w:tcBorders>
          </w:tcPr>
          <w:p w:rsidR="003F7C66" w:rsidRPr="0041580F" w:rsidRDefault="003F7C66" w:rsidP="003F7C66">
            <w:pPr>
              <w:jc w:val="both"/>
              <w:rPr>
                <w:strike/>
              </w:rPr>
            </w:pPr>
          </w:p>
        </w:tc>
        <w:tc>
          <w:tcPr>
            <w:tcW w:w="360" w:type="dxa"/>
            <w:tcBorders>
              <w:top w:val="single" w:sz="4" w:space="0" w:color="auto"/>
              <w:left w:val="outset" w:sz="6" w:space="0" w:color="auto"/>
              <w:bottom w:val="outset" w:sz="6" w:space="0" w:color="auto"/>
              <w:right w:val="outset" w:sz="6" w:space="0" w:color="auto"/>
            </w:tcBorders>
          </w:tcPr>
          <w:p w:rsidR="003F7C66" w:rsidRPr="0041580F" w:rsidRDefault="003F7C66" w:rsidP="003F7C66">
            <w:pPr>
              <w:jc w:val="both"/>
              <w:rPr>
                <w:strike/>
              </w:rPr>
            </w:pPr>
          </w:p>
        </w:tc>
        <w:tc>
          <w:tcPr>
            <w:tcW w:w="470" w:type="dxa"/>
            <w:tcBorders>
              <w:top w:val="single" w:sz="4" w:space="0" w:color="auto"/>
              <w:left w:val="outset" w:sz="6" w:space="0" w:color="auto"/>
              <w:bottom w:val="outset" w:sz="6" w:space="0" w:color="auto"/>
            </w:tcBorders>
          </w:tcPr>
          <w:p w:rsidR="003F7C66" w:rsidRPr="0041580F" w:rsidRDefault="003F7C66" w:rsidP="003F7C66">
            <w:pPr>
              <w:jc w:val="both"/>
              <w:rPr>
                <w:strike/>
              </w:rPr>
            </w:pPr>
          </w:p>
        </w:tc>
      </w:tr>
      <w:tr w:rsidR="003F7C66" w:rsidRPr="0041580F" w:rsidTr="002051C5">
        <w:trPr>
          <w:divId w:val="1391346445"/>
          <w:trHeight w:val="20"/>
          <w:jc w:val="center"/>
        </w:trPr>
        <w:tc>
          <w:tcPr>
            <w:tcW w:w="7558" w:type="dxa"/>
            <w:tcBorders>
              <w:top w:val="single" w:sz="4" w:space="0" w:color="auto"/>
              <w:left w:val="single" w:sz="4" w:space="0" w:color="auto"/>
              <w:bottom w:val="single" w:sz="4" w:space="0" w:color="auto"/>
              <w:right w:val="single" w:sz="4" w:space="0" w:color="auto"/>
            </w:tcBorders>
          </w:tcPr>
          <w:p w:rsidR="003F7C66" w:rsidRPr="0041580F" w:rsidRDefault="003F7C66" w:rsidP="003F7C66">
            <w:pPr>
              <w:rPr>
                <w:strike/>
              </w:rPr>
            </w:pPr>
            <w:r w:rsidRPr="0041580F">
              <w:rPr>
                <w:strike/>
              </w:rPr>
              <w:t xml:space="preserve">B.6 Os </w:t>
            </w:r>
            <w:proofErr w:type="spellStart"/>
            <w:r w:rsidRPr="0041580F">
              <w:rPr>
                <w:strike/>
              </w:rPr>
              <w:t>POPs</w:t>
            </w:r>
            <w:proofErr w:type="spellEnd"/>
            <w:r w:rsidRPr="0041580F">
              <w:rPr>
                <w:strike/>
              </w:rPr>
              <w:t xml:space="preserve"> utilizados no centro estão disponíveis, acessíveis e atualizados?</w:t>
            </w:r>
          </w:p>
        </w:tc>
        <w:tc>
          <w:tcPr>
            <w:tcW w:w="757" w:type="dxa"/>
            <w:tcBorders>
              <w:top w:val="single" w:sz="4" w:space="0" w:color="auto"/>
              <w:left w:val="single" w:sz="4" w:space="0" w:color="auto"/>
              <w:bottom w:val="outset" w:sz="6" w:space="0" w:color="auto"/>
              <w:right w:val="outset" w:sz="6" w:space="0" w:color="auto"/>
            </w:tcBorders>
          </w:tcPr>
          <w:p w:rsidR="003F7C66" w:rsidRPr="0041580F" w:rsidRDefault="003F7C66" w:rsidP="003F7C66">
            <w:pPr>
              <w:jc w:val="center"/>
              <w:rPr>
                <w:strike/>
              </w:rPr>
            </w:pPr>
            <w:r w:rsidRPr="0041580F">
              <w:rPr>
                <w:strike/>
              </w:rPr>
              <w:t>M</w:t>
            </w:r>
          </w:p>
        </w:tc>
        <w:tc>
          <w:tcPr>
            <w:tcW w:w="360"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both"/>
              <w:rPr>
                <w:strike/>
              </w:rPr>
            </w:pPr>
          </w:p>
        </w:tc>
        <w:tc>
          <w:tcPr>
            <w:tcW w:w="360"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both"/>
              <w:rPr>
                <w:strike/>
              </w:rPr>
            </w:pPr>
          </w:p>
        </w:tc>
        <w:tc>
          <w:tcPr>
            <w:tcW w:w="470" w:type="dxa"/>
            <w:tcBorders>
              <w:top w:val="outset" w:sz="6" w:space="0" w:color="auto"/>
              <w:left w:val="outset" w:sz="6" w:space="0" w:color="auto"/>
              <w:bottom w:val="outset" w:sz="6" w:space="0" w:color="auto"/>
            </w:tcBorders>
          </w:tcPr>
          <w:p w:rsidR="003F7C66" w:rsidRPr="0041580F" w:rsidRDefault="003F7C66" w:rsidP="003F7C66">
            <w:pPr>
              <w:jc w:val="both"/>
              <w:rPr>
                <w:strike/>
              </w:rPr>
            </w:pPr>
          </w:p>
        </w:tc>
      </w:tr>
      <w:tr w:rsidR="003F7C66" w:rsidRPr="0041580F" w:rsidTr="002051C5">
        <w:trPr>
          <w:divId w:val="1391346445"/>
          <w:trHeight w:val="20"/>
          <w:jc w:val="center"/>
        </w:trPr>
        <w:tc>
          <w:tcPr>
            <w:tcW w:w="7558" w:type="dxa"/>
            <w:tcBorders>
              <w:top w:val="outset" w:sz="6" w:space="0" w:color="auto"/>
              <w:bottom w:val="outset" w:sz="6" w:space="0" w:color="auto"/>
              <w:right w:val="outset" w:sz="6" w:space="0" w:color="auto"/>
            </w:tcBorders>
          </w:tcPr>
          <w:p w:rsidR="003F7C66" w:rsidRPr="0041580F" w:rsidRDefault="003F7C66" w:rsidP="003F7C66">
            <w:pPr>
              <w:rPr>
                <w:strike/>
                <w:color w:val="000000"/>
              </w:rPr>
            </w:pPr>
            <w:r w:rsidRPr="0041580F">
              <w:rPr>
                <w:strike/>
                <w:color w:val="000000"/>
              </w:rPr>
              <w:t xml:space="preserve">B.7 Existe uma </w:t>
            </w:r>
            <w:proofErr w:type="spellStart"/>
            <w:r w:rsidRPr="0041580F">
              <w:rPr>
                <w:strike/>
                <w:color w:val="000000"/>
              </w:rPr>
              <w:t>auto-avaliação</w:t>
            </w:r>
            <w:proofErr w:type="spellEnd"/>
            <w:r w:rsidRPr="0041580F">
              <w:rPr>
                <w:strike/>
                <w:color w:val="000000"/>
              </w:rPr>
              <w:t xml:space="preserve"> interna do sistema de garantia de qualidade?</w:t>
            </w:r>
          </w:p>
        </w:tc>
        <w:tc>
          <w:tcPr>
            <w:tcW w:w="757"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Me</w:t>
            </w:r>
          </w:p>
        </w:tc>
        <w:tc>
          <w:tcPr>
            <w:tcW w:w="360"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both"/>
              <w:rPr>
                <w:strike/>
              </w:rPr>
            </w:pPr>
          </w:p>
        </w:tc>
        <w:tc>
          <w:tcPr>
            <w:tcW w:w="360"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both"/>
              <w:rPr>
                <w:strike/>
              </w:rPr>
            </w:pPr>
          </w:p>
        </w:tc>
        <w:tc>
          <w:tcPr>
            <w:tcW w:w="470" w:type="dxa"/>
            <w:tcBorders>
              <w:top w:val="outset" w:sz="6" w:space="0" w:color="auto"/>
              <w:left w:val="outset" w:sz="6" w:space="0" w:color="auto"/>
              <w:bottom w:val="outset" w:sz="6" w:space="0" w:color="auto"/>
            </w:tcBorders>
          </w:tcPr>
          <w:p w:rsidR="003F7C66" w:rsidRPr="0041580F" w:rsidRDefault="003F7C66" w:rsidP="003F7C66">
            <w:pPr>
              <w:jc w:val="both"/>
              <w:rPr>
                <w:strike/>
              </w:rPr>
            </w:pPr>
          </w:p>
        </w:tc>
      </w:tr>
      <w:tr w:rsidR="003F7C66" w:rsidRPr="0041580F" w:rsidTr="002051C5">
        <w:trPr>
          <w:divId w:val="1391346445"/>
          <w:trHeight w:val="20"/>
          <w:jc w:val="center"/>
        </w:trPr>
        <w:tc>
          <w:tcPr>
            <w:tcW w:w="7558"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B.8 Os registros de treinamento da equipe estão disponíveis?</w:t>
            </w:r>
          </w:p>
        </w:tc>
        <w:tc>
          <w:tcPr>
            <w:tcW w:w="757"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M</w:t>
            </w:r>
          </w:p>
        </w:tc>
        <w:tc>
          <w:tcPr>
            <w:tcW w:w="360"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both"/>
              <w:rPr>
                <w:strike/>
              </w:rPr>
            </w:pPr>
          </w:p>
        </w:tc>
        <w:tc>
          <w:tcPr>
            <w:tcW w:w="360"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both"/>
              <w:rPr>
                <w:strike/>
              </w:rPr>
            </w:pPr>
          </w:p>
        </w:tc>
        <w:tc>
          <w:tcPr>
            <w:tcW w:w="470" w:type="dxa"/>
            <w:tcBorders>
              <w:top w:val="outset" w:sz="6" w:space="0" w:color="auto"/>
              <w:left w:val="outset" w:sz="6" w:space="0" w:color="auto"/>
              <w:bottom w:val="outset" w:sz="6" w:space="0" w:color="auto"/>
            </w:tcBorders>
          </w:tcPr>
          <w:p w:rsidR="003F7C66" w:rsidRPr="0041580F" w:rsidRDefault="003F7C66" w:rsidP="003F7C66">
            <w:pPr>
              <w:jc w:val="both"/>
              <w:rPr>
                <w:strike/>
              </w:rPr>
            </w:pPr>
          </w:p>
        </w:tc>
      </w:tr>
      <w:tr w:rsidR="003F7C66" w:rsidRPr="0041580F" w:rsidTr="002051C5">
        <w:trPr>
          <w:divId w:val="1391346445"/>
          <w:trHeight w:val="20"/>
          <w:jc w:val="center"/>
        </w:trPr>
        <w:tc>
          <w:tcPr>
            <w:tcW w:w="7558"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 xml:space="preserve">B.9 Os </w:t>
            </w:r>
            <w:proofErr w:type="spellStart"/>
            <w:r w:rsidRPr="0041580F">
              <w:rPr>
                <w:strike/>
              </w:rPr>
              <w:t>POPs</w:t>
            </w:r>
            <w:proofErr w:type="spellEnd"/>
            <w:r w:rsidRPr="0041580F">
              <w:rPr>
                <w:strike/>
              </w:rPr>
              <w:t xml:space="preserve"> substituídos estão disponíveis em arquivo histórico?</w:t>
            </w:r>
          </w:p>
        </w:tc>
        <w:tc>
          <w:tcPr>
            <w:tcW w:w="757"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Me</w:t>
            </w:r>
          </w:p>
        </w:tc>
        <w:tc>
          <w:tcPr>
            <w:tcW w:w="360"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both"/>
              <w:rPr>
                <w:strike/>
              </w:rPr>
            </w:pPr>
          </w:p>
        </w:tc>
        <w:tc>
          <w:tcPr>
            <w:tcW w:w="360"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both"/>
              <w:rPr>
                <w:strike/>
              </w:rPr>
            </w:pPr>
          </w:p>
        </w:tc>
        <w:tc>
          <w:tcPr>
            <w:tcW w:w="470" w:type="dxa"/>
            <w:tcBorders>
              <w:top w:val="outset" w:sz="6" w:space="0" w:color="auto"/>
              <w:left w:val="outset" w:sz="6" w:space="0" w:color="auto"/>
              <w:bottom w:val="outset" w:sz="6" w:space="0" w:color="auto"/>
            </w:tcBorders>
          </w:tcPr>
          <w:p w:rsidR="003F7C66" w:rsidRPr="0041580F" w:rsidRDefault="003F7C66" w:rsidP="003F7C66">
            <w:pPr>
              <w:jc w:val="both"/>
              <w:rPr>
                <w:strike/>
              </w:rPr>
            </w:pPr>
          </w:p>
        </w:tc>
      </w:tr>
      <w:tr w:rsidR="003F7C66" w:rsidRPr="0041580F" w:rsidTr="002051C5">
        <w:trPr>
          <w:divId w:val="1391346445"/>
          <w:trHeight w:val="20"/>
          <w:jc w:val="center"/>
        </w:trPr>
        <w:tc>
          <w:tcPr>
            <w:tcW w:w="7558"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 xml:space="preserve">B.10 Os </w:t>
            </w:r>
            <w:proofErr w:type="spellStart"/>
            <w:r w:rsidRPr="0041580F">
              <w:rPr>
                <w:strike/>
              </w:rPr>
              <w:t>POPs</w:t>
            </w:r>
            <w:proofErr w:type="spellEnd"/>
            <w:r w:rsidRPr="0041580F">
              <w:rPr>
                <w:strike/>
              </w:rPr>
              <w:t xml:space="preserve"> são revisados periodicamente?</w:t>
            </w:r>
          </w:p>
        </w:tc>
        <w:tc>
          <w:tcPr>
            <w:tcW w:w="757"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Me</w:t>
            </w:r>
          </w:p>
        </w:tc>
        <w:tc>
          <w:tcPr>
            <w:tcW w:w="360"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both"/>
              <w:rPr>
                <w:strike/>
              </w:rPr>
            </w:pPr>
          </w:p>
        </w:tc>
        <w:tc>
          <w:tcPr>
            <w:tcW w:w="360"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both"/>
              <w:rPr>
                <w:strike/>
              </w:rPr>
            </w:pPr>
          </w:p>
        </w:tc>
        <w:tc>
          <w:tcPr>
            <w:tcW w:w="470" w:type="dxa"/>
            <w:tcBorders>
              <w:top w:val="outset" w:sz="6" w:space="0" w:color="auto"/>
              <w:left w:val="outset" w:sz="6" w:space="0" w:color="auto"/>
              <w:bottom w:val="outset" w:sz="6" w:space="0" w:color="auto"/>
            </w:tcBorders>
          </w:tcPr>
          <w:p w:rsidR="003F7C66" w:rsidRPr="0041580F" w:rsidRDefault="003F7C66" w:rsidP="003F7C66">
            <w:pPr>
              <w:jc w:val="both"/>
              <w:rPr>
                <w:strike/>
              </w:rPr>
            </w:pPr>
          </w:p>
        </w:tc>
      </w:tr>
      <w:tr w:rsidR="003F7C66" w:rsidRPr="0041580F" w:rsidTr="002051C5">
        <w:trPr>
          <w:divId w:val="1391346445"/>
          <w:trHeight w:val="20"/>
          <w:jc w:val="center"/>
        </w:trPr>
        <w:tc>
          <w:tcPr>
            <w:tcW w:w="7558"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B.11 O contrato de delegação de responsabilidade (devidamente identificado e listado) entre o patrocinador/ORPC e investigador principal está disponível?</w:t>
            </w:r>
          </w:p>
        </w:tc>
        <w:tc>
          <w:tcPr>
            <w:tcW w:w="757"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M</w:t>
            </w:r>
          </w:p>
        </w:tc>
        <w:tc>
          <w:tcPr>
            <w:tcW w:w="360"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both"/>
              <w:rPr>
                <w:strike/>
              </w:rPr>
            </w:pPr>
          </w:p>
        </w:tc>
        <w:tc>
          <w:tcPr>
            <w:tcW w:w="360"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both"/>
              <w:rPr>
                <w:strike/>
              </w:rPr>
            </w:pPr>
          </w:p>
        </w:tc>
        <w:tc>
          <w:tcPr>
            <w:tcW w:w="470" w:type="dxa"/>
            <w:tcBorders>
              <w:top w:val="outset" w:sz="6" w:space="0" w:color="auto"/>
              <w:left w:val="outset" w:sz="6" w:space="0" w:color="auto"/>
              <w:bottom w:val="outset" w:sz="6" w:space="0" w:color="auto"/>
            </w:tcBorders>
          </w:tcPr>
          <w:p w:rsidR="003F7C66" w:rsidRPr="0041580F" w:rsidRDefault="003F7C66" w:rsidP="003F7C66">
            <w:pPr>
              <w:jc w:val="both"/>
              <w:rPr>
                <w:strike/>
              </w:rPr>
            </w:pPr>
          </w:p>
        </w:tc>
      </w:tr>
      <w:tr w:rsidR="003F7C66" w:rsidRPr="0041580F" w:rsidTr="002051C5">
        <w:trPr>
          <w:divId w:val="1391346445"/>
          <w:trHeight w:val="20"/>
          <w:jc w:val="center"/>
        </w:trPr>
        <w:tc>
          <w:tcPr>
            <w:tcW w:w="7558"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B.12 Existe evidência de que patrocinador monitora o estudo?</w:t>
            </w:r>
          </w:p>
        </w:tc>
        <w:tc>
          <w:tcPr>
            <w:tcW w:w="757"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M</w:t>
            </w:r>
          </w:p>
        </w:tc>
        <w:tc>
          <w:tcPr>
            <w:tcW w:w="360"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both"/>
              <w:rPr>
                <w:strike/>
              </w:rPr>
            </w:pPr>
          </w:p>
        </w:tc>
        <w:tc>
          <w:tcPr>
            <w:tcW w:w="360"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both"/>
              <w:rPr>
                <w:strike/>
              </w:rPr>
            </w:pPr>
          </w:p>
        </w:tc>
        <w:tc>
          <w:tcPr>
            <w:tcW w:w="470" w:type="dxa"/>
            <w:tcBorders>
              <w:top w:val="outset" w:sz="6" w:space="0" w:color="auto"/>
              <w:left w:val="outset" w:sz="6" w:space="0" w:color="auto"/>
              <w:bottom w:val="outset" w:sz="6" w:space="0" w:color="auto"/>
            </w:tcBorders>
          </w:tcPr>
          <w:p w:rsidR="003F7C66" w:rsidRPr="0041580F" w:rsidRDefault="003F7C66" w:rsidP="003F7C66">
            <w:pPr>
              <w:jc w:val="both"/>
              <w:rPr>
                <w:strike/>
              </w:rPr>
            </w:pPr>
          </w:p>
        </w:tc>
      </w:tr>
      <w:tr w:rsidR="003F7C66" w:rsidRPr="0041580F" w:rsidTr="002051C5">
        <w:trPr>
          <w:divId w:val="1391346445"/>
          <w:trHeight w:val="20"/>
          <w:jc w:val="center"/>
        </w:trPr>
        <w:tc>
          <w:tcPr>
            <w:tcW w:w="7558"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B.13 O planejamento de monitoria foi seguido?</w:t>
            </w:r>
          </w:p>
        </w:tc>
        <w:tc>
          <w:tcPr>
            <w:tcW w:w="757"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M</w:t>
            </w:r>
          </w:p>
        </w:tc>
        <w:tc>
          <w:tcPr>
            <w:tcW w:w="360"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both"/>
              <w:rPr>
                <w:strike/>
              </w:rPr>
            </w:pPr>
          </w:p>
        </w:tc>
        <w:tc>
          <w:tcPr>
            <w:tcW w:w="360"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both"/>
              <w:rPr>
                <w:strike/>
              </w:rPr>
            </w:pPr>
          </w:p>
        </w:tc>
        <w:tc>
          <w:tcPr>
            <w:tcW w:w="470" w:type="dxa"/>
            <w:tcBorders>
              <w:top w:val="outset" w:sz="6" w:space="0" w:color="auto"/>
              <w:left w:val="outset" w:sz="6" w:space="0" w:color="auto"/>
              <w:bottom w:val="outset" w:sz="6" w:space="0" w:color="auto"/>
            </w:tcBorders>
          </w:tcPr>
          <w:p w:rsidR="003F7C66" w:rsidRPr="0041580F" w:rsidRDefault="003F7C66" w:rsidP="003F7C66">
            <w:pPr>
              <w:jc w:val="both"/>
              <w:rPr>
                <w:strike/>
              </w:rPr>
            </w:pPr>
          </w:p>
        </w:tc>
      </w:tr>
      <w:tr w:rsidR="003F7C66" w:rsidRPr="0041580F" w:rsidTr="002051C5">
        <w:trPr>
          <w:divId w:val="1391346445"/>
          <w:trHeight w:val="20"/>
          <w:jc w:val="center"/>
        </w:trPr>
        <w:tc>
          <w:tcPr>
            <w:tcW w:w="7558"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B.14 A visita de monitoria é registrada e datada?</w:t>
            </w:r>
          </w:p>
        </w:tc>
        <w:tc>
          <w:tcPr>
            <w:tcW w:w="757"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M</w:t>
            </w:r>
          </w:p>
        </w:tc>
        <w:tc>
          <w:tcPr>
            <w:tcW w:w="360"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both"/>
              <w:rPr>
                <w:strike/>
              </w:rPr>
            </w:pPr>
          </w:p>
        </w:tc>
        <w:tc>
          <w:tcPr>
            <w:tcW w:w="360"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both"/>
              <w:rPr>
                <w:strike/>
              </w:rPr>
            </w:pPr>
          </w:p>
        </w:tc>
        <w:tc>
          <w:tcPr>
            <w:tcW w:w="470" w:type="dxa"/>
            <w:tcBorders>
              <w:top w:val="outset" w:sz="6" w:space="0" w:color="auto"/>
              <w:left w:val="outset" w:sz="6" w:space="0" w:color="auto"/>
              <w:bottom w:val="outset" w:sz="6" w:space="0" w:color="auto"/>
            </w:tcBorders>
          </w:tcPr>
          <w:p w:rsidR="003F7C66" w:rsidRPr="0041580F" w:rsidRDefault="003F7C66" w:rsidP="003F7C66">
            <w:pPr>
              <w:jc w:val="both"/>
              <w:rPr>
                <w:strike/>
              </w:rPr>
            </w:pPr>
          </w:p>
        </w:tc>
      </w:tr>
      <w:tr w:rsidR="003F7C66" w:rsidRPr="0041580F" w:rsidTr="002051C5">
        <w:trPr>
          <w:divId w:val="1391346445"/>
          <w:trHeight w:val="20"/>
          <w:jc w:val="center"/>
        </w:trPr>
        <w:tc>
          <w:tcPr>
            <w:tcW w:w="7558" w:type="dxa"/>
            <w:tcBorders>
              <w:top w:val="outset" w:sz="6" w:space="0" w:color="auto"/>
              <w:bottom w:val="outset" w:sz="6" w:space="0" w:color="auto"/>
              <w:right w:val="outset" w:sz="6" w:space="0" w:color="auto"/>
            </w:tcBorders>
          </w:tcPr>
          <w:p w:rsidR="003F7C66" w:rsidRPr="0041580F" w:rsidRDefault="003F7C66" w:rsidP="003F7C66">
            <w:pPr>
              <w:rPr>
                <w:strike/>
              </w:rPr>
            </w:pPr>
            <w:r w:rsidRPr="0041580F">
              <w:rPr>
                <w:strike/>
              </w:rPr>
              <w:t>B.15 Os eventos adversos e eventos adversos graves foram notificados de acordo com o POP e requisitos regulatórios?</w:t>
            </w:r>
          </w:p>
        </w:tc>
        <w:tc>
          <w:tcPr>
            <w:tcW w:w="757"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center"/>
              <w:rPr>
                <w:strike/>
              </w:rPr>
            </w:pPr>
            <w:r w:rsidRPr="0041580F">
              <w:rPr>
                <w:strike/>
              </w:rPr>
              <w:t>M</w:t>
            </w:r>
          </w:p>
        </w:tc>
        <w:tc>
          <w:tcPr>
            <w:tcW w:w="360"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both"/>
              <w:rPr>
                <w:strike/>
              </w:rPr>
            </w:pPr>
          </w:p>
        </w:tc>
        <w:tc>
          <w:tcPr>
            <w:tcW w:w="360" w:type="dxa"/>
            <w:tcBorders>
              <w:top w:val="outset" w:sz="6" w:space="0" w:color="auto"/>
              <w:left w:val="outset" w:sz="6" w:space="0" w:color="auto"/>
              <w:bottom w:val="outset" w:sz="6" w:space="0" w:color="auto"/>
              <w:right w:val="outset" w:sz="6" w:space="0" w:color="auto"/>
            </w:tcBorders>
          </w:tcPr>
          <w:p w:rsidR="003F7C66" w:rsidRPr="0041580F" w:rsidRDefault="003F7C66" w:rsidP="003F7C66">
            <w:pPr>
              <w:jc w:val="both"/>
              <w:rPr>
                <w:strike/>
              </w:rPr>
            </w:pPr>
          </w:p>
        </w:tc>
        <w:tc>
          <w:tcPr>
            <w:tcW w:w="470" w:type="dxa"/>
            <w:tcBorders>
              <w:top w:val="outset" w:sz="6" w:space="0" w:color="auto"/>
              <w:left w:val="outset" w:sz="6" w:space="0" w:color="auto"/>
              <w:bottom w:val="outset" w:sz="6" w:space="0" w:color="auto"/>
            </w:tcBorders>
          </w:tcPr>
          <w:p w:rsidR="003F7C66" w:rsidRPr="0041580F" w:rsidRDefault="003F7C66" w:rsidP="003F7C66">
            <w:pPr>
              <w:jc w:val="both"/>
              <w:rPr>
                <w:strike/>
              </w:rPr>
            </w:pPr>
          </w:p>
        </w:tc>
      </w:tr>
    </w:tbl>
    <w:p w:rsidR="003F7C66" w:rsidRPr="0041580F" w:rsidRDefault="003F7C66" w:rsidP="002051C5">
      <w:pPr>
        <w:ind w:right="-21" w:firstLine="567"/>
        <w:jc w:val="both"/>
        <w:divId w:val="1391346445"/>
        <w:rPr>
          <w:strike/>
        </w:rPr>
      </w:pPr>
      <w:r w:rsidRPr="0041580F">
        <w:rPr>
          <w:strike/>
        </w:rPr>
        <w:t>C. DOCUMENTAÇÃO</w:t>
      </w:r>
    </w:p>
    <w:p w:rsidR="003F7C66" w:rsidRPr="0041580F" w:rsidRDefault="003F7C66" w:rsidP="002051C5">
      <w:pPr>
        <w:ind w:right="-21" w:firstLine="567"/>
        <w:jc w:val="both"/>
        <w:divId w:val="1391346445"/>
        <w:rPr>
          <w:strike/>
        </w:rPr>
      </w:pPr>
      <w:r w:rsidRPr="0041580F">
        <w:rPr>
          <w:strike/>
        </w:rPr>
        <w:t xml:space="preserve">Documentos essenciais são aqueles que individualmente e coletivamente permitem a avaliação da condução do ensaio e a qualidade dos dados produzidos. Esses </w:t>
      </w:r>
      <w:r w:rsidRPr="0041580F">
        <w:rPr>
          <w:strike/>
        </w:rPr>
        <w:lastRenderedPageBreak/>
        <w:t xml:space="preserve">documentos servem para demonstrar que o investigador, patrocinador e monitor estão conduzindo o estudo em conformidade com o padrão das </w:t>
      </w:r>
      <w:proofErr w:type="spellStart"/>
      <w:r w:rsidRPr="0041580F">
        <w:rPr>
          <w:strike/>
        </w:rPr>
        <w:t>BPCs</w:t>
      </w:r>
      <w:proofErr w:type="spellEnd"/>
      <w:r w:rsidRPr="0041580F">
        <w:rPr>
          <w:strike/>
        </w:rPr>
        <w:t xml:space="preserve"> e todos os requisitos regulatórios aplicáveis.</w:t>
      </w:r>
    </w:p>
    <w:p w:rsidR="003F7C66" w:rsidRPr="0041580F" w:rsidRDefault="003F7C66" w:rsidP="002051C5">
      <w:pPr>
        <w:ind w:right="-21" w:firstLine="567"/>
        <w:jc w:val="both"/>
        <w:divId w:val="1391346445"/>
        <w:rPr>
          <w:strike/>
        </w:rPr>
      </w:pPr>
      <w:r w:rsidRPr="0041580F">
        <w:rPr>
          <w:strike/>
        </w:rPr>
        <w:t>Cheque a disponibilidade dos seguintes documentos:</w:t>
      </w:r>
    </w:p>
    <w:p w:rsidR="003F7C66" w:rsidRPr="0041580F" w:rsidRDefault="003F7C66" w:rsidP="002051C5">
      <w:pPr>
        <w:ind w:right="-21" w:firstLine="567"/>
        <w:divId w:val="1391346445"/>
        <w:rPr>
          <w:strike/>
        </w:rPr>
      </w:pPr>
      <w:r w:rsidRPr="0041580F">
        <w:rPr>
          <w:strike/>
        </w:rPr>
        <w:t xml:space="preserve">C.1. </w:t>
      </w:r>
      <w:r w:rsidRPr="0041580F">
        <w:rPr>
          <w:strike/>
          <w:u w:val="single"/>
        </w:rPr>
        <w:t>ANTES</w:t>
      </w:r>
      <w:r w:rsidRPr="0041580F">
        <w:rPr>
          <w:strike/>
        </w:rPr>
        <w:t xml:space="preserve"> da condução do Estudo</w:t>
      </w:r>
    </w:p>
    <w:p w:rsidR="003F7C66" w:rsidRPr="0041580F" w:rsidRDefault="003F7C66" w:rsidP="002051C5">
      <w:pPr>
        <w:ind w:right="-21" w:firstLine="567"/>
        <w:divId w:val="1391346445"/>
        <w:rPr>
          <w:strike/>
        </w:rPr>
      </w:pPr>
      <w:r w:rsidRPr="0041580F">
        <w:rPr>
          <w:strike/>
        </w:rPr>
        <w:t>Durante essa fase, os seguintes documentos devem ser gerados, devendo ser arquivados antes do início formal do estudo</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02"/>
        <w:gridCol w:w="1482"/>
        <w:gridCol w:w="549"/>
        <w:gridCol w:w="642"/>
        <w:gridCol w:w="829"/>
      </w:tblGrid>
      <w:tr w:rsidR="003F7C66" w:rsidRPr="0041580F" w:rsidTr="002051C5">
        <w:trPr>
          <w:divId w:val="1391346445"/>
          <w:jc w:val="center"/>
        </w:trPr>
        <w:tc>
          <w:tcPr>
            <w:tcW w:w="3302" w:type="dxa"/>
            <w:tcBorders>
              <w:top w:val="nil"/>
              <w:left w:val="nil"/>
            </w:tcBorders>
          </w:tcPr>
          <w:p w:rsidR="003F7C66" w:rsidRPr="0041580F" w:rsidRDefault="003F7C66" w:rsidP="003F7C66">
            <w:pPr>
              <w:ind w:right="-21"/>
              <w:rPr>
                <w:b/>
                <w:bCs/>
                <w:strike/>
              </w:rPr>
            </w:pPr>
            <w:r w:rsidRPr="0041580F">
              <w:rPr>
                <w:b/>
                <w:bCs/>
                <w:strike/>
              </w:rPr>
              <w:t>C.1.1 Documentos gerais</w:t>
            </w:r>
          </w:p>
        </w:tc>
        <w:tc>
          <w:tcPr>
            <w:tcW w:w="1482" w:type="dxa"/>
          </w:tcPr>
          <w:p w:rsidR="003F7C66" w:rsidRPr="0041580F" w:rsidRDefault="003F7C66" w:rsidP="003F7C66">
            <w:pPr>
              <w:ind w:right="-21"/>
              <w:jc w:val="center"/>
              <w:rPr>
                <w:b/>
                <w:bCs/>
                <w:strike/>
              </w:rPr>
            </w:pPr>
            <w:r w:rsidRPr="0041580F">
              <w:rPr>
                <w:b/>
                <w:bCs/>
                <w:strike/>
              </w:rPr>
              <w:t>Classificação</w:t>
            </w:r>
          </w:p>
        </w:tc>
        <w:tc>
          <w:tcPr>
            <w:tcW w:w="549" w:type="dxa"/>
          </w:tcPr>
          <w:p w:rsidR="003F7C66" w:rsidRPr="0041580F" w:rsidRDefault="003F7C66" w:rsidP="003F7C66">
            <w:pPr>
              <w:ind w:right="-21"/>
              <w:jc w:val="center"/>
              <w:rPr>
                <w:b/>
                <w:bCs/>
                <w:strike/>
              </w:rPr>
            </w:pPr>
            <w:r w:rsidRPr="0041580F">
              <w:rPr>
                <w:b/>
                <w:bCs/>
                <w:strike/>
              </w:rPr>
              <w:t>SIM</w:t>
            </w:r>
          </w:p>
        </w:tc>
        <w:tc>
          <w:tcPr>
            <w:tcW w:w="642" w:type="dxa"/>
          </w:tcPr>
          <w:p w:rsidR="003F7C66" w:rsidRPr="0041580F" w:rsidRDefault="003F7C66" w:rsidP="003F7C66">
            <w:pPr>
              <w:ind w:right="-21"/>
              <w:jc w:val="center"/>
              <w:rPr>
                <w:b/>
                <w:bCs/>
                <w:strike/>
              </w:rPr>
            </w:pPr>
            <w:r w:rsidRPr="0041580F">
              <w:rPr>
                <w:b/>
                <w:bCs/>
                <w:strike/>
              </w:rPr>
              <w:t>NÃO</w:t>
            </w:r>
          </w:p>
        </w:tc>
        <w:tc>
          <w:tcPr>
            <w:tcW w:w="829" w:type="dxa"/>
          </w:tcPr>
          <w:p w:rsidR="003F7C66" w:rsidRPr="0041580F" w:rsidRDefault="003F7C66" w:rsidP="003F7C66">
            <w:pPr>
              <w:ind w:right="-21"/>
              <w:jc w:val="center"/>
              <w:rPr>
                <w:b/>
                <w:bCs/>
                <w:strike/>
              </w:rPr>
            </w:pPr>
            <w:r w:rsidRPr="0041580F">
              <w:rPr>
                <w:b/>
                <w:bCs/>
                <w:strike/>
              </w:rPr>
              <w:t>NC/NA</w:t>
            </w:r>
          </w:p>
        </w:tc>
      </w:tr>
      <w:tr w:rsidR="003F7C66" w:rsidRPr="0041580F" w:rsidTr="002051C5">
        <w:trPr>
          <w:divId w:val="1391346445"/>
          <w:jc w:val="center"/>
        </w:trPr>
        <w:tc>
          <w:tcPr>
            <w:tcW w:w="3302" w:type="dxa"/>
          </w:tcPr>
          <w:p w:rsidR="003F7C66" w:rsidRPr="0041580F" w:rsidRDefault="003F7C66" w:rsidP="003F7C66">
            <w:pPr>
              <w:ind w:right="-21"/>
              <w:rPr>
                <w:strike/>
              </w:rPr>
            </w:pPr>
            <w:r w:rsidRPr="0041580F">
              <w:rPr>
                <w:strike/>
              </w:rPr>
              <w:t>C.1.1.1 Existe Aprovação Regulatória para o estudo?</w:t>
            </w:r>
          </w:p>
        </w:tc>
        <w:tc>
          <w:tcPr>
            <w:tcW w:w="1482" w:type="dxa"/>
          </w:tcPr>
          <w:p w:rsidR="003F7C66" w:rsidRPr="0041580F" w:rsidRDefault="003F7C66" w:rsidP="003F7C66">
            <w:pPr>
              <w:ind w:right="-21"/>
              <w:jc w:val="center"/>
              <w:rPr>
                <w:strike/>
              </w:rPr>
            </w:pPr>
            <w:r w:rsidRPr="0041580F">
              <w:rPr>
                <w:strike/>
              </w:rPr>
              <w:t>C</w:t>
            </w:r>
          </w:p>
        </w:tc>
        <w:tc>
          <w:tcPr>
            <w:tcW w:w="549" w:type="dxa"/>
          </w:tcPr>
          <w:p w:rsidR="003F7C66" w:rsidRPr="0041580F" w:rsidRDefault="003F7C66" w:rsidP="003F7C66">
            <w:pPr>
              <w:ind w:right="-21"/>
              <w:jc w:val="center"/>
              <w:rPr>
                <w:strike/>
              </w:rPr>
            </w:pPr>
          </w:p>
        </w:tc>
        <w:tc>
          <w:tcPr>
            <w:tcW w:w="642" w:type="dxa"/>
          </w:tcPr>
          <w:p w:rsidR="003F7C66" w:rsidRPr="0041580F" w:rsidRDefault="003F7C66" w:rsidP="003F7C66">
            <w:pPr>
              <w:ind w:right="-21"/>
              <w:jc w:val="center"/>
              <w:rPr>
                <w:strike/>
              </w:rPr>
            </w:pPr>
          </w:p>
        </w:tc>
        <w:tc>
          <w:tcPr>
            <w:tcW w:w="829" w:type="dxa"/>
          </w:tcPr>
          <w:p w:rsidR="003F7C66" w:rsidRPr="0041580F" w:rsidRDefault="003F7C66" w:rsidP="003F7C66">
            <w:pPr>
              <w:ind w:right="-21"/>
              <w:jc w:val="center"/>
              <w:rPr>
                <w:strike/>
              </w:rPr>
            </w:pPr>
          </w:p>
        </w:tc>
      </w:tr>
      <w:tr w:rsidR="003F7C66" w:rsidRPr="0041580F" w:rsidTr="002051C5">
        <w:trPr>
          <w:divId w:val="1391346445"/>
          <w:jc w:val="center"/>
        </w:trPr>
        <w:tc>
          <w:tcPr>
            <w:tcW w:w="3302" w:type="dxa"/>
          </w:tcPr>
          <w:p w:rsidR="003F7C66" w:rsidRPr="0041580F" w:rsidRDefault="003F7C66" w:rsidP="003F7C66">
            <w:pPr>
              <w:ind w:right="-21"/>
              <w:rPr>
                <w:strike/>
              </w:rPr>
            </w:pPr>
            <w:r w:rsidRPr="0041580F">
              <w:rPr>
                <w:strike/>
              </w:rPr>
              <w:t>C.1.1.2. Existe aprovação do CEP/CONEP (identificando claramente a versão do protocolo e TCLE aprovados)?</w:t>
            </w:r>
          </w:p>
        </w:tc>
        <w:tc>
          <w:tcPr>
            <w:tcW w:w="1482" w:type="dxa"/>
          </w:tcPr>
          <w:p w:rsidR="003F7C66" w:rsidRPr="0041580F" w:rsidRDefault="003F7C66" w:rsidP="003F7C66">
            <w:pPr>
              <w:ind w:right="-21"/>
              <w:jc w:val="center"/>
              <w:rPr>
                <w:strike/>
              </w:rPr>
            </w:pPr>
            <w:r w:rsidRPr="0041580F">
              <w:rPr>
                <w:strike/>
              </w:rPr>
              <w:t>C</w:t>
            </w:r>
          </w:p>
        </w:tc>
        <w:tc>
          <w:tcPr>
            <w:tcW w:w="549" w:type="dxa"/>
          </w:tcPr>
          <w:p w:rsidR="003F7C66" w:rsidRPr="0041580F" w:rsidRDefault="003F7C66" w:rsidP="003F7C66">
            <w:pPr>
              <w:ind w:right="-21"/>
              <w:jc w:val="center"/>
              <w:rPr>
                <w:strike/>
              </w:rPr>
            </w:pPr>
          </w:p>
        </w:tc>
        <w:tc>
          <w:tcPr>
            <w:tcW w:w="642" w:type="dxa"/>
          </w:tcPr>
          <w:p w:rsidR="003F7C66" w:rsidRPr="0041580F" w:rsidRDefault="003F7C66" w:rsidP="003F7C66">
            <w:pPr>
              <w:ind w:right="-21"/>
              <w:jc w:val="center"/>
              <w:rPr>
                <w:strike/>
              </w:rPr>
            </w:pPr>
          </w:p>
        </w:tc>
        <w:tc>
          <w:tcPr>
            <w:tcW w:w="829" w:type="dxa"/>
          </w:tcPr>
          <w:p w:rsidR="003F7C66" w:rsidRPr="0041580F" w:rsidRDefault="003F7C66" w:rsidP="003F7C66">
            <w:pPr>
              <w:ind w:right="-21"/>
              <w:jc w:val="center"/>
              <w:rPr>
                <w:strike/>
              </w:rPr>
            </w:pPr>
          </w:p>
        </w:tc>
      </w:tr>
      <w:tr w:rsidR="003F7C66" w:rsidRPr="0041580F" w:rsidTr="002051C5">
        <w:trPr>
          <w:divId w:val="1391346445"/>
          <w:jc w:val="center"/>
        </w:trPr>
        <w:tc>
          <w:tcPr>
            <w:tcW w:w="3302" w:type="dxa"/>
          </w:tcPr>
          <w:p w:rsidR="003F7C66" w:rsidRPr="0041580F" w:rsidRDefault="003F7C66" w:rsidP="003F7C66">
            <w:pPr>
              <w:ind w:right="-21"/>
              <w:rPr>
                <w:strike/>
              </w:rPr>
            </w:pPr>
            <w:r w:rsidRPr="0041580F">
              <w:rPr>
                <w:strike/>
              </w:rPr>
              <w:t>C.1.1.3 O Comitê de Ética em Pesquisa é registrado na CONEP?</w:t>
            </w:r>
          </w:p>
        </w:tc>
        <w:tc>
          <w:tcPr>
            <w:tcW w:w="1482" w:type="dxa"/>
          </w:tcPr>
          <w:p w:rsidR="003F7C66" w:rsidRPr="0041580F" w:rsidRDefault="003F7C66" w:rsidP="003F7C66">
            <w:pPr>
              <w:ind w:right="-21"/>
              <w:jc w:val="center"/>
              <w:rPr>
                <w:strike/>
              </w:rPr>
            </w:pPr>
            <w:r w:rsidRPr="0041580F">
              <w:rPr>
                <w:strike/>
              </w:rPr>
              <w:t>C</w:t>
            </w:r>
          </w:p>
        </w:tc>
        <w:tc>
          <w:tcPr>
            <w:tcW w:w="549" w:type="dxa"/>
          </w:tcPr>
          <w:p w:rsidR="003F7C66" w:rsidRPr="0041580F" w:rsidRDefault="003F7C66" w:rsidP="003F7C66">
            <w:pPr>
              <w:ind w:right="-21"/>
              <w:jc w:val="center"/>
              <w:rPr>
                <w:strike/>
              </w:rPr>
            </w:pPr>
          </w:p>
        </w:tc>
        <w:tc>
          <w:tcPr>
            <w:tcW w:w="642" w:type="dxa"/>
          </w:tcPr>
          <w:p w:rsidR="003F7C66" w:rsidRPr="0041580F" w:rsidRDefault="003F7C66" w:rsidP="003F7C66">
            <w:pPr>
              <w:ind w:right="-21"/>
              <w:jc w:val="center"/>
              <w:rPr>
                <w:strike/>
              </w:rPr>
            </w:pPr>
          </w:p>
        </w:tc>
        <w:tc>
          <w:tcPr>
            <w:tcW w:w="829" w:type="dxa"/>
          </w:tcPr>
          <w:p w:rsidR="003F7C66" w:rsidRPr="0041580F" w:rsidRDefault="003F7C66" w:rsidP="003F7C66">
            <w:pPr>
              <w:ind w:right="-21"/>
              <w:jc w:val="center"/>
              <w:rPr>
                <w:strike/>
              </w:rPr>
            </w:pPr>
          </w:p>
        </w:tc>
      </w:tr>
      <w:tr w:rsidR="003F7C66" w:rsidRPr="0041580F" w:rsidTr="002051C5">
        <w:trPr>
          <w:divId w:val="1391346445"/>
          <w:jc w:val="center"/>
        </w:trPr>
        <w:tc>
          <w:tcPr>
            <w:tcW w:w="3302" w:type="dxa"/>
          </w:tcPr>
          <w:p w:rsidR="003F7C66" w:rsidRPr="0041580F" w:rsidRDefault="003F7C66" w:rsidP="003F7C66">
            <w:pPr>
              <w:ind w:right="-21"/>
              <w:rPr>
                <w:strike/>
              </w:rPr>
            </w:pPr>
            <w:r w:rsidRPr="0041580F">
              <w:rPr>
                <w:strike/>
              </w:rPr>
              <w:t>C.1.1.4 O centro foi citado (autorizado) no parecer CONEP (se aplicável)?</w:t>
            </w:r>
          </w:p>
        </w:tc>
        <w:tc>
          <w:tcPr>
            <w:tcW w:w="1482" w:type="dxa"/>
          </w:tcPr>
          <w:p w:rsidR="003F7C66" w:rsidRPr="0041580F" w:rsidRDefault="003F7C66" w:rsidP="003F7C66">
            <w:pPr>
              <w:ind w:right="-21"/>
              <w:jc w:val="center"/>
              <w:rPr>
                <w:strike/>
              </w:rPr>
            </w:pPr>
            <w:r w:rsidRPr="0041580F">
              <w:rPr>
                <w:strike/>
              </w:rPr>
              <w:t>C</w:t>
            </w:r>
          </w:p>
        </w:tc>
        <w:tc>
          <w:tcPr>
            <w:tcW w:w="549" w:type="dxa"/>
          </w:tcPr>
          <w:p w:rsidR="003F7C66" w:rsidRPr="0041580F" w:rsidRDefault="003F7C66" w:rsidP="003F7C66">
            <w:pPr>
              <w:ind w:right="-21"/>
              <w:jc w:val="center"/>
              <w:rPr>
                <w:strike/>
              </w:rPr>
            </w:pPr>
          </w:p>
        </w:tc>
        <w:tc>
          <w:tcPr>
            <w:tcW w:w="642" w:type="dxa"/>
          </w:tcPr>
          <w:p w:rsidR="003F7C66" w:rsidRPr="0041580F" w:rsidRDefault="003F7C66" w:rsidP="003F7C66">
            <w:pPr>
              <w:ind w:right="-21"/>
              <w:jc w:val="center"/>
              <w:rPr>
                <w:strike/>
              </w:rPr>
            </w:pPr>
          </w:p>
        </w:tc>
        <w:tc>
          <w:tcPr>
            <w:tcW w:w="829" w:type="dxa"/>
          </w:tcPr>
          <w:p w:rsidR="003F7C66" w:rsidRPr="0041580F" w:rsidRDefault="003F7C66" w:rsidP="003F7C66">
            <w:pPr>
              <w:ind w:right="-21"/>
              <w:jc w:val="center"/>
              <w:rPr>
                <w:strike/>
              </w:rPr>
            </w:pPr>
          </w:p>
        </w:tc>
      </w:tr>
      <w:tr w:rsidR="003F7C66" w:rsidRPr="0041580F" w:rsidTr="002051C5">
        <w:trPr>
          <w:divId w:val="1391346445"/>
          <w:jc w:val="center"/>
        </w:trPr>
        <w:tc>
          <w:tcPr>
            <w:tcW w:w="3302" w:type="dxa"/>
          </w:tcPr>
          <w:p w:rsidR="003F7C66" w:rsidRPr="0041580F" w:rsidRDefault="003F7C66" w:rsidP="003F7C66">
            <w:pPr>
              <w:ind w:right="-21"/>
              <w:jc w:val="both"/>
              <w:rPr>
                <w:strike/>
              </w:rPr>
            </w:pPr>
            <w:r w:rsidRPr="0041580F">
              <w:rPr>
                <w:strike/>
              </w:rPr>
              <w:t>C.1.1.5 A versão final da Brochura do Investigador está disponível?</w:t>
            </w:r>
          </w:p>
        </w:tc>
        <w:tc>
          <w:tcPr>
            <w:tcW w:w="1482" w:type="dxa"/>
          </w:tcPr>
          <w:p w:rsidR="003F7C66" w:rsidRPr="0041580F" w:rsidRDefault="003F7C66" w:rsidP="003F7C66">
            <w:pPr>
              <w:ind w:right="-21"/>
              <w:jc w:val="center"/>
              <w:rPr>
                <w:strike/>
              </w:rPr>
            </w:pPr>
            <w:r w:rsidRPr="0041580F">
              <w:rPr>
                <w:strike/>
              </w:rPr>
              <w:t>M</w:t>
            </w:r>
          </w:p>
        </w:tc>
        <w:tc>
          <w:tcPr>
            <w:tcW w:w="549" w:type="dxa"/>
          </w:tcPr>
          <w:p w:rsidR="003F7C66" w:rsidRPr="0041580F" w:rsidRDefault="003F7C66" w:rsidP="003F7C66">
            <w:pPr>
              <w:ind w:right="-21"/>
              <w:jc w:val="center"/>
              <w:rPr>
                <w:strike/>
              </w:rPr>
            </w:pPr>
          </w:p>
        </w:tc>
        <w:tc>
          <w:tcPr>
            <w:tcW w:w="642" w:type="dxa"/>
          </w:tcPr>
          <w:p w:rsidR="003F7C66" w:rsidRPr="0041580F" w:rsidRDefault="003F7C66" w:rsidP="003F7C66">
            <w:pPr>
              <w:ind w:right="-21"/>
              <w:jc w:val="center"/>
              <w:rPr>
                <w:strike/>
              </w:rPr>
            </w:pPr>
          </w:p>
        </w:tc>
        <w:tc>
          <w:tcPr>
            <w:tcW w:w="829" w:type="dxa"/>
          </w:tcPr>
          <w:p w:rsidR="003F7C66" w:rsidRPr="0041580F" w:rsidRDefault="003F7C66" w:rsidP="003F7C66">
            <w:pPr>
              <w:ind w:right="-21"/>
              <w:jc w:val="center"/>
              <w:rPr>
                <w:strike/>
              </w:rPr>
            </w:pPr>
          </w:p>
        </w:tc>
      </w:tr>
      <w:tr w:rsidR="003F7C66" w:rsidRPr="0041580F" w:rsidTr="002051C5">
        <w:trPr>
          <w:divId w:val="1391346445"/>
          <w:jc w:val="center"/>
        </w:trPr>
        <w:tc>
          <w:tcPr>
            <w:tcW w:w="3302" w:type="dxa"/>
          </w:tcPr>
          <w:p w:rsidR="003F7C66" w:rsidRPr="0041580F" w:rsidRDefault="003F7C66" w:rsidP="003F7C66">
            <w:pPr>
              <w:ind w:right="-21"/>
              <w:jc w:val="both"/>
              <w:rPr>
                <w:strike/>
              </w:rPr>
            </w:pPr>
            <w:r w:rsidRPr="0041580F">
              <w:rPr>
                <w:strike/>
              </w:rPr>
              <w:t xml:space="preserve">C.1.1.6 Existe TCLE e </w:t>
            </w:r>
            <w:proofErr w:type="spellStart"/>
            <w:r w:rsidRPr="0041580F">
              <w:rPr>
                <w:strike/>
              </w:rPr>
              <w:t>POPs</w:t>
            </w:r>
            <w:proofErr w:type="spellEnd"/>
            <w:r w:rsidRPr="0041580F">
              <w:rPr>
                <w:strike/>
              </w:rPr>
              <w:t xml:space="preserve"> </w:t>
            </w:r>
            <w:proofErr w:type="gramStart"/>
            <w:r w:rsidRPr="0041580F">
              <w:rPr>
                <w:strike/>
              </w:rPr>
              <w:t>para aplicação disponíveis</w:t>
            </w:r>
            <w:proofErr w:type="gramEnd"/>
            <w:r w:rsidRPr="0041580F">
              <w:rPr>
                <w:strike/>
              </w:rPr>
              <w:t>?</w:t>
            </w:r>
          </w:p>
        </w:tc>
        <w:tc>
          <w:tcPr>
            <w:tcW w:w="1482" w:type="dxa"/>
          </w:tcPr>
          <w:p w:rsidR="003F7C66" w:rsidRPr="0041580F" w:rsidRDefault="003F7C66" w:rsidP="003F7C66">
            <w:pPr>
              <w:ind w:right="-21"/>
              <w:jc w:val="center"/>
              <w:rPr>
                <w:strike/>
              </w:rPr>
            </w:pPr>
            <w:r w:rsidRPr="0041580F">
              <w:rPr>
                <w:strike/>
              </w:rPr>
              <w:t>C</w:t>
            </w:r>
          </w:p>
        </w:tc>
        <w:tc>
          <w:tcPr>
            <w:tcW w:w="549" w:type="dxa"/>
          </w:tcPr>
          <w:p w:rsidR="003F7C66" w:rsidRPr="0041580F" w:rsidRDefault="003F7C66" w:rsidP="003F7C66">
            <w:pPr>
              <w:ind w:right="-21"/>
              <w:jc w:val="center"/>
              <w:rPr>
                <w:strike/>
              </w:rPr>
            </w:pPr>
          </w:p>
        </w:tc>
        <w:tc>
          <w:tcPr>
            <w:tcW w:w="642" w:type="dxa"/>
          </w:tcPr>
          <w:p w:rsidR="003F7C66" w:rsidRPr="0041580F" w:rsidRDefault="003F7C66" w:rsidP="003F7C66">
            <w:pPr>
              <w:ind w:right="-21"/>
              <w:jc w:val="center"/>
              <w:rPr>
                <w:strike/>
              </w:rPr>
            </w:pPr>
          </w:p>
        </w:tc>
        <w:tc>
          <w:tcPr>
            <w:tcW w:w="829" w:type="dxa"/>
          </w:tcPr>
          <w:p w:rsidR="003F7C66" w:rsidRPr="0041580F" w:rsidRDefault="003F7C66" w:rsidP="003F7C66">
            <w:pPr>
              <w:ind w:right="-21"/>
              <w:jc w:val="center"/>
              <w:rPr>
                <w:strike/>
              </w:rPr>
            </w:pPr>
          </w:p>
        </w:tc>
      </w:tr>
      <w:tr w:rsidR="003F7C66" w:rsidRPr="0041580F" w:rsidTr="002051C5">
        <w:trPr>
          <w:divId w:val="1391346445"/>
          <w:jc w:val="center"/>
        </w:trPr>
        <w:tc>
          <w:tcPr>
            <w:tcW w:w="3302" w:type="dxa"/>
          </w:tcPr>
          <w:p w:rsidR="003F7C66" w:rsidRPr="0041580F" w:rsidRDefault="003F7C66" w:rsidP="003F7C66">
            <w:pPr>
              <w:ind w:right="-21"/>
              <w:jc w:val="both"/>
              <w:rPr>
                <w:strike/>
              </w:rPr>
            </w:pPr>
            <w:r w:rsidRPr="0041580F">
              <w:rPr>
                <w:strike/>
              </w:rPr>
              <w:t>C.1.1.7 Existe um CRF específico para o protocolo?</w:t>
            </w:r>
          </w:p>
        </w:tc>
        <w:tc>
          <w:tcPr>
            <w:tcW w:w="1482" w:type="dxa"/>
          </w:tcPr>
          <w:p w:rsidR="003F7C66" w:rsidRPr="0041580F" w:rsidRDefault="003F7C66" w:rsidP="003F7C66">
            <w:pPr>
              <w:ind w:right="-21"/>
              <w:jc w:val="center"/>
              <w:rPr>
                <w:strike/>
              </w:rPr>
            </w:pPr>
            <w:r w:rsidRPr="0041580F">
              <w:rPr>
                <w:strike/>
              </w:rPr>
              <w:t>M</w:t>
            </w:r>
          </w:p>
        </w:tc>
        <w:tc>
          <w:tcPr>
            <w:tcW w:w="549" w:type="dxa"/>
          </w:tcPr>
          <w:p w:rsidR="003F7C66" w:rsidRPr="0041580F" w:rsidRDefault="003F7C66" w:rsidP="003F7C66">
            <w:pPr>
              <w:ind w:right="-21"/>
              <w:jc w:val="center"/>
              <w:rPr>
                <w:strike/>
              </w:rPr>
            </w:pPr>
          </w:p>
        </w:tc>
        <w:tc>
          <w:tcPr>
            <w:tcW w:w="642" w:type="dxa"/>
          </w:tcPr>
          <w:p w:rsidR="003F7C66" w:rsidRPr="0041580F" w:rsidRDefault="003F7C66" w:rsidP="003F7C66">
            <w:pPr>
              <w:ind w:right="-21"/>
              <w:jc w:val="center"/>
              <w:rPr>
                <w:strike/>
              </w:rPr>
            </w:pPr>
          </w:p>
        </w:tc>
        <w:tc>
          <w:tcPr>
            <w:tcW w:w="829" w:type="dxa"/>
          </w:tcPr>
          <w:p w:rsidR="003F7C66" w:rsidRPr="0041580F" w:rsidRDefault="003F7C66" w:rsidP="003F7C66">
            <w:pPr>
              <w:ind w:right="-21"/>
              <w:jc w:val="center"/>
              <w:rPr>
                <w:strike/>
              </w:rPr>
            </w:pPr>
          </w:p>
        </w:tc>
      </w:tr>
      <w:tr w:rsidR="003F7C66" w:rsidRPr="0041580F" w:rsidTr="002051C5">
        <w:trPr>
          <w:divId w:val="1391346445"/>
          <w:jc w:val="center"/>
        </w:trPr>
        <w:tc>
          <w:tcPr>
            <w:tcW w:w="3302" w:type="dxa"/>
          </w:tcPr>
          <w:p w:rsidR="003F7C66" w:rsidRPr="0041580F" w:rsidRDefault="003F7C66" w:rsidP="003F7C66">
            <w:pPr>
              <w:ind w:right="-21"/>
              <w:jc w:val="both"/>
              <w:rPr>
                <w:strike/>
              </w:rPr>
            </w:pPr>
            <w:r w:rsidRPr="0041580F">
              <w:rPr>
                <w:strike/>
              </w:rPr>
              <w:t>C.1.1.8 Os aspectos financeiros da Pesquisa Clínica estão pré-definidos em um acordo entre o patrocinador e investigador?</w:t>
            </w:r>
          </w:p>
        </w:tc>
        <w:tc>
          <w:tcPr>
            <w:tcW w:w="1482" w:type="dxa"/>
          </w:tcPr>
          <w:p w:rsidR="003F7C66" w:rsidRPr="0041580F" w:rsidRDefault="003F7C66" w:rsidP="003F7C66">
            <w:pPr>
              <w:ind w:right="-21"/>
              <w:jc w:val="center"/>
              <w:rPr>
                <w:strike/>
              </w:rPr>
            </w:pPr>
            <w:r w:rsidRPr="0041580F">
              <w:rPr>
                <w:strike/>
              </w:rPr>
              <w:t>Me</w:t>
            </w:r>
          </w:p>
        </w:tc>
        <w:tc>
          <w:tcPr>
            <w:tcW w:w="549" w:type="dxa"/>
          </w:tcPr>
          <w:p w:rsidR="003F7C66" w:rsidRPr="0041580F" w:rsidRDefault="003F7C66" w:rsidP="003F7C66">
            <w:pPr>
              <w:ind w:right="-21"/>
              <w:jc w:val="center"/>
              <w:rPr>
                <w:strike/>
              </w:rPr>
            </w:pPr>
          </w:p>
        </w:tc>
        <w:tc>
          <w:tcPr>
            <w:tcW w:w="642" w:type="dxa"/>
          </w:tcPr>
          <w:p w:rsidR="003F7C66" w:rsidRPr="0041580F" w:rsidRDefault="003F7C66" w:rsidP="003F7C66">
            <w:pPr>
              <w:ind w:right="-21"/>
              <w:jc w:val="center"/>
              <w:rPr>
                <w:strike/>
              </w:rPr>
            </w:pPr>
          </w:p>
        </w:tc>
        <w:tc>
          <w:tcPr>
            <w:tcW w:w="829" w:type="dxa"/>
          </w:tcPr>
          <w:p w:rsidR="003F7C66" w:rsidRPr="0041580F" w:rsidRDefault="003F7C66" w:rsidP="003F7C66">
            <w:pPr>
              <w:ind w:right="-21"/>
              <w:jc w:val="center"/>
              <w:rPr>
                <w:strike/>
              </w:rPr>
            </w:pPr>
          </w:p>
        </w:tc>
      </w:tr>
      <w:tr w:rsidR="003F7C66" w:rsidRPr="0041580F" w:rsidTr="002051C5">
        <w:trPr>
          <w:divId w:val="1391346445"/>
          <w:jc w:val="center"/>
        </w:trPr>
        <w:tc>
          <w:tcPr>
            <w:tcW w:w="3302" w:type="dxa"/>
          </w:tcPr>
          <w:p w:rsidR="003F7C66" w:rsidRPr="0041580F" w:rsidRDefault="003F7C66" w:rsidP="003F7C66">
            <w:pPr>
              <w:ind w:right="-21"/>
              <w:jc w:val="both"/>
              <w:rPr>
                <w:strike/>
              </w:rPr>
            </w:pPr>
            <w:r w:rsidRPr="0041580F">
              <w:rPr>
                <w:strike/>
              </w:rPr>
              <w:t>C.1.1.9 Existe documento comprobatório que assegure a indenização para os sujeitos de pesquisa que sofrem algum dano relacionado ao estudo?</w:t>
            </w:r>
          </w:p>
        </w:tc>
        <w:tc>
          <w:tcPr>
            <w:tcW w:w="1482" w:type="dxa"/>
          </w:tcPr>
          <w:p w:rsidR="003F7C66" w:rsidRPr="0041580F" w:rsidRDefault="003F7C66" w:rsidP="003F7C66">
            <w:pPr>
              <w:ind w:right="-21"/>
              <w:jc w:val="center"/>
              <w:rPr>
                <w:strike/>
              </w:rPr>
            </w:pPr>
            <w:r w:rsidRPr="0041580F">
              <w:rPr>
                <w:strike/>
              </w:rPr>
              <w:t>C</w:t>
            </w:r>
          </w:p>
        </w:tc>
        <w:tc>
          <w:tcPr>
            <w:tcW w:w="549" w:type="dxa"/>
          </w:tcPr>
          <w:p w:rsidR="003F7C66" w:rsidRPr="0041580F" w:rsidRDefault="003F7C66" w:rsidP="003F7C66">
            <w:pPr>
              <w:ind w:right="-21"/>
              <w:jc w:val="center"/>
              <w:rPr>
                <w:strike/>
              </w:rPr>
            </w:pPr>
          </w:p>
        </w:tc>
        <w:tc>
          <w:tcPr>
            <w:tcW w:w="642" w:type="dxa"/>
          </w:tcPr>
          <w:p w:rsidR="003F7C66" w:rsidRPr="0041580F" w:rsidRDefault="003F7C66" w:rsidP="003F7C66">
            <w:pPr>
              <w:ind w:right="-21"/>
              <w:jc w:val="center"/>
              <w:rPr>
                <w:strike/>
              </w:rPr>
            </w:pPr>
          </w:p>
        </w:tc>
        <w:tc>
          <w:tcPr>
            <w:tcW w:w="829" w:type="dxa"/>
          </w:tcPr>
          <w:p w:rsidR="003F7C66" w:rsidRPr="0041580F" w:rsidRDefault="003F7C66" w:rsidP="003F7C66">
            <w:pPr>
              <w:ind w:right="-21"/>
              <w:jc w:val="center"/>
              <w:rPr>
                <w:strike/>
              </w:rPr>
            </w:pPr>
          </w:p>
        </w:tc>
      </w:tr>
      <w:tr w:rsidR="003F7C66" w:rsidRPr="0041580F" w:rsidTr="002051C5">
        <w:trPr>
          <w:divId w:val="1391346445"/>
          <w:jc w:val="center"/>
        </w:trPr>
        <w:tc>
          <w:tcPr>
            <w:tcW w:w="3302" w:type="dxa"/>
          </w:tcPr>
          <w:p w:rsidR="003F7C66" w:rsidRPr="0041580F" w:rsidRDefault="003F7C66" w:rsidP="003F7C66">
            <w:pPr>
              <w:ind w:right="-21"/>
              <w:rPr>
                <w:strike/>
              </w:rPr>
            </w:pPr>
            <w:r w:rsidRPr="0041580F">
              <w:rPr>
                <w:strike/>
              </w:rPr>
              <w:t>C.</w:t>
            </w:r>
            <w:proofErr w:type="gramStart"/>
            <w:r w:rsidRPr="0041580F">
              <w:rPr>
                <w:strike/>
              </w:rPr>
              <w:t>1.1.10 Os</w:t>
            </w:r>
            <w:proofErr w:type="gramEnd"/>
            <w:r w:rsidRPr="0041580F">
              <w:rPr>
                <w:strike/>
              </w:rPr>
              <w:t xml:space="preserve"> contratos assinados entre as partes envolvidas, como por exemplo, patrocinador/centro, </w:t>
            </w:r>
            <w:r w:rsidRPr="0041580F">
              <w:rPr>
                <w:strike/>
              </w:rPr>
              <w:lastRenderedPageBreak/>
              <w:t>patrocinador/ORPC, investigador/patrocinador, estão disponíveis?</w:t>
            </w:r>
          </w:p>
        </w:tc>
        <w:tc>
          <w:tcPr>
            <w:tcW w:w="1482" w:type="dxa"/>
          </w:tcPr>
          <w:p w:rsidR="003F7C66" w:rsidRPr="0041580F" w:rsidRDefault="003F7C66" w:rsidP="003F7C66">
            <w:pPr>
              <w:ind w:right="-21"/>
              <w:jc w:val="center"/>
              <w:rPr>
                <w:strike/>
              </w:rPr>
            </w:pPr>
            <w:r w:rsidRPr="0041580F">
              <w:rPr>
                <w:strike/>
              </w:rPr>
              <w:lastRenderedPageBreak/>
              <w:t>M</w:t>
            </w:r>
          </w:p>
        </w:tc>
        <w:tc>
          <w:tcPr>
            <w:tcW w:w="549" w:type="dxa"/>
          </w:tcPr>
          <w:p w:rsidR="003F7C66" w:rsidRPr="0041580F" w:rsidRDefault="003F7C66" w:rsidP="003F7C66">
            <w:pPr>
              <w:ind w:right="-21"/>
              <w:jc w:val="center"/>
              <w:rPr>
                <w:strike/>
              </w:rPr>
            </w:pPr>
          </w:p>
        </w:tc>
        <w:tc>
          <w:tcPr>
            <w:tcW w:w="642" w:type="dxa"/>
          </w:tcPr>
          <w:p w:rsidR="003F7C66" w:rsidRPr="0041580F" w:rsidRDefault="003F7C66" w:rsidP="003F7C66">
            <w:pPr>
              <w:ind w:right="-21"/>
              <w:jc w:val="center"/>
              <w:rPr>
                <w:strike/>
              </w:rPr>
            </w:pPr>
          </w:p>
        </w:tc>
        <w:tc>
          <w:tcPr>
            <w:tcW w:w="829" w:type="dxa"/>
          </w:tcPr>
          <w:p w:rsidR="003F7C66" w:rsidRPr="0041580F" w:rsidRDefault="003F7C66" w:rsidP="003F7C66">
            <w:pPr>
              <w:ind w:right="-21"/>
              <w:jc w:val="center"/>
              <w:rPr>
                <w:strike/>
              </w:rPr>
            </w:pPr>
          </w:p>
        </w:tc>
      </w:tr>
      <w:tr w:rsidR="003F7C66" w:rsidRPr="0041580F" w:rsidTr="002051C5">
        <w:trPr>
          <w:divId w:val="1391346445"/>
          <w:jc w:val="center"/>
        </w:trPr>
        <w:tc>
          <w:tcPr>
            <w:tcW w:w="3302" w:type="dxa"/>
          </w:tcPr>
          <w:p w:rsidR="003F7C66" w:rsidRPr="0041580F" w:rsidRDefault="003F7C66" w:rsidP="003F7C66">
            <w:pPr>
              <w:ind w:right="-21"/>
              <w:jc w:val="both"/>
              <w:rPr>
                <w:strike/>
              </w:rPr>
            </w:pPr>
            <w:r w:rsidRPr="0041580F">
              <w:rPr>
                <w:strike/>
              </w:rPr>
              <w:t>C.</w:t>
            </w:r>
            <w:proofErr w:type="gramStart"/>
            <w:r w:rsidRPr="0041580F">
              <w:rPr>
                <w:strike/>
              </w:rPr>
              <w:t>1.1.11 Existe</w:t>
            </w:r>
            <w:proofErr w:type="gramEnd"/>
            <w:r w:rsidRPr="0041580F">
              <w:rPr>
                <w:strike/>
              </w:rPr>
              <w:t xml:space="preserve"> contrato entre UTI móvel ou atendimento de emergência com outro hospital (se aplicável)?</w:t>
            </w:r>
          </w:p>
        </w:tc>
        <w:tc>
          <w:tcPr>
            <w:tcW w:w="1482" w:type="dxa"/>
          </w:tcPr>
          <w:p w:rsidR="003F7C66" w:rsidRPr="0041580F" w:rsidRDefault="003F7C66" w:rsidP="003F7C66">
            <w:pPr>
              <w:ind w:right="-21"/>
              <w:jc w:val="center"/>
              <w:rPr>
                <w:strike/>
              </w:rPr>
            </w:pPr>
            <w:r w:rsidRPr="0041580F">
              <w:rPr>
                <w:strike/>
              </w:rPr>
              <w:t>C</w:t>
            </w:r>
          </w:p>
        </w:tc>
        <w:tc>
          <w:tcPr>
            <w:tcW w:w="549" w:type="dxa"/>
          </w:tcPr>
          <w:p w:rsidR="003F7C66" w:rsidRPr="0041580F" w:rsidRDefault="003F7C66" w:rsidP="003F7C66">
            <w:pPr>
              <w:ind w:right="-21"/>
              <w:jc w:val="center"/>
              <w:rPr>
                <w:strike/>
              </w:rPr>
            </w:pPr>
          </w:p>
        </w:tc>
        <w:tc>
          <w:tcPr>
            <w:tcW w:w="642" w:type="dxa"/>
          </w:tcPr>
          <w:p w:rsidR="003F7C66" w:rsidRPr="0041580F" w:rsidRDefault="003F7C66" w:rsidP="003F7C66">
            <w:pPr>
              <w:ind w:right="-21"/>
              <w:jc w:val="center"/>
              <w:rPr>
                <w:strike/>
              </w:rPr>
            </w:pPr>
          </w:p>
        </w:tc>
        <w:tc>
          <w:tcPr>
            <w:tcW w:w="829" w:type="dxa"/>
          </w:tcPr>
          <w:p w:rsidR="003F7C66" w:rsidRPr="0041580F" w:rsidRDefault="003F7C66" w:rsidP="003F7C66">
            <w:pPr>
              <w:ind w:right="-21"/>
              <w:jc w:val="center"/>
              <w:rPr>
                <w:strike/>
              </w:rPr>
            </w:pPr>
          </w:p>
        </w:tc>
      </w:tr>
      <w:tr w:rsidR="003F7C66" w:rsidRPr="0041580F" w:rsidTr="002051C5">
        <w:trPr>
          <w:divId w:val="1391346445"/>
          <w:jc w:val="center"/>
        </w:trPr>
        <w:tc>
          <w:tcPr>
            <w:tcW w:w="3302" w:type="dxa"/>
          </w:tcPr>
          <w:p w:rsidR="003F7C66" w:rsidRPr="0041580F" w:rsidRDefault="003F7C66" w:rsidP="003F7C66">
            <w:pPr>
              <w:ind w:right="-21"/>
              <w:jc w:val="both"/>
              <w:rPr>
                <w:strike/>
              </w:rPr>
            </w:pPr>
            <w:r w:rsidRPr="0041580F">
              <w:rPr>
                <w:strike/>
              </w:rPr>
              <w:t>C.</w:t>
            </w:r>
            <w:proofErr w:type="gramStart"/>
            <w:r w:rsidRPr="0041580F">
              <w:rPr>
                <w:strike/>
              </w:rPr>
              <w:t>1.1.12 Existe</w:t>
            </w:r>
            <w:proofErr w:type="gramEnd"/>
            <w:r w:rsidRPr="0041580F">
              <w:rPr>
                <w:strike/>
              </w:rPr>
              <w:t xml:space="preserve"> contrato entre o patrocinador e laboratório (se aplicável)?</w:t>
            </w:r>
          </w:p>
        </w:tc>
        <w:tc>
          <w:tcPr>
            <w:tcW w:w="1482" w:type="dxa"/>
          </w:tcPr>
          <w:p w:rsidR="003F7C66" w:rsidRPr="0041580F" w:rsidRDefault="003F7C66" w:rsidP="003F7C66">
            <w:pPr>
              <w:ind w:right="-21"/>
              <w:jc w:val="center"/>
              <w:rPr>
                <w:strike/>
              </w:rPr>
            </w:pPr>
            <w:r w:rsidRPr="0041580F">
              <w:rPr>
                <w:strike/>
              </w:rPr>
              <w:t>M</w:t>
            </w:r>
          </w:p>
        </w:tc>
        <w:tc>
          <w:tcPr>
            <w:tcW w:w="549" w:type="dxa"/>
          </w:tcPr>
          <w:p w:rsidR="003F7C66" w:rsidRPr="0041580F" w:rsidRDefault="003F7C66" w:rsidP="003F7C66">
            <w:pPr>
              <w:ind w:right="-21"/>
              <w:jc w:val="center"/>
              <w:rPr>
                <w:strike/>
              </w:rPr>
            </w:pPr>
          </w:p>
        </w:tc>
        <w:tc>
          <w:tcPr>
            <w:tcW w:w="642" w:type="dxa"/>
          </w:tcPr>
          <w:p w:rsidR="003F7C66" w:rsidRPr="0041580F" w:rsidRDefault="003F7C66" w:rsidP="003F7C66">
            <w:pPr>
              <w:ind w:right="-21"/>
              <w:jc w:val="center"/>
              <w:rPr>
                <w:strike/>
              </w:rPr>
            </w:pPr>
          </w:p>
        </w:tc>
        <w:tc>
          <w:tcPr>
            <w:tcW w:w="829" w:type="dxa"/>
          </w:tcPr>
          <w:p w:rsidR="003F7C66" w:rsidRPr="0041580F" w:rsidRDefault="003F7C66" w:rsidP="003F7C66">
            <w:pPr>
              <w:ind w:right="-21"/>
              <w:jc w:val="center"/>
              <w:rPr>
                <w:strike/>
              </w:rPr>
            </w:pPr>
          </w:p>
        </w:tc>
      </w:tr>
      <w:tr w:rsidR="003F7C66" w:rsidRPr="0041580F" w:rsidTr="002051C5">
        <w:trPr>
          <w:divId w:val="1391346445"/>
          <w:jc w:val="center"/>
        </w:trPr>
        <w:tc>
          <w:tcPr>
            <w:tcW w:w="3302" w:type="dxa"/>
          </w:tcPr>
          <w:p w:rsidR="003F7C66" w:rsidRPr="0041580F" w:rsidRDefault="003F7C66" w:rsidP="003F7C66">
            <w:pPr>
              <w:ind w:right="-21"/>
              <w:rPr>
                <w:strike/>
              </w:rPr>
            </w:pPr>
            <w:r w:rsidRPr="0041580F">
              <w:rPr>
                <w:strike/>
              </w:rPr>
              <w:t>C.</w:t>
            </w:r>
            <w:proofErr w:type="gramStart"/>
            <w:r w:rsidRPr="0041580F">
              <w:rPr>
                <w:strike/>
              </w:rPr>
              <w:t>1.1.13 Os</w:t>
            </w:r>
            <w:proofErr w:type="gramEnd"/>
            <w:r w:rsidRPr="0041580F">
              <w:rPr>
                <w:strike/>
              </w:rPr>
              <w:t xml:space="preserve"> </w:t>
            </w:r>
            <w:proofErr w:type="spellStart"/>
            <w:r w:rsidRPr="0041580F">
              <w:rPr>
                <w:strike/>
              </w:rPr>
              <w:t>POPs</w:t>
            </w:r>
            <w:proofErr w:type="spellEnd"/>
            <w:r w:rsidRPr="0041580F">
              <w:rPr>
                <w:strike/>
              </w:rPr>
              <w:t xml:space="preserve"> de verificação dos documentos fonte e do CRF estão disponíveis?</w:t>
            </w:r>
          </w:p>
        </w:tc>
        <w:tc>
          <w:tcPr>
            <w:tcW w:w="1482" w:type="dxa"/>
          </w:tcPr>
          <w:p w:rsidR="003F7C66" w:rsidRPr="0041580F" w:rsidRDefault="003F7C66" w:rsidP="003F7C66">
            <w:pPr>
              <w:ind w:right="-21"/>
              <w:jc w:val="center"/>
              <w:rPr>
                <w:strike/>
              </w:rPr>
            </w:pPr>
            <w:r w:rsidRPr="0041580F">
              <w:rPr>
                <w:strike/>
              </w:rPr>
              <w:t>C</w:t>
            </w:r>
          </w:p>
        </w:tc>
        <w:tc>
          <w:tcPr>
            <w:tcW w:w="549" w:type="dxa"/>
          </w:tcPr>
          <w:p w:rsidR="003F7C66" w:rsidRPr="0041580F" w:rsidRDefault="003F7C66" w:rsidP="003F7C66">
            <w:pPr>
              <w:ind w:right="-21"/>
              <w:jc w:val="center"/>
              <w:rPr>
                <w:strike/>
              </w:rPr>
            </w:pPr>
          </w:p>
        </w:tc>
        <w:tc>
          <w:tcPr>
            <w:tcW w:w="642" w:type="dxa"/>
          </w:tcPr>
          <w:p w:rsidR="003F7C66" w:rsidRPr="0041580F" w:rsidRDefault="003F7C66" w:rsidP="003F7C66">
            <w:pPr>
              <w:ind w:right="-21"/>
              <w:jc w:val="center"/>
              <w:rPr>
                <w:strike/>
              </w:rPr>
            </w:pPr>
          </w:p>
        </w:tc>
        <w:tc>
          <w:tcPr>
            <w:tcW w:w="829" w:type="dxa"/>
          </w:tcPr>
          <w:p w:rsidR="003F7C66" w:rsidRPr="0041580F" w:rsidRDefault="003F7C66" w:rsidP="003F7C66">
            <w:pPr>
              <w:ind w:right="-21"/>
              <w:jc w:val="center"/>
              <w:rPr>
                <w:strike/>
              </w:rPr>
            </w:pPr>
          </w:p>
        </w:tc>
      </w:tr>
      <w:tr w:rsidR="003F7C66" w:rsidRPr="0041580F" w:rsidTr="002051C5">
        <w:trPr>
          <w:divId w:val="1391346445"/>
          <w:jc w:val="center"/>
        </w:trPr>
        <w:tc>
          <w:tcPr>
            <w:tcW w:w="3302" w:type="dxa"/>
          </w:tcPr>
          <w:p w:rsidR="003F7C66" w:rsidRPr="0041580F" w:rsidRDefault="003F7C66" w:rsidP="003F7C66">
            <w:pPr>
              <w:ind w:right="-21"/>
              <w:rPr>
                <w:strike/>
              </w:rPr>
            </w:pPr>
            <w:r w:rsidRPr="0041580F">
              <w:rPr>
                <w:strike/>
              </w:rPr>
              <w:t>C.</w:t>
            </w:r>
            <w:proofErr w:type="gramStart"/>
            <w:r w:rsidRPr="0041580F">
              <w:rPr>
                <w:strike/>
              </w:rPr>
              <w:t>1.1.14 Os</w:t>
            </w:r>
            <w:proofErr w:type="gramEnd"/>
            <w:r w:rsidRPr="0041580F">
              <w:rPr>
                <w:strike/>
              </w:rPr>
              <w:t xml:space="preserve"> documentos de transferência de responsabilidades entre membros da equipe estão disponíveis?</w:t>
            </w:r>
          </w:p>
        </w:tc>
        <w:tc>
          <w:tcPr>
            <w:tcW w:w="1482" w:type="dxa"/>
          </w:tcPr>
          <w:p w:rsidR="003F7C66" w:rsidRPr="0041580F" w:rsidRDefault="003F7C66" w:rsidP="003F7C66">
            <w:pPr>
              <w:ind w:right="-21"/>
              <w:jc w:val="center"/>
              <w:rPr>
                <w:strike/>
              </w:rPr>
            </w:pPr>
            <w:r w:rsidRPr="0041580F">
              <w:rPr>
                <w:strike/>
              </w:rPr>
              <w:t>M</w:t>
            </w:r>
          </w:p>
        </w:tc>
        <w:tc>
          <w:tcPr>
            <w:tcW w:w="549" w:type="dxa"/>
          </w:tcPr>
          <w:p w:rsidR="003F7C66" w:rsidRPr="0041580F" w:rsidRDefault="003F7C66" w:rsidP="003F7C66">
            <w:pPr>
              <w:ind w:right="-21"/>
              <w:jc w:val="center"/>
              <w:rPr>
                <w:strike/>
              </w:rPr>
            </w:pPr>
          </w:p>
        </w:tc>
        <w:tc>
          <w:tcPr>
            <w:tcW w:w="642" w:type="dxa"/>
          </w:tcPr>
          <w:p w:rsidR="003F7C66" w:rsidRPr="0041580F" w:rsidRDefault="003F7C66" w:rsidP="003F7C66">
            <w:pPr>
              <w:ind w:right="-21"/>
              <w:jc w:val="center"/>
              <w:rPr>
                <w:strike/>
              </w:rPr>
            </w:pPr>
          </w:p>
        </w:tc>
        <w:tc>
          <w:tcPr>
            <w:tcW w:w="829" w:type="dxa"/>
          </w:tcPr>
          <w:p w:rsidR="003F7C66" w:rsidRPr="0041580F" w:rsidRDefault="003F7C66" w:rsidP="003F7C66">
            <w:pPr>
              <w:ind w:right="-21"/>
              <w:jc w:val="center"/>
              <w:rPr>
                <w:strike/>
              </w:rPr>
            </w:pPr>
          </w:p>
        </w:tc>
      </w:tr>
      <w:tr w:rsidR="003F7C66" w:rsidRPr="0041580F" w:rsidTr="002051C5">
        <w:trPr>
          <w:divId w:val="1391346445"/>
          <w:jc w:val="center"/>
        </w:trPr>
        <w:tc>
          <w:tcPr>
            <w:tcW w:w="3302" w:type="dxa"/>
          </w:tcPr>
          <w:p w:rsidR="003F7C66" w:rsidRPr="0041580F" w:rsidRDefault="003F7C66" w:rsidP="003F7C66">
            <w:pPr>
              <w:ind w:right="-21"/>
              <w:rPr>
                <w:strike/>
              </w:rPr>
            </w:pPr>
            <w:r w:rsidRPr="0041580F">
              <w:rPr>
                <w:strike/>
              </w:rPr>
              <w:t>C.</w:t>
            </w:r>
            <w:proofErr w:type="gramStart"/>
            <w:r w:rsidRPr="0041580F">
              <w:rPr>
                <w:strike/>
              </w:rPr>
              <w:t>1.1.15 Existe</w:t>
            </w:r>
            <w:proofErr w:type="gramEnd"/>
            <w:r w:rsidRPr="0041580F">
              <w:rPr>
                <w:strike/>
              </w:rPr>
              <w:t xml:space="preserve"> lista de membros do CEP e suas ocupações profissionais?</w:t>
            </w:r>
          </w:p>
        </w:tc>
        <w:tc>
          <w:tcPr>
            <w:tcW w:w="1482" w:type="dxa"/>
          </w:tcPr>
          <w:p w:rsidR="003F7C66" w:rsidRPr="0041580F" w:rsidRDefault="003F7C66" w:rsidP="003F7C66">
            <w:pPr>
              <w:ind w:right="-21"/>
              <w:jc w:val="center"/>
              <w:rPr>
                <w:strike/>
              </w:rPr>
            </w:pPr>
            <w:r w:rsidRPr="0041580F">
              <w:rPr>
                <w:strike/>
              </w:rPr>
              <w:t>M</w:t>
            </w:r>
          </w:p>
        </w:tc>
        <w:tc>
          <w:tcPr>
            <w:tcW w:w="549" w:type="dxa"/>
          </w:tcPr>
          <w:p w:rsidR="003F7C66" w:rsidRPr="0041580F" w:rsidRDefault="003F7C66" w:rsidP="003F7C66">
            <w:pPr>
              <w:ind w:right="-21"/>
              <w:jc w:val="center"/>
              <w:rPr>
                <w:strike/>
              </w:rPr>
            </w:pPr>
          </w:p>
        </w:tc>
        <w:tc>
          <w:tcPr>
            <w:tcW w:w="642" w:type="dxa"/>
          </w:tcPr>
          <w:p w:rsidR="003F7C66" w:rsidRPr="0041580F" w:rsidRDefault="003F7C66" w:rsidP="003F7C66">
            <w:pPr>
              <w:ind w:right="-21"/>
              <w:jc w:val="center"/>
              <w:rPr>
                <w:strike/>
              </w:rPr>
            </w:pPr>
          </w:p>
        </w:tc>
        <w:tc>
          <w:tcPr>
            <w:tcW w:w="829" w:type="dxa"/>
          </w:tcPr>
          <w:p w:rsidR="003F7C66" w:rsidRPr="0041580F" w:rsidRDefault="003F7C66" w:rsidP="003F7C66">
            <w:pPr>
              <w:ind w:right="-21"/>
              <w:jc w:val="center"/>
              <w:rPr>
                <w:strike/>
              </w:rPr>
            </w:pPr>
          </w:p>
        </w:tc>
      </w:tr>
      <w:tr w:rsidR="003F7C66" w:rsidRPr="0041580F" w:rsidTr="002051C5">
        <w:trPr>
          <w:divId w:val="1391346445"/>
          <w:jc w:val="center"/>
        </w:trPr>
        <w:tc>
          <w:tcPr>
            <w:tcW w:w="3302" w:type="dxa"/>
          </w:tcPr>
          <w:p w:rsidR="003F7C66" w:rsidRPr="0041580F" w:rsidRDefault="003F7C66" w:rsidP="003F7C66">
            <w:pPr>
              <w:ind w:right="-21"/>
              <w:rPr>
                <w:strike/>
                <w:highlight w:val="yellow"/>
              </w:rPr>
            </w:pPr>
            <w:r w:rsidRPr="0041580F">
              <w:rPr>
                <w:strike/>
              </w:rPr>
              <w:t>C.</w:t>
            </w:r>
            <w:proofErr w:type="gramStart"/>
            <w:r w:rsidRPr="0041580F">
              <w:rPr>
                <w:strike/>
              </w:rPr>
              <w:t>1.1.16 Existe</w:t>
            </w:r>
            <w:proofErr w:type="gramEnd"/>
            <w:r w:rsidRPr="0041580F">
              <w:rPr>
                <w:strike/>
              </w:rPr>
              <w:t xml:space="preserve"> carta de isenção de votação dos membros do CEP que estiverem diretamente envolvidos com a pesquisa clínica?</w:t>
            </w:r>
          </w:p>
        </w:tc>
        <w:tc>
          <w:tcPr>
            <w:tcW w:w="1482" w:type="dxa"/>
          </w:tcPr>
          <w:p w:rsidR="003F7C66" w:rsidRPr="0041580F" w:rsidRDefault="003F7C66" w:rsidP="003F7C66">
            <w:pPr>
              <w:ind w:right="-21"/>
              <w:jc w:val="center"/>
              <w:rPr>
                <w:strike/>
              </w:rPr>
            </w:pPr>
            <w:r w:rsidRPr="0041580F">
              <w:rPr>
                <w:strike/>
              </w:rPr>
              <w:t>M</w:t>
            </w:r>
          </w:p>
        </w:tc>
        <w:tc>
          <w:tcPr>
            <w:tcW w:w="549" w:type="dxa"/>
          </w:tcPr>
          <w:p w:rsidR="003F7C66" w:rsidRPr="0041580F" w:rsidRDefault="003F7C66" w:rsidP="003F7C66">
            <w:pPr>
              <w:ind w:right="-21"/>
              <w:jc w:val="center"/>
              <w:rPr>
                <w:strike/>
              </w:rPr>
            </w:pPr>
          </w:p>
        </w:tc>
        <w:tc>
          <w:tcPr>
            <w:tcW w:w="642" w:type="dxa"/>
          </w:tcPr>
          <w:p w:rsidR="003F7C66" w:rsidRPr="0041580F" w:rsidRDefault="003F7C66" w:rsidP="003F7C66">
            <w:pPr>
              <w:ind w:right="-21"/>
              <w:jc w:val="center"/>
              <w:rPr>
                <w:strike/>
              </w:rPr>
            </w:pPr>
          </w:p>
        </w:tc>
        <w:tc>
          <w:tcPr>
            <w:tcW w:w="829" w:type="dxa"/>
          </w:tcPr>
          <w:p w:rsidR="003F7C66" w:rsidRPr="0041580F" w:rsidRDefault="003F7C66" w:rsidP="003F7C66">
            <w:pPr>
              <w:ind w:right="-21"/>
              <w:jc w:val="center"/>
              <w:rPr>
                <w:strike/>
              </w:rPr>
            </w:pPr>
          </w:p>
        </w:tc>
      </w:tr>
      <w:tr w:rsidR="003F7C66" w:rsidRPr="0041580F" w:rsidTr="002051C5">
        <w:trPr>
          <w:divId w:val="1391346445"/>
          <w:jc w:val="center"/>
        </w:trPr>
        <w:tc>
          <w:tcPr>
            <w:tcW w:w="3302" w:type="dxa"/>
          </w:tcPr>
          <w:p w:rsidR="003F7C66" w:rsidRPr="0041580F" w:rsidRDefault="003F7C66" w:rsidP="003F7C66">
            <w:pPr>
              <w:ind w:right="-21"/>
              <w:rPr>
                <w:strike/>
              </w:rPr>
            </w:pPr>
            <w:r w:rsidRPr="0041580F">
              <w:rPr>
                <w:strike/>
              </w:rPr>
              <w:t>C.</w:t>
            </w:r>
            <w:proofErr w:type="gramStart"/>
            <w:r w:rsidRPr="0041580F">
              <w:rPr>
                <w:strike/>
              </w:rPr>
              <w:t>1.1.17 Os</w:t>
            </w:r>
            <w:proofErr w:type="gramEnd"/>
            <w:r w:rsidRPr="0041580F">
              <w:rPr>
                <w:strike/>
              </w:rPr>
              <w:t xml:space="preserve"> </w:t>
            </w:r>
            <w:proofErr w:type="spellStart"/>
            <w:r w:rsidRPr="0041580F">
              <w:rPr>
                <w:strike/>
              </w:rPr>
              <w:t>CV`s</w:t>
            </w:r>
            <w:proofErr w:type="spellEnd"/>
            <w:r w:rsidRPr="0041580F">
              <w:rPr>
                <w:strike/>
              </w:rPr>
              <w:t xml:space="preserve"> de Investigadores e equipe do estudo assinados e datados estão disponíveis?</w:t>
            </w:r>
          </w:p>
        </w:tc>
        <w:tc>
          <w:tcPr>
            <w:tcW w:w="1482" w:type="dxa"/>
          </w:tcPr>
          <w:p w:rsidR="003F7C66" w:rsidRPr="0041580F" w:rsidRDefault="003F7C66" w:rsidP="003F7C66">
            <w:pPr>
              <w:ind w:right="-21"/>
              <w:jc w:val="center"/>
              <w:rPr>
                <w:strike/>
              </w:rPr>
            </w:pPr>
            <w:r w:rsidRPr="0041580F">
              <w:rPr>
                <w:strike/>
              </w:rPr>
              <w:t>M</w:t>
            </w:r>
          </w:p>
        </w:tc>
        <w:tc>
          <w:tcPr>
            <w:tcW w:w="549" w:type="dxa"/>
          </w:tcPr>
          <w:p w:rsidR="003F7C66" w:rsidRPr="0041580F" w:rsidRDefault="003F7C66" w:rsidP="003F7C66">
            <w:pPr>
              <w:ind w:right="-21"/>
              <w:jc w:val="center"/>
              <w:rPr>
                <w:strike/>
              </w:rPr>
            </w:pPr>
          </w:p>
        </w:tc>
        <w:tc>
          <w:tcPr>
            <w:tcW w:w="642" w:type="dxa"/>
          </w:tcPr>
          <w:p w:rsidR="003F7C66" w:rsidRPr="0041580F" w:rsidRDefault="003F7C66" w:rsidP="003F7C66">
            <w:pPr>
              <w:ind w:right="-21"/>
              <w:jc w:val="center"/>
              <w:rPr>
                <w:strike/>
              </w:rPr>
            </w:pPr>
          </w:p>
        </w:tc>
        <w:tc>
          <w:tcPr>
            <w:tcW w:w="829" w:type="dxa"/>
          </w:tcPr>
          <w:p w:rsidR="003F7C66" w:rsidRPr="0041580F" w:rsidRDefault="003F7C66" w:rsidP="003F7C66">
            <w:pPr>
              <w:ind w:right="-21"/>
              <w:jc w:val="center"/>
              <w:rPr>
                <w:strike/>
              </w:rPr>
            </w:pPr>
          </w:p>
        </w:tc>
      </w:tr>
      <w:tr w:rsidR="003F7C66" w:rsidRPr="0041580F" w:rsidTr="002051C5">
        <w:trPr>
          <w:divId w:val="1391346445"/>
          <w:jc w:val="center"/>
        </w:trPr>
        <w:tc>
          <w:tcPr>
            <w:tcW w:w="3302" w:type="dxa"/>
          </w:tcPr>
          <w:p w:rsidR="003F7C66" w:rsidRPr="0041580F" w:rsidRDefault="003F7C66" w:rsidP="003F7C66">
            <w:pPr>
              <w:ind w:right="-21"/>
              <w:rPr>
                <w:strike/>
              </w:rPr>
            </w:pPr>
            <w:r w:rsidRPr="0041580F">
              <w:rPr>
                <w:strike/>
              </w:rPr>
              <w:t xml:space="preserve">C.1.1.18 A Comprovação de treinamento em </w:t>
            </w:r>
            <w:proofErr w:type="spellStart"/>
            <w:r w:rsidRPr="0041580F">
              <w:rPr>
                <w:strike/>
              </w:rPr>
              <w:t>BPC`s</w:t>
            </w:r>
            <w:proofErr w:type="spellEnd"/>
            <w:r w:rsidRPr="0041580F">
              <w:rPr>
                <w:strike/>
              </w:rPr>
              <w:t xml:space="preserve"> para toda a equipe do estudo está disponível?</w:t>
            </w:r>
          </w:p>
        </w:tc>
        <w:tc>
          <w:tcPr>
            <w:tcW w:w="1482" w:type="dxa"/>
          </w:tcPr>
          <w:p w:rsidR="003F7C66" w:rsidRPr="0041580F" w:rsidRDefault="003F7C66" w:rsidP="003F7C66">
            <w:pPr>
              <w:ind w:right="-21"/>
              <w:jc w:val="center"/>
              <w:rPr>
                <w:strike/>
              </w:rPr>
            </w:pPr>
            <w:r w:rsidRPr="0041580F">
              <w:rPr>
                <w:strike/>
              </w:rPr>
              <w:t>M</w:t>
            </w:r>
          </w:p>
        </w:tc>
        <w:tc>
          <w:tcPr>
            <w:tcW w:w="549" w:type="dxa"/>
          </w:tcPr>
          <w:p w:rsidR="003F7C66" w:rsidRPr="0041580F" w:rsidRDefault="003F7C66" w:rsidP="003F7C66">
            <w:pPr>
              <w:ind w:right="-21"/>
              <w:jc w:val="center"/>
              <w:rPr>
                <w:strike/>
              </w:rPr>
            </w:pPr>
          </w:p>
        </w:tc>
        <w:tc>
          <w:tcPr>
            <w:tcW w:w="642" w:type="dxa"/>
          </w:tcPr>
          <w:p w:rsidR="003F7C66" w:rsidRPr="0041580F" w:rsidRDefault="003F7C66" w:rsidP="003F7C66">
            <w:pPr>
              <w:ind w:right="-21"/>
              <w:jc w:val="center"/>
              <w:rPr>
                <w:strike/>
              </w:rPr>
            </w:pPr>
          </w:p>
        </w:tc>
        <w:tc>
          <w:tcPr>
            <w:tcW w:w="829" w:type="dxa"/>
          </w:tcPr>
          <w:p w:rsidR="003F7C66" w:rsidRPr="0041580F" w:rsidRDefault="003F7C66" w:rsidP="003F7C66">
            <w:pPr>
              <w:ind w:right="-21"/>
              <w:jc w:val="center"/>
              <w:rPr>
                <w:strike/>
              </w:rPr>
            </w:pPr>
          </w:p>
        </w:tc>
      </w:tr>
      <w:tr w:rsidR="003F7C66" w:rsidRPr="0041580F" w:rsidTr="002051C5">
        <w:trPr>
          <w:divId w:val="1391346445"/>
          <w:jc w:val="center"/>
        </w:trPr>
        <w:tc>
          <w:tcPr>
            <w:tcW w:w="3302" w:type="dxa"/>
          </w:tcPr>
          <w:p w:rsidR="003F7C66" w:rsidRPr="0041580F" w:rsidRDefault="003F7C66" w:rsidP="003F7C66">
            <w:pPr>
              <w:ind w:right="-21"/>
              <w:jc w:val="both"/>
              <w:rPr>
                <w:strike/>
              </w:rPr>
            </w:pPr>
            <w:r w:rsidRPr="0041580F">
              <w:rPr>
                <w:strike/>
              </w:rPr>
              <w:t>C.</w:t>
            </w:r>
            <w:proofErr w:type="gramStart"/>
            <w:r w:rsidRPr="0041580F">
              <w:rPr>
                <w:strike/>
              </w:rPr>
              <w:t>1.1.19 Existe</w:t>
            </w:r>
            <w:proofErr w:type="gramEnd"/>
            <w:r w:rsidRPr="0041580F">
              <w:rPr>
                <w:strike/>
              </w:rPr>
              <w:t xml:space="preserve"> comitê de monitoramento de dados de segurança (Nacional ou Internacional)?</w:t>
            </w:r>
          </w:p>
        </w:tc>
        <w:tc>
          <w:tcPr>
            <w:tcW w:w="1482" w:type="dxa"/>
          </w:tcPr>
          <w:p w:rsidR="003F7C66" w:rsidRPr="0041580F" w:rsidRDefault="003F7C66" w:rsidP="003F7C66">
            <w:pPr>
              <w:ind w:right="-21"/>
              <w:jc w:val="center"/>
              <w:rPr>
                <w:strike/>
              </w:rPr>
            </w:pPr>
            <w:r w:rsidRPr="0041580F">
              <w:rPr>
                <w:strike/>
              </w:rPr>
              <w:t>INF</w:t>
            </w:r>
          </w:p>
        </w:tc>
        <w:tc>
          <w:tcPr>
            <w:tcW w:w="549" w:type="dxa"/>
          </w:tcPr>
          <w:p w:rsidR="003F7C66" w:rsidRPr="0041580F" w:rsidRDefault="003F7C66" w:rsidP="003F7C66">
            <w:pPr>
              <w:ind w:right="-21"/>
              <w:rPr>
                <w:strike/>
              </w:rPr>
            </w:pPr>
          </w:p>
        </w:tc>
        <w:tc>
          <w:tcPr>
            <w:tcW w:w="642" w:type="dxa"/>
          </w:tcPr>
          <w:p w:rsidR="003F7C66" w:rsidRPr="0041580F" w:rsidRDefault="003F7C66" w:rsidP="003F7C66">
            <w:pPr>
              <w:ind w:right="-21"/>
              <w:rPr>
                <w:strike/>
              </w:rPr>
            </w:pPr>
          </w:p>
        </w:tc>
        <w:tc>
          <w:tcPr>
            <w:tcW w:w="829" w:type="dxa"/>
          </w:tcPr>
          <w:p w:rsidR="003F7C66" w:rsidRPr="0041580F" w:rsidRDefault="003F7C66" w:rsidP="003F7C66">
            <w:pPr>
              <w:ind w:right="-21"/>
              <w:rPr>
                <w:strike/>
              </w:rPr>
            </w:pPr>
          </w:p>
        </w:tc>
      </w:tr>
      <w:tr w:rsidR="003F7C66" w:rsidRPr="0041580F" w:rsidTr="002051C5">
        <w:trPr>
          <w:divId w:val="1391346445"/>
          <w:jc w:val="center"/>
        </w:trPr>
        <w:tc>
          <w:tcPr>
            <w:tcW w:w="3302" w:type="dxa"/>
          </w:tcPr>
          <w:p w:rsidR="003F7C66" w:rsidRPr="0041580F" w:rsidRDefault="003F7C66" w:rsidP="003F7C66">
            <w:pPr>
              <w:ind w:right="-21"/>
              <w:jc w:val="both"/>
              <w:rPr>
                <w:strike/>
              </w:rPr>
            </w:pPr>
            <w:r w:rsidRPr="0041580F">
              <w:rPr>
                <w:strike/>
              </w:rPr>
              <w:t>C.</w:t>
            </w:r>
            <w:proofErr w:type="gramStart"/>
            <w:r w:rsidRPr="0041580F">
              <w:rPr>
                <w:strike/>
              </w:rPr>
              <w:t>1.1.20 Os</w:t>
            </w:r>
            <w:proofErr w:type="gramEnd"/>
            <w:r w:rsidRPr="0041580F">
              <w:rPr>
                <w:strike/>
              </w:rPr>
              <w:t xml:space="preserve"> formulários de eventos adversos graves e </w:t>
            </w:r>
            <w:proofErr w:type="spellStart"/>
            <w:r w:rsidRPr="0041580F">
              <w:rPr>
                <w:strike/>
              </w:rPr>
              <w:t>POP`s</w:t>
            </w:r>
            <w:proofErr w:type="spellEnd"/>
            <w:r w:rsidRPr="0041580F">
              <w:rPr>
                <w:strike/>
              </w:rPr>
              <w:t xml:space="preserve"> contendo o procedimento e prazos para relato estão disponíveis? </w:t>
            </w:r>
          </w:p>
        </w:tc>
        <w:tc>
          <w:tcPr>
            <w:tcW w:w="1482" w:type="dxa"/>
          </w:tcPr>
          <w:p w:rsidR="003F7C66" w:rsidRPr="0041580F" w:rsidRDefault="003F7C66" w:rsidP="003F7C66">
            <w:pPr>
              <w:ind w:right="-21"/>
              <w:jc w:val="center"/>
              <w:rPr>
                <w:strike/>
              </w:rPr>
            </w:pPr>
            <w:r w:rsidRPr="0041580F">
              <w:rPr>
                <w:strike/>
              </w:rPr>
              <w:t>M</w:t>
            </w:r>
          </w:p>
        </w:tc>
        <w:tc>
          <w:tcPr>
            <w:tcW w:w="549" w:type="dxa"/>
          </w:tcPr>
          <w:p w:rsidR="003F7C66" w:rsidRPr="0041580F" w:rsidRDefault="003F7C66" w:rsidP="003F7C66">
            <w:pPr>
              <w:ind w:right="-21"/>
              <w:rPr>
                <w:strike/>
              </w:rPr>
            </w:pPr>
          </w:p>
        </w:tc>
        <w:tc>
          <w:tcPr>
            <w:tcW w:w="642" w:type="dxa"/>
          </w:tcPr>
          <w:p w:rsidR="003F7C66" w:rsidRPr="0041580F" w:rsidRDefault="003F7C66" w:rsidP="003F7C66">
            <w:pPr>
              <w:ind w:right="-21"/>
              <w:rPr>
                <w:strike/>
              </w:rPr>
            </w:pPr>
          </w:p>
        </w:tc>
        <w:tc>
          <w:tcPr>
            <w:tcW w:w="829" w:type="dxa"/>
          </w:tcPr>
          <w:p w:rsidR="003F7C66" w:rsidRPr="0041580F" w:rsidRDefault="003F7C66" w:rsidP="003F7C66">
            <w:pPr>
              <w:ind w:right="-21"/>
              <w:rPr>
                <w:strike/>
              </w:rPr>
            </w:pPr>
          </w:p>
        </w:tc>
      </w:tr>
      <w:tr w:rsidR="003F7C66" w:rsidRPr="0041580F" w:rsidTr="002051C5">
        <w:trPr>
          <w:divId w:val="1391346445"/>
          <w:jc w:val="center"/>
        </w:trPr>
        <w:tc>
          <w:tcPr>
            <w:tcW w:w="3302" w:type="dxa"/>
          </w:tcPr>
          <w:p w:rsidR="003F7C66" w:rsidRPr="0041580F" w:rsidRDefault="003F7C66" w:rsidP="003F7C66">
            <w:pPr>
              <w:ind w:right="-21"/>
              <w:jc w:val="both"/>
              <w:rPr>
                <w:strike/>
              </w:rPr>
            </w:pPr>
            <w:r w:rsidRPr="0041580F">
              <w:rPr>
                <w:strike/>
              </w:rPr>
              <w:lastRenderedPageBreak/>
              <w:t xml:space="preserve">C.1.1.21 A carta original de compromisso do investigador está disponível? </w:t>
            </w:r>
          </w:p>
        </w:tc>
        <w:tc>
          <w:tcPr>
            <w:tcW w:w="1482" w:type="dxa"/>
          </w:tcPr>
          <w:p w:rsidR="003F7C66" w:rsidRPr="0041580F" w:rsidRDefault="003F7C66" w:rsidP="003F7C66">
            <w:pPr>
              <w:ind w:right="-21"/>
              <w:jc w:val="center"/>
              <w:rPr>
                <w:strike/>
              </w:rPr>
            </w:pPr>
            <w:r w:rsidRPr="0041580F">
              <w:rPr>
                <w:strike/>
              </w:rPr>
              <w:t>M</w:t>
            </w:r>
          </w:p>
        </w:tc>
        <w:tc>
          <w:tcPr>
            <w:tcW w:w="549" w:type="dxa"/>
          </w:tcPr>
          <w:p w:rsidR="003F7C66" w:rsidRPr="0041580F" w:rsidRDefault="003F7C66" w:rsidP="003F7C66">
            <w:pPr>
              <w:ind w:right="-21"/>
              <w:rPr>
                <w:strike/>
              </w:rPr>
            </w:pPr>
          </w:p>
        </w:tc>
        <w:tc>
          <w:tcPr>
            <w:tcW w:w="642" w:type="dxa"/>
          </w:tcPr>
          <w:p w:rsidR="003F7C66" w:rsidRPr="0041580F" w:rsidRDefault="003F7C66" w:rsidP="003F7C66">
            <w:pPr>
              <w:ind w:right="-21"/>
              <w:rPr>
                <w:strike/>
              </w:rPr>
            </w:pPr>
          </w:p>
        </w:tc>
        <w:tc>
          <w:tcPr>
            <w:tcW w:w="829" w:type="dxa"/>
          </w:tcPr>
          <w:p w:rsidR="003F7C66" w:rsidRPr="0041580F" w:rsidRDefault="003F7C66" w:rsidP="003F7C66">
            <w:pPr>
              <w:ind w:right="-21"/>
              <w:rPr>
                <w:strike/>
              </w:rPr>
            </w:pPr>
          </w:p>
        </w:tc>
      </w:tr>
    </w:tbl>
    <w:p w:rsidR="003F7C66" w:rsidRPr="0041580F" w:rsidRDefault="003F7C66" w:rsidP="003F7C66">
      <w:pPr>
        <w:ind w:right="-21"/>
        <w:divId w:val="1391346445"/>
        <w:rPr>
          <w:strike/>
        </w:rPr>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8"/>
        <w:gridCol w:w="1070"/>
        <w:gridCol w:w="488"/>
        <w:gridCol w:w="526"/>
        <w:gridCol w:w="632"/>
      </w:tblGrid>
      <w:tr w:rsidR="003F7C66" w:rsidRPr="0041580F" w:rsidTr="002051C5">
        <w:trPr>
          <w:divId w:val="1391346445"/>
          <w:jc w:val="center"/>
        </w:trPr>
        <w:tc>
          <w:tcPr>
            <w:tcW w:w="4088" w:type="dxa"/>
            <w:tcBorders>
              <w:top w:val="nil"/>
              <w:left w:val="nil"/>
            </w:tcBorders>
          </w:tcPr>
          <w:p w:rsidR="003F7C66" w:rsidRPr="0041580F" w:rsidRDefault="003F7C66" w:rsidP="003F7C66">
            <w:pPr>
              <w:rPr>
                <w:b/>
                <w:bCs/>
                <w:strike/>
              </w:rPr>
            </w:pPr>
            <w:r w:rsidRPr="0041580F">
              <w:rPr>
                <w:b/>
                <w:bCs/>
                <w:strike/>
              </w:rPr>
              <w:t>C.1.2 Procedimentos Operacionais Padrões (</w:t>
            </w:r>
            <w:proofErr w:type="spellStart"/>
            <w:r w:rsidRPr="0041580F">
              <w:rPr>
                <w:b/>
                <w:bCs/>
                <w:strike/>
              </w:rPr>
              <w:t>POP`s</w:t>
            </w:r>
            <w:proofErr w:type="spellEnd"/>
            <w:r w:rsidRPr="0041580F">
              <w:rPr>
                <w:b/>
                <w:bCs/>
                <w:strike/>
              </w:rPr>
              <w:t>)</w:t>
            </w:r>
          </w:p>
        </w:tc>
        <w:tc>
          <w:tcPr>
            <w:tcW w:w="1070" w:type="dxa"/>
          </w:tcPr>
          <w:p w:rsidR="003F7C66" w:rsidRPr="0041580F" w:rsidRDefault="003F7C66" w:rsidP="003F7C66">
            <w:pPr>
              <w:jc w:val="center"/>
              <w:rPr>
                <w:b/>
                <w:bCs/>
                <w:strike/>
              </w:rPr>
            </w:pPr>
            <w:r w:rsidRPr="0041580F">
              <w:rPr>
                <w:b/>
                <w:bCs/>
                <w:strike/>
              </w:rPr>
              <w:t>Classificação</w:t>
            </w:r>
          </w:p>
        </w:tc>
        <w:tc>
          <w:tcPr>
            <w:tcW w:w="488" w:type="dxa"/>
          </w:tcPr>
          <w:p w:rsidR="003F7C66" w:rsidRPr="0041580F" w:rsidRDefault="003F7C66" w:rsidP="003F7C66">
            <w:pPr>
              <w:jc w:val="center"/>
              <w:rPr>
                <w:b/>
                <w:bCs/>
                <w:strike/>
              </w:rPr>
            </w:pPr>
            <w:r w:rsidRPr="0041580F">
              <w:rPr>
                <w:b/>
                <w:bCs/>
                <w:strike/>
              </w:rPr>
              <w:t>SIM</w:t>
            </w:r>
          </w:p>
        </w:tc>
        <w:tc>
          <w:tcPr>
            <w:tcW w:w="526" w:type="dxa"/>
          </w:tcPr>
          <w:p w:rsidR="003F7C66" w:rsidRPr="0041580F" w:rsidRDefault="003F7C66" w:rsidP="003F7C66">
            <w:pPr>
              <w:jc w:val="center"/>
              <w:rPr>
                <w:b/>
                <w:bCs/>
                <w:strike/>
              </w:rPr>
            </w:pPr>
            <w:r w:rsidRPr="0041580F">
              <w:rPr>
                <w:b/>
                <w:bCs/>
                <w:strike/>
              </w:rPr>
              <w:t>NÃO</w:t>
            </w:r>
          </w:p>
        </w:tc>
        <w:tc>
          <w:tcPr>
            <w:tcW w:w="632" w:type="dxa"/>
          </w:tcPr>
          <w:p w:rsidR="003F7C66" w:rsidRPr="0041580F" w:rsidRDefault="003F7C66" w:rsidP="003F7C66">
            <w:pPr>
              <w:jc w:val="center"/>
              <w:rPr>
                <w:b/>
                <w:bCs/>
                <w:strike/>
              </w:rPr>
            </w:pPr>
            <w:r w:rsidRPr="0041580F">
              <w:rPr>
                <w:b/>
                <w:bCs/>
                <w:strike/>
              </w:rPr>
              <w:t>NC/NA</w:t>
            </w:r>
          </w:p>
        </w:tc>
      </w:tr>
      <w:tr w:rsidR="003F7C66" w:rsidRPr="0041580F" w:rsidTr="002051C5">
        <w:trPr>
          <w:divId w:val="1391346445"/>
          <w:jc w:val="center"/>
        </w:trPr>
        <w:tc>
          <w:tcPr>
            <w:tcW w:w="4088" w:type="dxa"/>
          </w:tcPr>
          <w:p w:rsidR="003F7C66" w:rsidRPr="0041580F" w:rsidRDefault="003F7C66" w:rsidP="003F7C66">
            <w:pPr>
              <w:rPr>
                <w:strike/>
              </w:rPr>
            </w:pPr>
            <w:r w:rsidRPr="0041580F">
              <w:rPr>
                <w:strike/>
              </w:rPr>
              <w:t xml:space="preserve">C.1.2.1 As listas de treinamento da equipe nos </w:t>
            </w:r>
            <w:proofErr w:type="spellStart"/>
            <w:r w:rsidRPr="0041580F">
              <w:rPr>
                <w:strike/>
              </w:rPr>
              <w:t>POP`s</w:t>
            </w:r>
            <w:proofErr w:type="spellEnd"/>
            <w:r w:rsidRPr="0041580F">
              <w:rPr>
                <w:strike/>
              </w:rPr>
              <w:t xml:space="preserve"> pertinentes estão disponíveis?</w:t>
            </w:r>
          </w:p>
        </w:tc>
        <w:tc>
          <w:tcPr>
            <w:tcW w:w="1070" w:type="dxa"/>
          </w:tcPr>
          <w:p w:rsidR="003F7C66" w:rsidRPr="0041580F" w:rsidRDefault="003F7C66" w:rsidP="003F7C66">
            <w:pPr>
              <w:jc w:val="center"/>
              <w:rPr>
                <w:strike/>
              </w:rPr>
            </w:pPr>
            <w:r w:rsidRPr="0041580F">
              <w:rPr>
                <w:strike/>
              </w:rPr>
              <w:t>M</w:t>
            </w:r>
          </w:p>
        </w:tc>
        <w:tc>
          <w:tcPr>
            <w:tcW w:w="488" w:type="dxa"/>
          </w:tcPr>
          <w:p w:rsidR="003F7C66" w:rsidRPr="0041580F" w:rsidRDefault="003F7C66" w:rsidP="003F7C66">
            <w:pPr>
              <w:rPr>
                <w:strike/>
              </w:rPr>
            </w:pPr>
          </w:p>
        </w:tc>
        <w:tc>
          <w:tcPr>
            <w:tcW w:w="526" w:type="dxa"/>
          </w:tcPr>
          <w:p w:rsidR="003F7C66" w:rsidRPr="0041580F" w:rsidRDefault="003F7C66" w:rsidP="003F7C66">
            <w:pPr>
              <w:rPr>
                <w:strike/>
              </w:rPr>
            </w:pPr>
          </w:p>
        </w:tc>
        <w:tc>
          <w:tcPr>
            <w:tcW w:w="632" w:type="dxa"/>
          </w:tcPr>
          <w:p w:rsidR="003F7C66" w:rsidRPr="0041580F" w:rsidRDefault="003F7C66" w:rsidP="003F7C66">
            <w:pPr>
              <w:rPr>
                <w:strike/>
              </w:rPr>
            </w:pPr>
          </w:p>
        </w:tc>
      </w:tr>
      <w:tr w:rsidR="003F7C66" w:rsidRPr="0041580F" w:rsidTr="002051C5">
        <w:trPr>
          <w:divId w:val="1391346445"/>
          <w:jc w:val="center"/>
        </w:trPr>
        <w:tc>
          <w:tcPr>
            <w:tcW w:w="4088" w:type="dxa"/>
          </w:tcPr>
          <w:p w:rsidR="003F7C66" w:rsidRPr="0041580F" w:rsidRDefault="003F7C66" w:rsidP="003F7C66">
            <w:pPr>
              <w:jc w:val="both"/>
              <w:rPr>
                <w:strike/>
              </w:rPr>
            </w:pPr>
            <w:r w:rsidRPr="0041580F">
              <w:rPr>
                <w:strike/>
              </w:rPr>
              <w:t>C.1.2.2 Houve treinamento da equipe referente ao protocolo do estudo?</w:t>
            </w:r>
          </w:p>
        </w:tc>
        <w:tc>
          <w:tcPr>
            <w:tcW w:w="1070" w:type="dxa"/>
          </w:tcPr>
          <w:p w:rsidR="003F7C66" w:rsidRPr="0041580F" w:rsidRDefault="003F7C66" w:rsidP="003F7C66">
            <w:pPr>
              <w:jc w:val="center"/>
              <w:rPr>
                <w:strike/>
              </w:rPr>
            </w:pPr>
            <w:r w:rsidRPr="0041580F">
              <w:rPr>
                <w:strike/>
              </w:rPr>
              <w:t>C</w:t>
            </w:r>
          </w:p>
        </w:tc>
        <w:tc>
          <w:tcPr>
            <w:tcW w:w="488" w:type="dxa"/>
          </w:tcPr>
          <w:p w:rsidR="003F7C66" w:rsidRPr="0041580F" w:rsidRDefault="003F7C66" w:rsidP="003F7C66">
            <w:pPr>
              <w:rPr>
                <w:strike/>
              </w:rPr>
            </w:pPr>
          </w:p>
        </w:tc>
        <w:tc>
          <w:tcPr>
            <w:tcW w:w="526" w:type="dxa"/>
          </w:tcPr>
          <w:p w:rsidR="003F7C66" w:rsidRPr="0041580F" w:rsidRDefault="003F7C66" w:rsidP="003F7C66">
            <w:pPr>
              <w:rPr>
                <w:strike/>
              </w:rPr>
            </w:pPr>
          </w:p>
        </w:tc>
        <w:tc>
          <w:tcPr>
            <w:tcW w:w="632" w:type="dxa"/>
          </w:tcPr>
          <w:p w:rsidR="003F7C66" w:rsidRPr="0041580F" w:rsidRDefault="003F7C66" w:rsidP="003F7C66">
            <w:pPr>
              <w:rPr>
                <w:strike/>
              </w:rPr>
            </w:pPr>
          </w:p>
        </w:tc>
      </w:tr>
      <w:tr w:rsidR="003F7C66" w:rsidRPr="0041580F" w:rsidTr="002051C5">
        <w:trPr>
          <w:divId w:val="1391346445"/>
          <w:jc w:val="center"/>
        </w:trPr>
        <w:tc>
          <w:tcPr>
            <w:tcW w:w="4088" w:type="dxa"/>
          </w:tcPr>
          <w:p w:rsidR="003F7C66" w:rsidRPr="0041580F" w:rsidRDefault="003F7C66" w:rsidP="003F7C66">
            <w:pPr>
              <w:jc w:val="both"/>
              <w:rPr>
                <w:strike/>
              </w:rPr>
            </w:pPr>
            <w:r w:rsidRPr="0041580F">
              <w:rPr>
                <w:strike/>
              </w:rPr>
              <w:t>C.1.2.3 Houve treinamento dos membros da equipe para os procedimentos específicos do protocolo do estudo que cada um irá desempenhar?</w:t>
            </w:r>
          </w:p>
        </w:tc>
        <w:tc>
          <w:tcPr>
            <w:tcW w:w="1070" w:type="dxa"/>
          </w:tcPr>
          <w:p w:rsidR="003F7C66" w:rsidRPr="0041580F" w:rsidRDefault="003F7C66" w:rsidP="003F7C66">
            <w:pPr>
              <w:jc w:val="center"/>
              <w:rPr>
                <w:strike/>
              </w:rPr>
            </w:pPr>
            <w:r w:rsidRPr="0041580F">
              <w:rPr>
                <w:strike/>
              </w:rPr>
              <w:t>C</w:t>
            </w:r>
          </w:p>
        </w:tc>
        <w:tc>
          <w:tcPr>
            <w:tcW w:w="488" w:type="dxa"/>
          </w:tcPr>
          <w:p w:rsidR="003F7C66" w:rsidRPr="0041580F" w:rsidRDefault="003F7C66" w:rsidP="003F7C66">
            <w:pPr>
              <w:rPr>
                <w:strike/>
              </w:rPr>
            </w:pPr>
          </w:p>
        </w:tc>
        <w:tc>
          <w:tcPr>
            <w:tcW w:w="526" w:type="dxa"/>
          </w:tcPr>
          <w:p w:rsidR="003F7C66" w:rsidRPr="0041580F" w:rsidRDefault="003F7C66" w:rsidP="003F7C66">
            <w:pPr>
              <w:rPr>
                <w:strike/>
              </w:rPr>
            </w:pPr>
          </w:p>
        </w:tc>
        <w:tc>
          <w:tcPr>
            <w:tcW w:w="632" w:type="dxa"/>
          </w:tcPr>
          <w:p w:rsidR="003F7C66" w:rsidRPr="0041580F" w:rsidRDefault="003F7C66" w:rsidP="003F7C66">
            <w:pPr>
              <w:rPr>
                <w:strike/>
              </w:rPr>
            </w:pPr>
          </w:p>
        </w:tc>
      </w:tr>
      <w:tr w:rsidR="003F7C66" w:rsidRPr="0041580F" w:rsidTr="002051C5">
        <w:trPr>
          <w:divId w:val="1391346445"/>
          <w:jc w:val="center"/>
        </w:trPr>
        <w:tc>
          <w:tcPr>
            <w:tcW w:w="4088" w:type="dxa"/>
          </w:tcPr>
          <w:p w:rsidR="003F7C66" w:rsidRPr="0041580F" w:rsidRDefault="003F7C66" w:rsidP="003F7C66">
            <w:pPr>
              <w:jc w:val="both"/>
              <w:rPr>
                <w:strike/>
              </w:rPr>
            </w:pPr>
            <w:r w:rsidRPr="0041580F">
              <w:rPr>
                <w:strike/>
                <w:color w:val="000000"/>
              </w:rPr>
              <w:t>C.1.2.4 Foi identificado a intervenção de profissionais não treinados no estudo?</w:t>
            </w:r>
          </w:p>
        </w:tc>
        <w:tc>
          <w:tcPr>
            <w:tcW w:w="1070" w:type="dxa"/>
          </w:tcPr>
          <w:p w:rsidR="003F7C66" w:rsidRPr="0041580F" w:rsidRDefault="003F7C66" w:rsidP="003F7C66">
            <w:pPr>
              <w:jc w:val="center"/>
              <w:rPr>
                <w:strike/>
              </w:rPr>
            </w:pPr>
            <w:r w:rsidRPr="0041580F">
              <w:rPr>
                <w:strike/>
              </w:rPr>
              <w:t>C</w:t>
            </w:r>
          </w:p>
        </w:tc>
        <w:tc>
          <w:tcPr>
            <w:tcW w:w="488" w:type="dxa"/>
          </w:tcPr>
          <w:p w:rsidR="003F7C66" w:rsidRPr="0041580F" w:rsidRDefault="003F7C66" w:rsidP="003F7C66">
            <w:pPr>
              <w:rPr>
                <w:strike/>
              </w:rPr>
            </w:pPr>
          </w:p>
        </w:tc>
        <w:tc>
          <w:tcPr>
            <w:tcW w:w="526" w:type="dxa"/>
          </w:tcPr>
          <w:p w:rsidR="003F7C66" w:rsidRPr="0041580F" w:rsidRDefault="003F7C66" w:rsidP="003F7C66">
            <w:pPr>
              <w:rPr>
                <w:strike/>
              </w:rPr>
            </w:pPr>
          </w:p>
        </w:tc>
        <w:tc>
          <w:tcPr>
            <w:tcW w:w="632" w:type="dxa"/>
          </w:tcPr>
          <w:p w:rsidR="003F7C66" w:rsidRPr="0041580F" w:rsidRDefault="003F7C66" w:rsidP="003F7C66">
            <w:pPr>
              <w:rPr>
                <w:strike/>
              </w:rPr>
            </w:pPr>
          </w:p>
        </w:tc>
      </w:tr>
      <w:tr w:rsidR="003F7C66" w:rsidRPr="0041580F" w:rsidTr="002051C5">
        <w:trPr>
          <w:divId w:val="1391346445"/>
          <w:jc w:val="center"/>
        </w:trPr>
        <w:tc>
          <w:tcPr>
            <w:tcW w:w="4088" w:type="dxa"/>
          </w:tcPr>
          <w:p w:rsidR="003F7C66" w:rsidRPr="0041580F" w:rsidRDefault="003F7C66" w:rsidP="003F7C66">
            <w:pPr>
              <w:rPr>
                <w:strike/>
              </w:rPr>
            </w:pPr>
            <w:r w:rsidRPr="0041580F">
              <w:rPr>
                <w:strike/>
              </w:rPr>
              <w:t xml:space="preserve">C.1.2.5 O profissional responsável em preencher os </w:t>
            </w:r>
            <w:proofErr w:type="spellStart"/>
            <w:r w:rsidRPr="0041580F">
              <w:rPr>
                <w:strike/>
              </w:rPr>
              <w:t>CRF’s</w:t>
            </w:r>
            <w:proofErr w:type="spellEnd"/>
            <w:r w:rsidRPr="0041580F">
              <w:rPr>
                <w:strike/>
              </w:rPr>
              <w:t xml:space="preserve"> foi treinado para tal atividade?</w:t>
            </w:r>
          </w:p>
        </w:tc>
        <w:tc>
          <w:tcPr>
            <w:tcW w:w="1070" w:type="dxa"/>
          </w:tcPr>
          <w:p w:rsidR="003F7C66" w:rsidRPr="0041580F" w:rsidRDefault="003F7C66" w:rsidP="003F7C66">
            <w:pPr>
              <w:jc w:val="center"/>
              <w:rPr>
                <w:strike/>
              </w:rPr>
            </w:pPr>
            <w:r w:rsidRPr="0041580F">
              <w:rPr>
                <w:strike/>
              </w:rPr>
              <w:t>M</w:t>
            </w:r>
          </w:p>
        </w:tc>
        <w:tc>
          <w:tcPr>
            <w:tcW w:w="488" w:type="dxa"/>
          </w:tcPr>
          <w:p w:rsidR="003F7C66" w:rsidRPr="0041580F" w:rsidRDefault="003F7C66" w:rsidP="003F7C66">
            <w:pPr>
              <w:jc w:val="both"/>
              <w:rPr>
                <w:strike/>
              </w:rPr>
            </w:pPr>
          </w:p>
        </w:tc>
        <w:tc>
          <w:tcPr>
            <w:tcW w:w="526" w:type="dxa"/>
          </w:tcPr>
          <w:p w:rsidR="003F7C66" w:rsidRPr="0041580F" w:rsidRDefault="003F7C66" w:rsidP="003F7C66">
            <w:pPr>
              <w:jc w:val="both"/>
              <w:rPr>
                <w:strike/>
              </w:rPr>
            </w:pPr>
          </w:p>
        </w:tc>
        <w:tc>
          <w:tcPr>
            <w:tcW w:w="632" w:type="dxa"/>
          </w:tcPr>
          <w:p w:rsidR="003F7C66" w:rsidRPr="0041580F" w:rsidRDefault="003F7C66" w:rsidP="003F7C66">
            <w:pPr>
              <w:jc w:val="both"/>
              <w:rPr>
                <w:strike/>
              </w:rPr>
            </w:pPr>
          </w:p>
        </w:tc>
      </w:tr>
      <w:tr w:rsidR="003F7C66" w:rsidRPr="0041580F" w:rsidTr="002051C5">
        <w:trPr>
          <w:divId w:val="1391346445"/>
          <w:jc w:val="center"/>
        </w:trPr>
        <w:tc>
          <w:tcPr>
            <w:tcW w:w="4088" w:type="dxa"/>
          </w:tcPr>
          <w:p w:rsidR="003F7C66" w:rsidRPr="0041580F" w:rsidRDefault="003F7C66" w:rsidP="003F7C66">
            <w:pPr>
              <w:jc w:val="both"/>
              <w:rPr>
                <w:strike/>
              </w:rPr>
            </w:pPr>
            <w:r w:rsidRPr="0041580F">
              <w:rPr>
                <w:strike/>
              </w:rPr>
              <w:t>C.1.2.6 Existe POP para a solicitação do Consentimento Informado?</w:t>
            </w:r>
          </w:p>
        </w:tc>
        <w:tc>
          <w:tcPr>
            <w:tcW w:w="1070" w:type="dxa"/>
          </w:tcPr>
          <w:p w:rsidR="003F7C66" w:rsidRPr="0041580F" w:rsidRDefault="003F7C66" w:rsidP="003F7C66">
            <w:pPr>
              <w:jc w:val="center"/>
              <w:rPr>
                <w:strike/>
              </w:rPr>
            </w:pPr>
            <w:r w:rsidRPr="0041580F">
              <w:rPr>
                <w:strike/>
              </w:rPr>
              <w:t>M</w:t>
            </w:r>
          </w:p>
        </w:tc>
        <w:tc>
          <w:tcPr>
            <w:tcW w:w="488" w:type="dxa"/>
          </w:tcPr>
          <w:p w:rsidR="003F7C66" w:rsidRPr="0041580F" w:rsidRDefault="003F7C66" w:rsidP="003F7C66">
            <w:pPr>
              <w:jc w:val="both"/>
              <w:rPr>
                <w:strike/>
              </w:rPr>
            </w:pPr>
          </w:p>
        </w:tc>
        <w:tc>
          <w:tcPr>
            <w:tcW w:w="526" w:type="dxa"/>
          </w:tcPr>
          <w:p w:rsidR="003F7C66" w:rsidRPr="0041580F" w:rsidRDefault="003F7C66" w:rsidP="003F7C66">
            <w:pPr>
              <w:jc w:val="both"/>
              <w:rPr>
                <w:strike/>
              </w:rPr>
            </w:pPr>
          </w:p>
        </w:tc>
        <w:tc>
          <w:tcPr>
            <w:tcW w:w="632" w:type="dxa"/>
          </w:tcPr>
          <w:p w:rsidR="003F7C66" w:rsidRPr="0041580F" w:rsidRDefault="003F7C66" w:rsidP="003F7C66">
            <w:pPr>
              <w:jc w:val="both"/>
              <w:rPr>
                <w:strike/>
              </w:rPr>
            </w:pPr>
          </w:p>
        </w:tc>
      </w:tr>
    </w:tbl>
    <w:p w:rsidR="003F7C66" w:rsidRPr="0041580F" w:rsidRDefault="003F7C66" w:rsidP="003F7C66">
      <w:pPr>
        <w:ind w:right="-21"/>
        <w:divId w:val="1391346445"/>
        <w:rPr>
          <w:strike/>
        </w:rPr>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gridCol w:w="894"/>
        <w:gridCol w:w="469"/>
        <w:gridCol w:w="507"/>
        <w:gridCol w:w="614"/>
      </w:tblGrid>
      <w:tr w:rsidR="003F7C66" w:rsidRPr="0041580F" w:rsidTr="0041580F">
        <w:trPr>
          <w:divId w:val="1391346445"/>
          <w:jc w:val="center"/>
        </w:trPr>
        <w:tc>
          <w:tcPr>
            <w:tcW w:w="4320" w:type="dxa"/>
            <w:tcBorders>
              <w:top w:val="nil"/>
              <w:left w:val="nil"/>
            </w:tcBorders>
          </w:tcPr>
          <w:p w:rsidR="003F7C66" w:rsidRPr="0041580F" w:rsidRDefault="003F7C66" w:rsidP="003F7C66">
            <w:pPr>
              <w:ind w:right="-21"/>
              <w:rPr>
                <w:b/>
                <w:bCs/>
                <w:strike/>
              </w:rPr>
            </w:pPr>
            <w:r w:rsidRPr="0041580F">
              <w:rPr>
                <w:b/>
                <w:bCs/>
                <w:strike/>
              </w:rPr>
              <w:t xml:space="preserve">C.1.3 Laboratório </w:t>
            </w:r>
          </w:p>
        </w:tc>
        <w:tc>
          <w:tcPr>
            <w:tcW w:w="894" w:type="dxa"/>
          </w:tcPr>
          <w:p w:rsidR="003F7C66" w:rsidRPr="0041580F" w:rsidRDefault="003F7C66" w:rsidP="003F7C66">
            <w:pPr>
              <w:ind w:right="-21"/>
              <w:jc w:val="center"/>
              <w:rPr>
                <w:b/>
                <w:bCs/>
                <w:strike/>
              </w:rPr>
            </w:pPr>
            <w:r w:rsidRPr="0041580F">
              <w:rPr>
                <w:b/>
                <w:bCs/>
                <w:strike/>
              </w:rPr>
              <w:t>Classificação</w:t>
            </w:r>
          </w:p>
        </w:tc>
        <w:tc>
          <w:tcPr>
            <w:tcW w:w="469" w:type="dxa"/>
          </w:tcPr>
          <w:p w:rsidR="003F7C66" w:rsidRPr="0041580F" w:rsidRDefault="003F7C66" w:rsidP="003F7C66">
            <w:pPr>
              <w:ind w:right="-21"/>
              <w:jc w:val="center"/>
              <w:rPr>
                <w:b/>
                <w:bCs/>
                <w:strike/>
              </w:rPr>
            </w:pPr>
            <w:r w:rsidRPr="0041580F">
              <w:rPr>
                <w:b/>
                <w:bCs/>
                <w:strike/>
              </w:rPr>
              <w:t>SIM</w:t>
            </w:r>
          </w:p>
        </w:tc>
        <w:tc>
          <w:tcPr>
            <w:tcW w:w="507" w:type="dxa"/>
          </w:tcPr>
          <w:p w:rsidR="003F7C66" w:rsidRPr="0041580F" w:rsidRDefault="003F7C66" w:rsidP="003F7C66">
            <w:pPr>
              <w:ind w:right="-21"/>
              <w:jc w:val="center"/>
              <w:rPr>
                <w:b/>
                <w:bCs/>
                <w:strike/>
              </w:rPr>
            </w:pPr>
            <w:r w:rsidRPr="0041580F">
              <w:rPr>
                <w:b/>
                <w:bCs/>
                <w:strike/>
              </w:rPr>
              <w:t>NÃO</w:t>
            </w:r>
          </w:p>
        </w:tc>
        <w:tc>
          <w:tcPr>
            <w:tcW w:w="614" w:type="dxa"/>
          </w:tcPr>
          <w:p w:rsidR="003F7C66" w:rsidRPr="0041580F" w:rsidRDefault="003F7C66" w:rsidP="003F7C66">
            <w:pPr>
              <w:ind w:right="-21"/>
              <w:jc w:val="center"/>
              <w:rPr>
                <w:b/>
                <w:bCs/>
                <w:strike/>
              </w:rPr>
            </w:pPr>
            <w:r w:rsidRPr="0041580F">
              <w:rPr>
                <w:b/>
                <w:bCs/>
                <w:strike/>
              </w:rPr>
              <w:t>NC/NA</w:t>
            </w:r>
          </w:p>
        </w:tc>
      </w:tr>
      <w:tr w:rsidR="003F7C66" w:rsidRPr="0041580F" w:rsidTr="0041580F">
        <w:trPr>
          <w:divId w:val="1391346445"/>
          <w:jc w:val="center"/>
        </w:trPr>
        <w:tc>
          <w:tcPr>
            <w:tcW w:w="4320" w:type="dxa"/>
          </w:tcPr>
          <w:p w:rsidR="003F7C66" w:rsidRPr="0041580F" w:rsidRDefault="003F7C66" w:rsidP="003F7C66">
            <w:pPr>
              <w:ind w:right="-21"/>
              <w:jc w:val="both"/>
              <w:rPr>
                <w:strike/>
              </w:rPr>
            </w:pPr>
            <w:r w:rsidRPr="0041580F">
              <w:rPr>
                <w:strike/>
              </w:rPr>
              <w:t>C.1.3.1 Os valores normais / variações para procedimentos e/ou exames médicos, laboratoriais e técnicos incluídos no protocolo estão disponíveis?</w:t>
            </w:r>
          </w:p>
        </w:tc>
        <w:tc>
          <w:tcPr>
            <w:tcW w:w="894" w:type="dxa"/>
          </w:tcPr>
          <w:p w:rsidR="003F7C66" w:rsidRPr="0041580F" w:rsidRDefault="003F7C66" w:rsidP="003F7C66">
            <w:pPr>
              <w:ind w:right="-21"/>
              <w:jc w:val="center"/>
              <w:rPr>
                <w:strike/>
              </w:rPr>
            </w:pPr>
            <w:r w:rsidRPr="0041580F">
              <w:rPr>
                <w:strike/>
              </w:rPr>
              <w:t>C</w:t>
            </w:r>
          </w:p>
        </w:tc>
        <w:tc>
          <w:tcPr>
            <w:tcW w:w="469" w:type="dxa"/>
          </w:tcPr>
          <w:p w:rsidR="003F7C66" w:rsidRPr="0041580F" w:rsidRDefault="003F7C66" w:rsidP="003F7C66">
            <w:pPr>
              <w:ind w:right="-21"/>
              <w:rPr>
                <w:strike/>
              </w:rPr>
            </w:pPr>
          </w:p>
        </w:tc>
        <w:tc>
          <w:tcPr>
            <w:tcW w:w="507" w:type="dxa"/>
          </w:tcPr>
          <w:p w:rsidR="003F7C66" w:rsidRPr="0041580F" w:rsidRDefault="003F7C66" w:rsidP="003F7C66">
            <w:pPr>
              <w:ind w:right="-21"/>
              <w:rPr>
                <w:strike/>
              </w:rPr>
            </w:pPr>
          </w:p>
        </w:tc>
        <w:tc>
          <w:tcPr>
            <w:tcW w:w="614" w:type="dxa"/>
          </w:tcPr>
          <w:p w:rsidR="003F7C66" w:rsidRPr="0041580F" w:rsidRDefault="003F7C66" w:rsidP="003F7C66">
            <w:pPr>
              <w:ind w:right="-21"/>
              <w:rPr>
                <w:strike/>
              </w:rPr>
            </w:pPr>
          </w:p>
        </w:tc>
      </w:tr>
      <w:tr w:rsidR="003F7C66" w:rsidRPr="0041580F" w:rsidTr="0041580F">
        <w:trPr>
          <w:divId w:val="1391346445"/>
          <w:jc w:val="center"/>
        </w:trPr>
        <w:tc>
          <w:tcPr>
            <w:tcW w:w="4320" w:type="dxa"/>
          </w:tcPr>
          <w:p w:rsidR="003F7C66" w:rsidRPr="0041580F" w:rsidRDefault="003F7C66" w:rsidP="003F7C66">
            <w:pPr>
              <w:ind w:right="-21"/>
              <w:jc w:val="both"/>
              <w:rPr>
                <w:strike/>
              </w:rPr>
            </w:pPr>
            <w:r w:rsidRPr="0041580F">
              <w:rPr>
                <w:strike/>
              </w:rPr>
              <w:t>C.1.3.2 Existem:</w:t>
            </w:r>
          </w:p>
          <w:p w:rsidR="003F7C66" w:rsidRPr="0041580F" w:rsidRDefault="003F7C66" w:rsidP="003F7C66">
            <w:pPr>
              <w:ind w:right="-21"/>
              <w:jc w:val="both"/>
              <w:rPr>
                <w:strike/>
              </w:rPr>
            </w:pPr>
            <w:r w:rsidRPr="0041580F">
              <w:rPr>
                <w:strike/>
              </w:rPr>
              <w:t>. Habilitação (REBLAS), ou</w:t>
            </w:r>
          </w:p>
          <w:p w:rsidR="003F7C66" w:rsidRPr="0041580F" w:rsidRDefault="003F7C66" w:rsidP="003F7C66">
            <w:pPr>
              <w:ind w:right="-21"/>
              <w:jc w:val="both"/>
              <w:rPr>
                <w:strike/>
              </w:rPr>
            </w:pPr>
            <w:r w:rsidRPr="0041580F">
              <w:rPr>
                <w:strike/>
              </w:rPr>
              <w:t>. Credenciamento (INMETRO), ou</w:t>
            </w:r>
          </w:p>
          <w:p w:rsidR="003F7C66" w:rsidRPr="0041580F" w:rsidRDefault="003F7C66" w:rsidP="003F7C66">
            <w:pPr>
              <w:ind w:right="-21"/>
              <w:jc w:val="both"/>
              <w:rPr>
                <w:strike/>
              </w:rPr>
            </w:pPr>
            <w:r w:rsidRPr="0041580F">
              <w:rPr>
                <w:strike/>
              </w:rPr>
              <w:t>. Controle de Qualidade estabelecido e / ou avaliação externa de qualidade (acreditação), ou</w:t>
            </w:r>
          </w:p>
          <w:p w:rsidR="003F7C66" w:rsidRPr="0041580F" w:rsidRDefault="003F7C66" w:rsidP="003F7C66">
            <w:pPr>
              <w:ind w:right="-21"/>
              <w:jc w:val="both"/>
              <w:rPr>
                <w:strike/>
              </w:rPr>
            </w:pPr>
            <w:r w:rsidRPr="0041580F">
              <w:rPr>
                <w:strike/>
              </w:rPr>
              <w:lastRenderedPageBreak/>
              <w:t xml:space="preserve">. Outras validações (se aplicável) </w:t>
            </w:r>
          </w:p>
          <w:p w:rsidR="003F7C66" w:rsidRPr="0041580F" w:rsidRDefault="003F7C66" w:rsidP="003F7C66">
            <w:pPr>
              <w:ind w:right="-21"/>
              <w:jc w:val="both"/>
              <w:rPr>
                <w:strike/>
              </w:rPr>
            </w:pPr>
            <w:proofErr w:type="gramStart"/>
            <w:r w:rsidRPr="0041580F">
              <w:rPr>
                <w:strike/>
              </w:rPr>
              <w:t>para</w:t>
            </w:r>
            <w:proofErr w:type="gramEnd"/>
            <w:r w:rsidRPr="0041580F">
              <w:rPr>
                <w:strike/>
              </w:rPr>
              <w:t xml:space="preserve"> procedimentos / Exames Médicos / Laboratoriais / Técnicos?</w:t>
            </w:r>
          </w:p>
        </w:tc>
        <w:tc>
          <w:tcPr>
            <w:tcW w:w="894" w:type="dxa"/>
          </w:tcPr>
          <w:p w:rsidR="003F7C66" w:rsidRPr="0041580F" w:rsidRDefault="003F7C66" w:rsidP="003F7C66">
            <w:pPr>
              <w:ind w:right="-21"/>
              <w:jc w:val="center"/>
              <w:rPr>
                <w:strike/>
              </w:rPr>
            </w:pPr>
            <w:r w:rsidRPr="0041580F">
              <w:rPr>
                <w:strike/>
              </w:rPr>
              <w:lastRenderedPageBreak/>
              <w:t>M</w:t>
            </w:r>
          </w:p>
        </w:tc>
        <w:tc>
          <w:tcPr>
            <w:tcW w:w="469" w:type="dxa"/>
          </w:tcPr>
          <w:p w:rsidR="003F7C66" w:rsidRPr="0041580F" w:rsidRDefault="003F7C66" w:rsidP="003F7C66">
            <w:pPr>
              <w:ind w:right="-21"/>
              <w:rPr>
                <w:strike/>
              </w:rPr>
            </w:pPr>
          </w:p>
        </w:tc>
        <w:tc>
          <w:tcPr>
            <w:tcW w:w="507" w:type="dxa"/>
          </w:tcPr>
          <w:p w:rsidR="003F7C66" w:rsidRPr="0041580F" w:rsidRDefault="003F7C66" w:rsidP="003F7C66">
            <w:pPr>
              <w:ind w:right="-21"/>
              <w:rPr>
                <w:strike/>
              </w:rPr>
            </w:pPr>
          </w:p>
        </w:tc>
        <w:tc>
          <w:tcPr>
            <w:tcW w:w="614" w:type="dxa"/>
          </w:tcPr>
          <w:p w:rsidR="003F7C66" w:rsidRPr="0041580F" w:rsidRDefault="003F7C66" w:rsidP="003F7C66">
            <w:pPr>
              <w:ind w:right="-21"/>
              <w:rPr>
                <w:strike/>
              </w:rPr>
            </w:pPr>
          </w:p>
        </w:tc>
      </w:tr>
    </w:tbl>
    <w:p w:rsidR="003F7C66" w:rsidRPr="0041580F" w:rsidRDefault="003F7C66" w:rsidP="003F7C66">
      <w:pPr>
        <w:ind w:right="-21"/>
        <w:divId w:val="1391346445"/>
        <w:rPr>
          <w:strike/>
        </w:rPr>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8"/>
        <w:gridCol w:w="1550"/>
        <w:gridCol w:w="670"/>
        <w:gridCol w:w="750"/>
        <w:gridCol w:w="976"/>
      </w:tblGrid>
      <w:tr w:rsidR="003F7C66" w:rsidRPr="0041580F" w:rsidTr="0041580F">
        <w:trPr>
          <w:divId w:val="1391346445"/>
          <w:jc w:val="center"/>
        </w:trPr>
        <w:tc>
          <w:tcPr>
            <w:tcW w:w="6590" w:type="dxa"/>
            <w:tcBorders>
              <w:top w:val="nil"/>
              <w:left w:val="nil"/>
            </w:tcBorders>
          </w:tcPr>
          <w:p w:rsidR="003F7C66" w:rsidRPr="0041580F" w:rsidRDefault="003F7C66" w:rsidP="003F7C66">
            <w:pPr>
              <w:ind w:right="-21"/>
              <w:rPr>
                <w:b/>
                <w:bCs/>
                <w:strike/>
              </w:rPr>
            </w:pPr>
            <w:r w:rsidRPr="0041580F">
              <w:rPr>
                <w:b/>
                <w:bCs/>
                <w:strike/>
              </w:rPr>
              <w:t xml:space="preserve">C.1.4 Produto </w:t>
            </w:r>
            <w:proofErr w:type="spellStart"/>
            <w:r w:rsidRPr="0041580F">
              <w:rPr>
                <w:b/>
                <w:bCs/>
                <w:strike/>
              </w:rPr>
              <w:t>Investigacional</w:t>
            </w:r>
            <w:proofErr w:type="spellEnd"/>
            <w:r w:rsidRPr="0041580F">
              <w:rPr>
                <w:b/>
                <w:bCs/>
                <w:strike/>
              </w:rPr>
              <w:t xml:space="preserve"> (PI)</w:t>
            </w:r>
          </w:p>
        </w:tc>
        <w:tc>
          <w:tcPr>
            <w:tcW w:w="922" w:type="dxa"/>
          </w:tcPr>
          <w:p w:rsidR="003F7C66" w:rsidRPr="0041580F" w:rsidRDefault="003F7C66" w:rsidP="003F7C66">
            <w:pPr>
              <w:ind w:right="-21"/>
              <w:jc w:val="center"/>
              <w:rPr>
                <w:b/>
                <w:bCs/>
                <w:strike/>
              </w:rPr>
            </w:pPr>
            <w:r w:rsidRPr="0041580F">
              <w:rPr>
                <w:b/>
                <w:bCs/>
                <w:strike/>
              </w:rPr>
              <w:t>Classificação</w:t>
            </w:r>
          </w:p>
        </w:tc>
        <w:tc>
          <w:tcPr>
            <w:tcW w:w="482" w:type="dxa"/>
          </w:tcPr>
          <w:p w:rsidR="003F7C66" w:rsidRPr="0041580F" w:rsidRDefault="003F7C66" w:rsidP="003F7C66">
            <w:pPr>
              <w:ind w:right="-21"/>
              <w:jc w:val="center"/>
              <w:rPr>
                <w:b/>
                <w:bCs/>
                <w:strike/>
              </w:rPr>
            </w:pPr>
            <w:r w:rsidRPr="0041580F">
              <w:rPr>
                <w:b/>
                <w:bCs/>
                <w:strike/>
              </w:rPr>
              <w:t>SIM</w:t>
            </w:r>
          </w:p>
        </w:tc>
        <w:tc>
          <w:tcPr>
            <w:tcW w:w="522" w:type="dxa"/>
          </w:tcPr>
          <w:p w:rsidR="003F7C66" w:rsidRPr="0041580F" w:rsidRDefault="003F7C66" w:rsidP="003F7C66">
            <w:pPr>
              <w:ind w:right="-21"/>
              <w:jc w:val="center"/>
              <w:rPr>
                <w:b/>
                <w:bCs/>
                <w:strike/>
              </w:rPr>
            </w:pPr>
            <w:r w:rsidRPr="0041580F">
              <w:rPr>
                <w:b/>
                <w:bCs/>
                <w:strike/>
              </w:rPr>
              <w:t>NÃO</w:t>
            </w:r>
          </w:p>
        </w:tc>
        <w:tc>
          <w:tcPr>
            <w:tcW w:w="635" w:type="dxa"/>
          </w:tcPr>
          <w:p w:rsidR="003F7C66" w:rsidRPr="0041580F" w:rsidRDefault="003F7C66" w:rsidP="003F7C66">
            <w:pPr>
              <w:ind w:right="-21"/>
              <w:jc w:val="center"/>
              <w:rPr>
                <w:b/>
                <w:bCs/>
                <w:strike/>
              </w:rPr>
            </w:pPr>
            <w:r w:rsidRPr="0041580F">
              <w:rPr>
                <w:b/>
                <w:bCs/>
                <w:strike/>
              </w:rPr>
              <w:t>NC/NA</w:t>
            </w:r>
          </w:p>
        </w:tc>
      </w:tr>
      <w:tr w:rsidR="003F7C66" w:rsidRPr="0041580F" w:rsidTr="0041580F">
        <w:trPr>
          <w:divId w:val="1391346445"/>
          <w:jc w:val="center"/>
        </w:trPr>
        <w:tc>
          <w:tcPr>
            <w:tcW w:w="6590" w:type="dxa"/>
          </w:tcPr>
          <w:p w:rsidR="003F7C66" w:rsidRPr="0041580F" w:rsidRDefault="003F7C66" w:rsidP="003F7C66">
            <w:pPr>
              <w:ind w:right="-21"/>
              <w:rPr>
                <w:strike/>
              </w:rPr>
            </w:pPr>
            <w:r w:rsidRPr="0041580F">
              <w:rPr>
                <w:strike/>
              </w:rPr>
              <w:t>C.1.4.1 O rótulo do PI está de acordo com as BPF e requerimentos regulatórios aplicáveis?</w:t>
            </w:r>
          </w:p>
        </w:tc>
        <w:tc>
          <w:tcPr>
            <w:tcW w:w="922" w:type="dxa"/>
          </w:tcPr>
          <w:p w:rsidR="003F7C66" w:rsidRPr="0041580F" w:rsidRDefault="003F7C66" w:rsidP="003F7C66">
            <w:pPr>
              <w:ind w:right="-21"/>
              <w:jc w:val="center"/>
              <w:rPr>
                <w:strike/>
              </w:rPr>
            </w:pPr>
            <w:r w:rsidRPr="0041580F">
              <w:rPr>
                <w:strike/>
              </w:rPr>
              <w:t xml:space="preserve">M </w:t>
            </w:r>
          </w:p>
        </w:tc>
        <w:tc>
          <w:tcPr>
            <w:tcW w:w="482" w:type="dxa"/>
          </w:tcPr>
          <w:p w:rsidR="003F7C66" w:rsidRPr="0041580F" w:rsidRDefault="003F7C66" w:rsidP="003F7C66">
            <w:pPr>
              <w:ind w:right="-21"/>
              <w:rPr>
                <w:strike/>
              </w:rPr>
            </w:pPr>
          </w:p>
        </w:tc>
        <w:tc>
          <w:tcPr>
            <w:tcW w:w="522" w:type="dxa"/>
          </w:tcPr>
          <w:p w:rsidR="003F7C66" w:rsidRPr="0041580F" w:rsidRDefault="003F7C66" w:rsidP="003F7C66">
            <w:pPr>
              <w:ind w:right="-21"/>
              <w:rPr>
                <w:strike/>
              </w:rPr>
            </w:pPr>
          </w:p>
        </w:tc>
        <w:tc>
          <w:tcPr>
            <w:tcW w:w="635" w:type="dxa"/>
          </w:tcPr>
          <w:p w:rsidR="003F7C66" w:rsidRPr="0041580F" w:rsidRDefault="003F7C66" w:rsidP="003F7C66">
            <w:pPr>
              <w:ind w:right="-21"/>
              <w:rPr>
                <w:strike/>
              </w:rPr>
            </w:pPr>
          </w:p>
        </w:tc>
      </w:tr>
      <w:tr w:rsidR="003F7C66" w:rsidRPr="0041580F" w:rsidTr="0041580F">
        <w:trPr>
          <w:divId w:val="1391346445"/>
          <w:jc w:val="center"/>
        </w:trPr>
        <w:tc>
          <w:tcPr>
            <w:tcW w:w="6590" w:type="dxa"/>
          </w:tcPr>
          <w:p w:rsidR="003F7C66" w:rsidRPr="0041580F" w:rsidRDefault="003F7C66" w:rsidP="003F7C66">
            <w:pPr>
              <w:ind w:right="-21"/>
              <w:rPr>
                <w:strike/>
              </w:rPr>
            </w:pPr>
            <w:r w:rsidRPr="0041580F">
              <w:rPr>
                <w:strike/>
              </w:rPr>
              <w:t>C.1.4.2 No rótulo do PI há identificação de que o produto será utilizado somente para a Pesquisa Clínica?</w:t>
            </w:r>
          </w:p>
        </w:tc>
        <w:tc>
          <w:tcPr>
            <w:tcW w:w="922" w:type="dxa"/>
          </w:tcPr>
          <w:p w:rsidR="003F7C66" w:rsidRPr="0041580F" w:rsidRDefault="003F7C66" w:rsidP="003F7C66">
            <w:pPr>
              <w:ind w:right="-21"/>
              <w:jc w:val="center"/>
              <w:rPr>
                <w:strike/>
              </w:rPr>
            </w:pPr>
            <w:r w:rsidRPr="0041580F">
              <w:rPr>
                <w:strike/>
              </w:rPr>
              <w:t>M</w:t>
            </w:r>
          </w:p>
        </w:tc>
        <w:tc>
          <w:tcPr>
            <w:tcW w:w="482" w:type="dxa"/>
          </w:tcPr>
          <w:p w:rsidR="003F7C66" w:rsidRPr="0041580F" w:rsidRDefault="003F7C66" w:rsidP="003F7C66">
            <w:pPr>
              <w:ind w:right="-21"/>
              <w:rPr>
                <w:strike/>
              </w:rPr>
            </w:pPr>
          </w:p>
        </w:tc>
        <w:tc>
          <w:tcPr>
            <w:tcW w:w="522" w:type="dxa"/>
          </w:tcPr>
          <w:p w:rsidR="003F7C66" w:rsidRPr="0041580F" w:rsidRDefault="003F7C66" w:rsidP="003F7C66">
            <w:pPr>
              <w:ind w:right="-21"/>
              <w:rPr>
                <w:strike/>
              </w:rPr>
            </w:pPr>
          </w:p>
        </w:tc>
        <w:tc>
          <w:tcPr>
            <w:tcW w:w="635" w:type="dxa"/>
          </w:tcPr>
          <w:p w:rsidR="003F7C66" w:rsidRPr="0041580F" w:rsidRDefault="003F7C66" w:rsidP="003F7C66">
            <w:pPr>
              <w:ind w:right="-21"/>
              <w:rPr>
                <w:strike/>
              </w:rPr>
            </w:pPr>
          </w:p>
        </w:tc>
      </w:tr>
      <w:tr w:rsidR="003F7C66" w:rsidRPr="0041580F" w:rsidTr="0041580F">
        <w:trPr>
          <w:divId w:val="1391346445"/>
          <w:jc w:val="center"/>
        </w:trPr>
        <w:tc>
          <w:tcPr>
            <w:tcW w:w="6590" w:type="dxa"/>
          </w:tcPr>
          <w:p w:rsidR="003F7C66" w:rsidRPr="0041580F" w:rsidRDefault="003F7C66" w:rsidP="003F7C66">
            <w:pPr>
              <w:ind w:right="-21"/>
              <w:rPr>
                <w:strike/>
              </w:rPr>
            </w:pPr>
            <w:r w:rsidRPr="0041580F">
              <w:rPr>
                <w:strike/>
              </w:rPr>
              <w:t>C.1.4.2 Todos os dados do PI estão disponíveis no rótulo (data de validade, condições de armazenamento, número do lote)?</w:t>
            </w:r>
          </w:p>
        </w:tc>
        <w:tc>
          <w:tcPr>
            <w:tcW w:w="922" w:type="dxa"/>
          </w:tcPr>
          <w:p w:rsidR="003F7C66" w:rsidRPr="0041580F" w:rsidRDefault="003F7C66" w:rsidP="003F7C66">
            <w:pPr>
              <w:ind w:right="-21"/>
              <w:jc w:val="center"/>
              <w:rPr>
                <w:strike/>
              </w:rPr>
            </w:pPr>
            <w:r w:rsidRPr="0041580F">
              <w:rPr>
                <w:strike/>
              </w:rPr>
              <w:t>M</w:t>
            </w:r>
          </w:p>
        </w:tc>
        <w:tc>
          <w:tcPr>
            <w:tcW w:w="482" w:type="dxa"/>
          </w:tcPr>
          <w:p w:rsidR="003F7C66" w:rsidRPr="0041580F" w:rsidRDefault="003F7C66" w:rsidP="003F7C66">
            <w:pPr>
              <w:ind w:right="-21"/>
              <w:rPr>
                <w:strike/>
              </w:rPr>
            </w:pPr>
          </w:p>
        </w:tc>
        <w:tc>
          <w:tcPr>
            <w:tcW w:w="522" w:type="dxa"/>
          </w:tcPr>
          <w:p w:rsidR="003F7C66" w:rsidRPr="0041580F" w:rsidRDefault="003F7C66" w:rsidP="003F7C66">
            <w:pPr>
              <w:ind w:right="-21"/>
              <w:rPr>
                <w:strike/>
              </w:rPr>
            </w:pPr>
          </w:p>
        </w:tc>
        <w:tc>
          <w:tcPr>
            <w:tcW w:w="635" w:type="dxa"/>
          </w:tcPr>
          <w:p w:rsidR="003F7C66" w:rsidRPr="0041580F" w:rsidRDefault="003F7C66" w:rsidP="003F7C66">
            <w:pPr>
              <w:ind w:right="-21"/>
              <w:rPr>
                <w:strike/>
              </w:rPr>
            </w:pPr>
          </w:p>
        </w:tc>
      </w:tr>
      <w:tr w:rsidR="003F7C66" w:rsidRPr="0041580F" w:rsidTr="0041580F">
        <w:trPr>
          <w:divId w:val="1391346445"/>
          <w:jc w:val="center"/>
        </w:trPr>
        <w:tc>
          <w:tcPr>
            <w:tcW w:w="6590" w:type="dxa"/>
          </w:tcPr>
          <w:p w:rsidR="003F7C66" w:rsidRPr="0041580F" w:rsidRDefault="003F7C66" w:rsidP="003F7C66">
            <w:pPr>
              <w:ind w:right="-21"/>
              <w:rPr>
                <w:strike/>
              </w:rPr>
            </w:pPr>
            <w:r w:rsidRPr="0041580F">
              <w:rPr>
                <w:strike/>
              </w:rPr>
              <w:t>C.1.4.3 Existem relatórios de contabilidade do PI, como por exemplo, quantidades solicitadas e recebidas?</w:t>
            </w:r>
          </w:p>
        </w:tc>
        <w:tc>
          <w:tcPr>
            <w:tcW w:w="922" w:type="dxa"/>
          </w:tcPr>
          <w:p w:rsidR="003F7C66" w:rsidRPr="0041580F" w:rsidRDefault="003F7C66" w:rsidP="003F7C66">
            <w:pPr>
              <w:ind w:right="-21"/>
              <w:jc w:val="center"/>
              <w:rPr>
                <w:strike/>
              </w:rPr>
            </w:pPr>
            <w:r w:rsidRPr="0041580F">
              <w:rPr>
                <w:strike/>
              </w:rPr>
              <w:t>M</w:t>
            </w:r>
          </w:p>
        </w:tc>
        <w:tc>
          <w:tcPr>
            <w:tcW w:w="482" w:type="dxa"/>
          </w:tcPr>
          <w:p w:rsidR="003F7C66" w:rsidRPr="0041580F" w:rsidRDefault="003F7C66" w:rsidP="003F7C66">
            <w:pPr>
              <w:ind w:right="-21"/>
              <w:rPr>
                <w:strike/>
              </w:rPr>
            </w:pPr>
          </w:p>
        </w:tc>
        <w:tc>
          <w:tcPr>
            <w:tcW w:w="522" w:type="dxa"/>
          </w:tcPr>
          <w:p w:rsidR="003F7C66" w:rsidRPr="0041580F" w:rsidRDefault="003F7C66" w:rsidP="003F7C66">
            <w:pPr>
              <w:ind w:right="-21"/>
              <w:rPr>
                <w:strike/>
              </w:rPr>
            </w:pPr>
          </w:p>
        </w:tc>
        <w:tc>
          <w:tcPr>
            <w:tcW w:w="635" w:type="dxa"/>
          </w:tcPr>
          <w:p w:rsidR="003F7C66" w:rsidRPr="0041580F" w:rsidRDefault="003F7C66" w:rsidP="003F7C66">
            <w:pPr>
              <w:ind w:right="-21"/>
              <w:rPr>
                <w:strike/>
              </w:rPr>
            </w:pPr>
          </w:p>
        </w:tc>
      </w:tr>
      <w:tr w:rsidR="003F7C66" w:rsidRPr="0041580F" w:rsidTr="0041580F">
        <w:trPr>
          <w:divId w:val="1391346445"/>
          <w:jc w:val="center"/>
        </w:trPr>
        <w:tc>
          <w:tcPr>
            <w:tcW w:w="6590" w:type="dxa"/>
          </w:tcPr>
          <w:p w:rsidR="003F7C66" w:rsidRPr="0041580F" w:rsidRDefault="003F7C66" w:rsidP="003F7C66">
            <w:pPr>
              <w:ind w:right="-21"/>
              <w:rPr>
                <w:strike/>
              </w:rPr>
            </w:pPr>
            <w:r w:rsidRPr="0041580F">
              <w:rPr>
                <w:strike/>
              </w:rPr>
              <w:t>C.1.4.4 Os certificados de análises do PI (estabilidade, número de lote, data de validade) estão disponíveis?</w:t>
            </w:r>
          </w:p>
        </w:tc>
        <w:tc>
          <w:tcPr>
            <w:tcW w:w="922" w:type="dxa"/>
          </w:tcPr>
          <w:p w:rsidR="003F7C66" w:rsidRPr="0041580F" w:rsidRDefault="003F7C66" w:rsidP="003F7C66">
            <w:pPr>
              <w:ind w:right="-21"/>
              <w:jc w:val="center"/>
              <w:rPr>
                <w:strike/>
              </w:rPr>
            </w:pPr>
            <w:r w:rsidRPr="0041580F">
              <w:rPr>
                <w:strike/>
              </w:rPr>
              <w:t>M</w:t>
            </w:r>
          </w:p>
        </w:tc>
        <w:tc>
          <w:tcPr>
            <w:tcW w:w="482" w:type="dxa"/>
          </w:tcPr>
          <w:p w:rsidR="003F7C66" w:rsidRPr="0041580F" w:rsidRDefault="003F7C66" w:rsidP="003F7C66">
            <w:pPr>
              <w:ind w:right="-21"/>
              <w:rPr>
                <w:strike/>
              </w:rPr>
            </w:pPr>
          </w:p>
        </w:tc>
        <w:tc>
          <w:tcPr>
            <w:tcW w:w="522" w:type="dxa"/>
          </w:tcPr>
          <w:p w:rsidR="003F7C66" w:rsidRPr="0041580F" w:rsidRDefault="003F7C66" w:rsidP="003F7C66">
            <w:pPr>
              <w:ind w:right="-21"/>
              <w:rPr>
                <w:strike/>
              </w:rPr>
            </w:pPr>
          </w:p>
        </w:tc>
        <w:tc>
          <w:tcPr>
            <w:tcW w:w="635" w:type="dxa"/>
          </w:tcPr>
          <w:p w:rsidR="003F7C66" w:rsidRPr="0041580F" w:rsidRDefault="003F7C66" w:rsidP="003F7C66">
            <w:pPr>
              <w:ind w:right="-21"/>
              <w:rPr>
                <w:strike/>
              </w:rPr>
            </w:pPr>
          </w:p>
        </w:tc>
      </w:tr>
      <w:tr w:rsidR="003F7C66" w:rsidRPr="0041580F" w:rsidTr="0041580F">
        <w:trPr>
          <w:divId w:val="1391346445"/>
          <w:jc w:val="center"/>
        </w:trPr>
        <w:tc>
          <w:tcPr>
            <w:tcW w:w="6590" w:type="dxa"/>
          </w:tcPr>
          <w:p w:rsidR="003F7C66" w:rsidRPr="0041580F" w:rsidRDefault="003F7C66" w:rsidP="003F7C66">
            <w:pPr>
              <w:ind w:right="-21"/>
              <w:jc w:val="both"/>
              <w:rPr>
                <w:strike/>
              </w:rPr>
            </w:pPr>
            <w:r w:rsidRPr="0041580F">
              <w:rPr>
                <w:strike/>
              </w:rPr>
              <w:t>C.1.4.5 Há comprovação de que as condições preconizadas no protocolo são mantidas durante o transporte e armazenamento do PI?</w:t>
            </w:r>
          </w:p>
        </w:tc>
        <w:tc>
          <w:tcPr>
            <w:tcW w:w="922" w:type="dxa"/>
          </w:tcPr>
          <w:p w:rsidR="003F7C66" w:rsidRPr="0041580F" w:rsidRDefault="003F7C66" w:rsidP="003F7C66">
            <w:pPr>
              <w:ind w:right="-21"/>
              <w:jc w:val="center"/>
              <w:rPr>
                <w:strike/>
              </w:rPr>
            </w:pPr>
            <w:r w:rsidRPr="0041580F">
              <w:rPr>
                <w:strike/>
              </w:rPr>
              <w:t>C</w:t>
            </w:r>
          </w:p>
          <w:p w:rsidR="003F7C66" w:rsidRPr="0041580F" w:rsidRDefault="003F7C66" w:rsidP="003F7C66">
            <w:pPr>
              <w:ind w:right="-21"/>
              <w:jc w:val="center"/>
              <w:rPr>
                <w:strike/>
              </w:rPr>
            </w:pPr>
          </w:p>
        </w:tc>
        <w:tc>
          <w:tcPr>
            <w:tcW w:w="482" w:type="dxa"/>
          </w:tcPr>
          <w:p w:rsidR="003F7C66" w:rsidRPr="0041580F" w:rsidRDefault="003F7C66" w:rsidP="003F7C66">
            <w:pPr>
              <w:ind w:right="-21"/>
              <w:rPr>
                <w:strike/>
              </w:rPr>
            </w:pPr>
          </w:p>
        </w:tc>
        <w:tc>
          <w:tcPr>
            <w:tcW w:w="522" w:type="dxa"/>
          </w:tcPr>
          <w:p w:rsidR="003F7C66" w:rsidRPr="0041580F" w:rsidRDefault="003F7C66" w:rsidP="003F7C66">
            <w:pPr>
              <w:ind w:right="-21"/>
              <w:rPr>
                <w:strike/>
              </w:rPr>
            </w:pPr>
          </w:p>
        </w:tc>
        <w:tc>
          <w:tcPr>
            <w:tcW w:w="635" w:type="dxa"/>
          </w:tcPr>
          <w:p w:rsidR="003F7C66" w:rsidRPr="0041580F" w:rsidRDefault="003F7C66" w:rsidP="003F7C66">
            <w:pPr>
              <w:ind w:right="-21"/>
              <w:rPr>
                <w:strike/>
              </w:rPr>
            </w:pPr>
          </w:p>
        </w:tc>
      </w:tr>
      <w:tr w:rsidR="003F7C66" w:rsidRPr="0041580F" w:rsidTr="0041580F">
        <w:trPr>
          <w:divId w:val="1391346445"/>
          <w:jc w:val="center"/>
        </w:trPr>
        <w:tc>
          <w:tcPr>
            <w:tcW w:w="6590" w:type="dxa"/>
          </w:tcPr>
          <w:p w:rsidR="003F7C66" w:rsidRPr="0041580F" w:rsidRDefault="003F7C66" w:rsidP="003F7C66">
            <w:pPr>
              <w:ind w:right="-21"/>
              <w:rPr>
                <w:strike/>
              </w:rPr>
            </w:pPr>
            <w:r w:rsidRPr="0041580F">
              <w:rPr>
                <w:strike/>
              </w:rPr>
              <w:t>C.1.4.6 Existe garantia de cegamento do estudo (se aplicável)?</w:t>
            </w:r>
          </w:p>
        </w:tc>
        <w:tc>
          <w:tcPr>
            <w:tcW w:w="922" w:type="dxa"/>
          </w:tcPr>
          <w:p w:rsidR="003F7C66" w:rsidRPr="0041580F" w:rsidRDefault="003F7C66" w:rsidP="003F7C66">
            <w:pPr>
              <w:ind w:right="-21"/>
              <w:jc w:val="center"/>
              <w:rPr>
                <w:strike/>
              </w:rPr>
            </w:pPr>
          </w:p>
        </w:tc>
        <w:tc>
          <w:tcPr>
            <w:tcW w:w="482" w:type="dxa"/>
          </w:tcPr>
          <w:p w:rsidR="003F7C66" w:rsidRPr="0041580F" w:rsidRDefault="003F7C66" w:rsidP="003F7C66">
            <w:pPr>
              <w:ind w:right="-21"/>
              <w:rPr>
                <w:strike/>
              </w:rPr>
            </w:pPr>
          </w:p>
        </w:tc>
        <w:tc>
          <w:tcPr>
            <w:tcW w:w="522" w:type="dxa"/>
          </w:tcPr>
          <w:p w:rsidR="003F7C66" w:rsidRPr="0041580F" w:rsidRDefault="003F7C66" w:rsidP="003F7C66">
            <w:pPr>
              <w:ind w:right="-21"/>
              <w:rPr>
                <w:strike/>
              </w:rPr>
            </w:pPr>
          </w:p>
        </w:tc>
        <w:tc>
          <w:tcPr>
            <w:tcW w:w="635" w:type="dxa"/>
          </w:tcPr>
          <w:p w:rsidR="003F7C66" w:rsidRPr="0041580F" w:rsidRDefault="003F7C66" w:rsidP="003F7C66">
            <w:pPr>
              <w:ind w:right="-21"/>
              <w:rPr>
                <w:strike/>
              </w:rPr>
            </w:pPr>
          </w:p>
        </w:tc>
      </w:tr>
      <w:tr w:rsidR="003F7C66" w:rsidRPr="0041580F" w:rsidTr="0041580F">
        <w:trPr>
          <w:divId w:val="1391346445"/>
          <w:jc w:val="center"/>
        </w:trPr>
        <w:tc>
          <w:tcPr>
            <w:tcW w:w="6590" w:type="dxa"/>
          </w:tcPr>
          <w:p w:rsidR="003F7C66" w:rsidRPr="0041580F" w:rsidRDefault="003F7C66" w:rsidP="003F7C66">
            <w:pPr>
              <w:ind w:right="-21"/>
              <w:rPr>
                <w:strike/>
              </w:rPr>
            </w:pPr>
            <w:r w:rsidRPr="0041580F">
              <w:rPr>
                <w:strike/>
              </w:rPr>
              <w:t xml:space="preserve">C.1.4.7 </w:t>
            </w:r>
            <w:proofErr w:type="gramStart"/>
            <w:r w:rsidRPr="0041580F">
              <w:rPr>
                <w:strike/>
              </w:rPr>
              <w:t xml:space="preserve">Os </w:t>
            </w:r>
            <w:proofErr w:type="spellStart"/>
            <w:r w:rsidRPr="0041580F">
              <w:rPr>
                <w:strike/>
              </w:rPr>
              <w:t>POP</w:t>
            </w:r>
            <w:proofErr w:type="gramEnd"/>
            <w:r w:rsidRPr="0041580F">
              <w:rPr>
                <w:strike/>
              </w:rPr>
              <w:t>`s</w:t>
            </w:r>
            <w:proofErr w:type="spellEnd"/>
            <w:r w:rsidRPr="0041580F">
              <w:rPr>
                <w:strike/>
              </w:rPr>
              <w:t xml:space="preserve">/Instruções para </w:t>
            </w:r>
            <w:r w:rsidRPr="0041580F">
              <w:rPr>
                <w:strike/>
              </w:rPr>
              <w:lastRenderedPageBreak/>
              <w:t>manuseio do PI e materiais relacionados estão disponíveis?</w:t>
            </w:r>
          </w:p>
        </w:tc>
        <w:tc>
          <w:tcPr>
            <w:tcW w:w="922" w:type="dxa"/>
          </w:tcPr>
          <w:p w:rsidR="003F7C66" w:rsidRPr="0041580F" w:rsidRDefault="003F7C66" w:rsidP="003F7C66">
            <w:pPr>
              <w:ind w:right="-21"/>
              <w:jc w:val="center"/>
              <w:rPr>
                <w:strike/>
              </w:rPr>
            </w:pPr>
            <w:r w:rsidRPr="0041580F">
              <w:rPr>
                <w:strike/>
              </w:rPr>
              <w:lastRenderedPageBreak/>
              <w:t>M</w:t>
            </w:r>
          </w:p>
        </w:tc>
        <w:tc>
          <w:tcPr>
            <w:tcW w:w="482" w:type="dxa"/>
          </w:tcPr>
          <w:p w:rsidR="003F7C66" w:rsidRPr="0041580F" w:rsidRDefault="003F7C66" w:rsidP="003F7C66">
            <w:pPr>
              <w:ind w:right="-21"/>
              <w:rPr>
                <w:strike/>
              </w:rPr>
            </w:pPr>
          </w:p>
        </w:tc>
        <w:tc>
          <w:tcPr>
            <w:tcW w:w="522" w:type="dxa"/>
          </w:tcPr>
          <w:p w:rsidR="003F7C66" w:rsidRPr="0041580F" w:rsidRDefault="003F7C66" w:rsidP="003F7C66">
            <w:pPr>
              <w:ind w:right="-21"/>
              <w:rPr>
                <w:strike/>
              </w:rPr>
            </w:pPr>
          </w:p>
        </w:tc>
        <w:tc>
          <w:tcPr>
            <w:tcW w:w="635" w:type="dxa"/>
          </w:tcPr>
          <w:p w:rsidR="003F7C66" w:rsidRPr="0041580F" w:rsidRDefault="003F7C66" w:rsidP="003F7C66">
            <w:pPr>
              <w:ind w:right="-21"/>
              <w:rPr>
                <w:strike/>
              </w:rPr>
            </w:pPr>
          </w:p>
        </w:tc>
      </w:tr>
    </w:tbl>
    <w:p w:rsidR="003F7C66" w:rsidRPr="0041580F" w:rsidRDefault="003F7C66" w:rsidP="0041580F">
      <w:pPr>
        <w:ind w:right="-21" w:firstLine="567"/>
        <w:divId w:val="1391346445"/>
        <w:rPr>
          <w:b/>
          <w:bCs/>
          <w:strike/>
        </w:rPr>
      </w:pPr>
      <w:r w:rsidRPr="0041580F">
        <w:rPr>
          <w:b/>
          <w:bCs/>
          <w:strike/>
        </w:rPr>
        <w:t xml:space="preserve">C.2. </w:t>
      </w:r>
      <w:r w:rsidRPr="0041580F">
        <w:rPr>
          <w:b/>
          <w:bCs/>
          <w:strike/>
          <w:u w:val="single"/>
        </w:rPr>
        <w:t xml:space="preserve">DURANTE </w:t>
      </w:r>
      <w:r w:rsidRPr="0041580F">
        <w:rPr>
          <w:b/>
          <w:bCs/>
          <w:strike/>
        </w:rPr>
        <w:t>a condução do Estudo</w:t>
      </w:r>
    </w:p>
    <w:p w:rsidR="003F7C66" w:rsidRPr="0041580F" w:rsidRDefault="003F7C66" w:rsidP="0041580F">
      <w:pPr>
        <w:ind w:right="-21" w:firstLine="567"/>
        <w:jc w:val="both"/>
        <w:divId w:val="1391346445"/>
        <w:rPr>
          <w:strike/>
        </w:rPr>
      </w:pPr>
      <w:r w:rsidRPr="0041580F">
        <w:rPr>
          <w:strike/>
        </w:rPr>
        <w:t>Os seguintes documentos devem ser adicionados ao arquivo de dados supracitados durante a condução da Pesquisa Clínica.</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8"/>
        <w:gridCol w:w="1550"/>
        <w:gridCol w:w="670"/>
        <w:gridCol w:w="750"/>
        <w:gridCol w:w="976"/>
      </w:tblGrid>
      <w:tr w:rsidR="003F7C66" w:rsidRPr="0041580F" w:rsidTr="0041580F">
        <w:trPr>
          <w:divId w:val="1391346445"/>
          <w:jc w:val="center"/>
        </w:trPr>
        <w:tc>
          <w:tcPr>
            <w:tcW w:w="3302" w:type="dxa"/>
            <w:tcBorders>
              <w:top w:val="nil"/>
              <w:left w:val="nil"/>
            </w:tcBorders>
          </w:tcPr>
          <w:p w:rsidR="003F7C66" w:rsidRPr="0041580F" w:rsidRDefault="003F7C66" w:rsidP="003F7C66">
            <w:pPr>
              <w:ind w:right="-21"/>
              <w:rPr>
                <w:b/>
                <w:bCs/>
                <w:strike/>
              </w:rPr>
            </w:pPr>
            <w:r w:rsidRPr="0041580F">
              <w:rPr>
                <w:b/>
                <w:bCs/>
                <w:strike/>
              </w:rPr>
              <w:t>C.2.1 Documentos gerais</w:t>
            </w:r>
          </w:p>
        </w:tc>
        <w:tc>
          <w:tcPr>
            <w:tcW w:w="1482" w:type="dxa"/>
          </w:tcPr>
          <w:p w:rsidR="003F7C66" w:rsidRPr="0041580F" w:rsidRDefault="003F7C66" w:rsidP="003F7C66">
            <w:pPr>
              <w:ind w:right="-21"/>
              <w:jc w:val="center"/>
              <w:rPr>
                <w:b/>
                <w:bCs/>
                <w:strike/>
              </w:rPr>
            </w:pPr>
            <w:r w:rsidRPr="0041580F">
              <w:rPr>
                <w:b/>
                <w:bCs/>
                <w:strike/>
              </w:rPr>
              <w:t>Classificação</w:t>
            </w:r>
          </w:p>
        </w:tc>
        <w:tc>
          <w:tcPr>
            <w:tcW w:w="549" w:type="dxa"/>
          </w:tcPr>
          <w:p w:rsidR="003F7C66" w:rsidRPr="0041580F" w:rsidRDefault="003F7C66" w:rsidP="003F7C66">
            <w:pPr>
              <w:ind w:right="-21"/>
              <w:jc w:val="center"/>
              <w:rPr>
                <w:b/>
                <w:bCs/>
                <w:strike/>
              </w:rPr>
            </w:pPr>
            <w:r w:rsidRPr="0041580F">
              <w:rPr>
                <w:b/>
                <w:bCs/>
                <w:strike/>
              </w:rPr>
              <w:t>SIM</w:t>
            </w:r>
          </w:p>
        </w:tc>
        <w:tc>
          <w:tcPr>
            <w:tcW w:w="642" w:type="dxa"/>
          </w:tcPr>
          <w:p w:rsidR="003F7C66" w:rsidRPr="0041580F" w:rsidRDefault="003F7C66" w:rsidP="003F7C66">
            <w:pPr>
              <w:ind w:right="-21"/>
              <w:jc w:val="center"/>
              <w:rPr>
                <w:b/>
                <w:bCs/>
                <w:strike/>
              </w:rPr>
            </w:pPr>
            <w:r w:rsidRPr="0041580F">
              <w:rPr>
                <w:b/>
                <w:bCs/>
                <w:strike/>
              </w:rPr>
              <w:t>NÃO</w:t>
            </w:r>
          </w:p>
        </w:tc>
        <w:tc>
          <w:tcPr>
            <w:tcW w:w="829" w:type="dxa"/>
          </w:tcPr>
          <w:p w:rsidR="003F7C66" w:rsidRPr="0041580F" w:rsidRDefault="003F7C66" w:rsidP="003F7C66">
            <w:pPr>
              <w:ind w:right="-21"/>
              <w:jc w:val="center"/>
              <w:rPr>
                <w:b/>
                <w:bCs/>
                <w:strike/>
              </w:rPr>
            </w:pPr>
            <w:r w:rsidRPr="0041580F">
              <w:rPr>
                <w:b/>
                <w:bCs/>
                <w:strike/>
              </w:rPr>
              <w:t>NC/NA</w:t>
            </w:r>
          </w:p>
        </w:tc>
      </w:tr>
      <w:tr w:rsidR="003F7C66" w:rsidRPr="0041580F" w:rsidTr="0041580F">
        <w:trPr>
          <w:divId w:val="1391346445"/>
          <w:jc w:val="center"/>
        </w:trPr>
        <w:tc>
          <w:tcPr>
            <w:tcW w:w="3302" w:type="dxa"/>
          </w:tcPr>
          <w:p w:rsidR="003F7C66" w:rsidRPr="0041580F" w:rsidRDefault="003F7C66" w:rsidP="003F7C66">
            <w:pPr>
              <w:ind w:right="-21"/>
              <w:rPr>
                <w:strike/>
              </w:rPr>
            </w:pPr>
            <w:r w:rsidRPr="0041580F">
              <w:rPr>
                <w:strike/>
              </w:rPr>
              <w:t>C.2.1.1 As atualizações da Brochura do Investigador estão disponíveis (se aplicável)?</w:t>
            </w:r>
          </w:p>
        </w:tc>
        <w:tc>
          <w:tcPr>
            <w:tcW w:w="1482" w:type="dxa"/>
          </w:tcPr>
          <w:p w:rsidR="003F7C66" w:rsidRPr="0041580F" w:rsidRDefault="003F7C66" w:rsidP="003F7C66">
            <w:pPr>
              <w:ind w:right="-21"/>
              <w:jc w:val="center"/>
              <w:rPr>
                <w:strike/>
              </w:rPr>
            </w:pPr>
            <w:r w:rsidRPr="0041580F">
              <w:rPr>
                <w:strike/>
              </w:rPr>
              <w:t>M</w:t>
            </w:r>
          </w:p>
        </w:tc>
        <w:tc>
          <w:tcPr>
            <w:tcW w:w="549" w:type="dxa"/>
          </w:tcPr>
          <w:p w:rsidR="003F7C66" w:rsidRPr="0041580F" w:rsidRDefault="003F7C66" w:rsidP="003F7C66">
            <w:pPr>
              <w:ind w:right="-21"/>
              <w:jc w:val="both"/>
              <w:rPr>
                <w:strike/>
              </w:rPr>
            </w:pPr>
          </w:p>
        </w:tc>
        <w:tc>
          <w:tcPr>
            <w:tcW w:w="642" w:type="dxa"/>
          </w:tcPr>
          <w:p w:rsidR="003F7C66" w:rsidRPr="0041580F" w:rsidRDefault="003F7C66" w:rsidP="003F7C66">
            <w:pPr>
              <w:ind w:right="-21"/>
              <w:jc w:val="both"/>
              <w:rPr>
                <w:strike/>
              </w:rPr>
            </w:pPr>
          </w:p>
        </w:tc>
        <w:tc>
          <w:tcPr>
            <w:tcW w:w="829" w:type="dxa"/>
          </w:tcPr>
          <w:p w:rsidR="003F7C66" w:rsidRPr="0041580F" w:rsidRDefault="003F7C66" w:rsidP="003F7C66">
            <w:pPr>
              <w:ind w:right="-21"/>
              <w:jc w:val="both"/>
              <w:rPr>
                <w:strike/>
              </w:rPr>
            </w:pPr>
          </w:p>
        </w:tc>
      </w:tr>
      <w:tr w:rsidR="003F7C66" w:rsidRPr="0041580F" w:rsidTr="0041580F">
        <w:trPr>
          <w:divId w:val="1391346445"/>
          <w:jc w:val="center"/>
        </w:trPr>
        <w:tc>
          <w:tcPr>
            <w:tcW w:w="3302" w:type="dxa"/>
          </w:tcPr>
          <w:p w:rsidR="003F7C66" w:rsidRPr="0041580F" w:rsidRDefault="003F7C66" w:rsidP="003F7C66">
            <w:pPr>
              <w:ind w:right="-21"/>
              <w:rPr>
                <w:strike/>
              </w:rPr>
            </w:pPr>
            <w:r w:rsidRPr="0041580F">
              <w:rPr>
                <w:strike/>
              </w:rPr>
              <w:t>C.2.1.2 Existe aprovação das emendas para protocolo e TCLE pelo CEP (se aplicável)?</w:t>
            </w:r>
          </w:p>
        </w:tc>
        <w:tc>
          <w:tcPr>
            <w:tcW w:w="1482" w:type="dxa"/>
          </w:tcPr>
          <w:p w:rsidR="003F7C66" w:rsidRPr="0041580F" w:rsidRDefault="003F7C66" w:rsidP="003F7C66">
            <w:pPr>
              <w:ind w:right="-21"/>
              <w:jc w:val="center"/>
              <w:rPr>
                <w:strike/>
              </w:rPr>
            </w:pPr>
            <w:r w:rsidRPr="0041580F">
              <w:rPr>
                <w:strike/>
              </w:rPr>
              <w:t>C</w:t>
            </w:r>
          </w:p>
        </w:tc>
        <w:tc>
          <w:tcPr>
            <w:tcW w:w="549" w:type="dxa"/>
          </w:tcPr>
          <w:p w:rsidR="003F7C66" w:rsidRPr="0041580F" w:rsidRDefault="003F7C66" w:rsidP="003F7C66">
            <w:pPr>
              <w:ind w:right="-21"/>
              <w:jc w:val="both"/>
              <w:rPr>
                <w:strike/>
              </w:rPr>
            </w:pPr>
          </w:p>
        </w:tc>
        <w:tc>
          <w:tcPr>
            <w:tcW w:w="642" w:type="dxa"/>
          </w:tcPr>
          <w:p w:rsidR="003F7C66" w:rsidRPr="0041580F" w:rsidRDefault="003F7C66" w:rsidP="003F7C66">
            <w:pPr>
              <w:ind w:right="-21"/>
              <w:jc w:val="both"/>
              <w:rPr>
                <w:strike/>
              </w:rPr>
            </w:pPr>
          </w:p>
        </w:tc>
        <w:tc>
          <w:tcPr>
            <w:tcW w:w="829" w:type="dxa"/>
          </w:tcPr>
          <w:p w:rsidR="003F7C66" w:rsidRPr="0041580F" w:rsidRDefault="003F7C66" w:rsidP="003F7C66">
            <w:pPr>
              <w:ind w:right="-21"/>
              <w:jc w:val="both"/>
              <w:rPr>
                <w:strike/>
              </w:rPr>
            </w:pPr>
          </w:p>
        </w:tc>
      </w:tr>
      <w:tr w:rsidR="003F7C66" w:rsidRPr="0041580F" w:rsidTr="0041580F">
        <w:trPr>
          <w:divId w:val="1391346445"/>
          <w:jc w:val="center"/>
        </w:trPr>
        <w:tc>
          <w:tcPr>
            <w:tcW w:w="3302" w:type="dxa"/>
          </w:tcPr>
          <w:p w:rsidR="003F7C66" w:rsidRPr="0041580F" w:rsidRDefault="003F7C66" w:rsidP="003F7C66">
            <w:pPr>
              <w:ind w:right="-21"/>
              <w:rPr>
                <w:strike/>
              </w:rPr>
            </w:pPr>
            <w:r w:rsidRPr="0041580F">
              <w:rPr>
                <w:strike/>
              </w:rPr>
              <w:t xml:space="preserve">C.2.1.3 As </w:t>
            </w:r>
            <w:proofErr w:type="gramStart"/>
            <w:r w:rsidRPr="0041580F">
              <w:rPr>
                <w:strike/>
              </w:rPr>
              <w:t>instâncias regulatória</w:t>
            </w:r>
            <w:proofErr w:type="gramEnd"/>
            <w:r w:rsidRPr="0041580F">
              <w:rPr>
                <w:strike/>
              </w:rPr>
              <w:t xml:space="preserve"> e ética foram informadas de qualquer novo investigador e seu CV? </w:t>
            </w:r>
          </w:p>
        </w:tc>
        <w:tc>
          <w:tcPr>
            <w:tcW w:w="1482" w:type="dxa"/>
          </w:tcPr>
          <w:p w:rsidR="003F7C66" w:rsidRPr="0041580F" w:rsidRDefault="003F7C66" w:rsidP="003F7C66">
            <w:pPr>
              <w:ind w:right="-21"/>
              <w:jc w:val="center"/>
              <w:rPr>
                <w:strike/>
              </w:rPr>
            </w:pPr>
            <w:r w:rsidRPr="0041580F">
              <w:rPr>
                <w:strike/>
              </w:rPr>
              <w:t>M</w:t>
            </w:r>
          </w:p>
        </w:tc>
        <w:tc>
          <w:tcPr>
            <w:tcW w:w="549" w:type="dxa"/>
          </w:tcPr>
          <w:p w:rsidR="003F7C66" w:rsidRPr="0041580F" w:rsidRDefault="003F7C66" w:rsidP="003F7C66">
            <w:pPr>
              <w:ind w:right="-21"/>
              <w:jc w:val="both"/>
              <w:rPr>
                <w:strike/>
              </w:rPr>
            </w:pPr>
          </w:p>
        </w:tc>
        <w:tc>
          <w:tcPr>
            <w:tcW w:w="642" w:type="dxa"/>
          </w:tcPr>
          <w:p w:rsidR="003F7C66" w:rsidRPr="0041580F" w:rsidRDefault="003F7C66" w:rsidP="003F7C66">
            <w:pPr>
              <w:ind w:right="-21"/>
              <w:jc w:val="both"/>
              <w:rPr>
                <w:strike/>
              </w:rPr>
            </w:pPr>
          </w:p>
        </w:tc>
        <w:tc>
          <w:tcPr>
            <w:tcW w:w="829" w:type="dxa"/>
          </w:tcPr>
          <w:p w:rsidR="003F7C66" w:rsidRPr="0041580F" w:rsidRDefault="003F7C66" w:rsidP="003F7C66">
            <w:pPr>
              <w:ind w:right="-21"/>
              <w:jc w:val="both"/>
              <w:rPr>
                <w:strike/>
              </w:rPr>
            </w:pPr>
          </w:p>
        </w:tc>
      </w:tr>
      <w:tr w:rsidR="003F7C66" w:rsidRPr="0041580F" w:rsidTr="0041580F">
        <w:trPr>
          <w:divId w:val="1391346445"/>
          <w:jc w:val="center"/>
        </w:trPr>
        <w:tc>
          <w:tcPr>
            <w:tcW w:w="3302" w:type="dxa"/>
          </w:tcPr>
          <w:p w:rsidR="003F7C66" w:rsidRPr="0041580F" w:rsidRDefault="003F7C66" w:rsidP="003F7C66">
            <w:pPr>
              <w:ind w:right="-21"/>
              <w:rPr>
                <w:strike/>
              </w:rPr>
            </w:pPr>
            <w:r w:rsidRPr="0041580F">
              <w:rPr>
                <w:strike/>
              </w:rPr>
              <w:t>C.2.1.4 A revisão de valores normais / variações para procedimentos e/ou exames médicos, laboratoriais e técnicos incluídos no protocolo estão disponíveis (se aplicável)?</w:t>
            </w:r>
          </w:p>
        </w:tc>
        <w:tc>
          <w:tcPr>
            <w:tcW w:w="1482" w:type="dxa"/>
          </w:tcPr>
          <w:p w:rsidR="003F7C66" w:rsidRPr="0041580F" w:rsidRDefault="003F7C66" w:rsidP="003F7C66">
            <w:pPr>
              <w:ind w:right="-21"/>
              <w:jc w:val="center"/>
              <w:rPr>
                <w:strike/>
              </w:rPr>
            </w:pPr>
            <w:r w:rsidRPr="0041580F">
              <w:rPr>
                <w:strike/>
              </w:rPr>
              <w:t>C</w:t>
            </w:r>
          </w:p>
        </w:tc>
        <w:tc>
          <w:tcPr>
            <w:tcW w:w="549" w:type="dxa"/>
          </w:tcPr>
          <w:p w:rsidR="003F7C66" w:rsidRPr="0041580F" w:rsidRDefault="003F7C66" w:rsidP="003F7C66">
            <w:pPr>
              <w:ind w:right="-21"/>
              <w:jc w:val="both"/>
              <w:rPr>
                <w:strike/>
              </w:rPr>
            </w:pPr>
          </w:p>
        </w:tc>
        <w:tc>
          <w:tcPr>
            <w:tcW w:w="642" w:type="dxa"/>
          </w:tcPr>
          <w:p w:rsidR="003F7C66" w:rsidRPr="0041580F" w:rsidRDefault="003F7C66" w:rsidP="003F7C66">
            <w:pPr>
              <w:ind w:right="-21"/>
              <w:jc w:val="both"/>
              <w:rPr>
                <w:strike/>
              </w:rPr>
            </w:pPr>
          </w:p>
        </w:tc>
        <w:tc>
          <w:tcPr>
            <w:tcW w:w="829" w:type="dxa"/>
          </w:tcPr>
          <w:p w:rsidR="003F7C66" w:rsidRPr="0041580F" w:rsidRDefault="003F7C66" w:rsidP="003F7C66">
            <w:pPr>
              <w:ind w:right="-21"/>
              <w:jc w:val="both"/>
              <w:rPr>
                <w:strike/>
              </w:rPr>
            </w:pPr>
          </w:p>
        </w:tc>
      </w:tr>
      <w:tr w:rsidR="003F7C66" w:rsidRPr="0041580F" w:rsidTr="0041580F">
        <w:trPr>
          <w:divId w:val="1391346445"/>
          <w:jc w:val="center"/>
        </w:trPr>
        <w:tc>
          <w:tcPr>
            <w:tcW w:w="3302" w:type="dxa"/>
          </w:tcPr>
          <w:p w:rsidR="003F7C66" w:rsidRPr="0041580F" w:rsidRDefault="003F7C66" w:rsidP="003F7C66">
            <w:pPr>
              <w:ind w:right="-21"/>
              <w:jc w:val="both"/>
              <w:rPr>
                <w:strike/>
              </w:rPr>
            </w:pPr>
            <w:r w:rsidRPr="0041580F">
              <w:rPr>
                <w:strike/>
              </w:rPr>
              <w:t>C.2.1.5 Existem atualizações para:</w:t>
            </w:r>
          </w:p>
          <w:p w:rsidR="003F7C66" w:rsidRPr="0041580F" w:rsidRDefault="003F7C66" w:rsidP="003F7C66">
            <w:pPr>
              <w:ind w:right="-21"/>
              <w:jc w:val="both"/>
              <w:rPr>
                <w:strike/>
              </w:rPr>
            </w:pPr>
            <w:r w:rsidRPr="0041580F">
              <w:rPr>
                <w:strike/>
              </w:rPr>
              <w:t>. Habilitação (REBLAS), ou</w:t>
            </w:r>
          </w:p>
          <w:p w:rsidR="003F7C66" w:rsidRPr="0041580F" w:rsidRDefault="003F7C66" w:rsidP="003F7C66">
            <w:pPr>
              <w:ind w:right="-21"/>
              <w:jc w:val="both"/>
              <w:rPr>
                <w:strike/>
              </w:rPr>
            </w:pPr>
            <w:r w:rsidRPr="0041580F">
              <w:rPr>
                <w:strike/>
              </w:rPr>
              <w:t>. Credenciamento (INMETRO), ou</w:t>
            </w:r>
          </w:p>
          <w:p w:rsidR="003F7C66" w:rsidRPr="0041580F" w:rsidRDefault="003F7C66" w:rsidP="003F7C66">
            <w:pPr>
              <w:ind w:right="-21"/>
              <w:jc w:val="both"/>
              <w:rPr>
                <w:strike/>
              </w:rPr>
            </w:pPr>
            <w:r w:rsidRPr="0041580F">
              <w:rPr>
                <w:strike/>
              </w:rPr>
              <w:t>. Controle de Qualidade estabelecido e / ou avaliação externa de qualidade (acreditação), ou</w:t>
            </w:r>
          </w:p>
          <w:p w:rsidR="003F7C66" w:rsidRPr="0041580F" w:rsidRDefault="003F7C66" w:rsidP="003F7C66">
            <w:pPr>
              <w:ind w:right="-21"/>
              <w:jc w:val="both"/>
              <w:rPr>
                <w:strike/>
              </w:rPr>
            </w:pPr>
            <w:r w:rsidRPr="0041580F">
              <w:rPr>
                <w:strike/>
              </w:rPr>
              <w:lastRenderedPageBreak/>
              <w:t xml:space="preserve">. Outras validações (se aplicável) </w:t>
            </w:r>
          </w:p>
          <w:p w:rsidR="003F7C66" w:rsidRPr="0041580F" w:rsidRDefault="003F7C66" w:rsidP="003F7C66">
            <w:pPr>
              <w:ind w:right="-21"/>
              <w:jc w:val="both"/>
              <w:rPr>
                <w:strike/>
              </w:rPr>
            </w:pPr>
            <w:proofErr w:type="gramStart"/>
            <w:r w:rsidRPr="0041580F">
              <w:rPr>
                <w:strike/>
              </w:rPr>
              <w:t>para</w:t>
            </w:r>
            <w:proofErr w:type="gramEnd"/>
            <w:r w:rsidRPr="0041580F">
              <w:rPr>
                <w:strike/>
              </w:rPr>
              <w:t xml:space="preserve"> procedimentos / Exames Médicos / Laboratoriais / Técnicos?</w:t>
            </w:r>
          </w:p>
        </w:tc>
        <w:tc>
          <w:tcPr>
            <w:tcW w:w="1482" w:type="dxa"/>
          </w:tcPr>
          <w:p w:rsidR="003F7C66" w:rsidRPr="0041580F" w:rsidRDefault="003F7C66" w:rsidP="003F7C66">
            <w:pPr>
              <w:ind w:right="-21"/>
              <w:jc w:val="center"/>
              <w:rPr>
                <w:strike/>
              </w:rPr>
            </w:pPr>
            <w:r w:rsidRPr="0041580F">
              <w:rPr>
                <w:strike/>
              </w:rPr>
              <w:lastRenderedPageBreak/>
              <w:t>M</w:t>
            </w:r>
          </w:p>
        </w:tc>
        <w:tc>
          <w:tcPr>
            <w:tcW w:w="549" w:type="dxa"/>
          </w:tcPr>
          <w:p w:rsidR="003F7C66" w:rsidRPr="0041580F" w:rsidRDefault="003F7C66" w:rsidP="003F7C66">
            <w:pPr>
              <w:ind w:right="-21"/>
              <w:jc w:val="both"/>
              <w:rPr>
                <w:strike/>
              </w:rPr>
            </w:pPr>
          </w:p>
        </w:tc>
        <w:tc>
          <w:tcPr>
            <w:tcW w:w="642" w:type="dxa"/>
          </w:tcPr>
          <w:p w:rsidR="003F7C66" w:rsidRPr="0041580F" w:rsidRDefault="003F7C66" w:rsidP="003F7C66">
            <w:pPr>
              <w:ind w:right="-21"/>
              <w:jc w:val="both"/>
              <w:rPr>
                <w:strike/>
              </w:rPr>
            </w:pPr>
          </w:p>
        </w:tc>
        <w:tc>
          <w:tcPr>
            <w:tcW w:w="829" w:type="dxa"/>
          </w:tcPr>
          <w:p w:rsidR="003F7C66" w:rsidRPr="0041580F" w:rsidRDefault="003F7C66" w:rsidP="003F7C66">
            <w:pPr>
              <w:ind w:right="-21"/>
              <w:jc w:val="both"/>
              <w:rPr>
                <w:strike/>
              </w:rPr>
            </w:pPr>
          </w:p>
        </w:tc>
      </w:tr>
      <w:tr w:rsidR="003F7C66" w:rsidRPr="0041580F" w:rsidTr="0041580F">
        <w:trPr>
          <w:divId w:val="1391346445"/>
          <w:jc w:val="center"/>
        </w:trPr>
        <w:tc>
          <w:tcPr>
            <w:tcW w:w="3302" w:type="dxa"/>
          </w:tcPr>
          <w:p w:rsidR="003F7C66" w:rsidRPr="0041580F" w:rsidRDefault="003F7C66" w:rsidP="003F7C66">
            <w:pPr>
              <w:ind w:right="-21"/>
              <w:rPr>
                <w:strike/>
              </w:rPr>
            </w:pPr>
            <w:r w:rsidRPr="0041580F">
              <w:rPr>
                <w:strike/>
              </w:rPr>
              <w:t>C.2.1.6 As comunicações decorrentes das visitas de monitoria: cartas, minutas de reunião, agendas, notificações de chamadas telefônicas estão disponíveis?</w:t>
            </w:r>
          </w:p>
        </w:tc>
        <w:tc>
          <w:tcPr>
            <w:tcW w:w="1482" w:type="dxa"/>
          </w:tcPr>
          <w:p w:rsidR="003F7C66" w:rsidRPr="0041580F" w:rsidRDefault="003F7C66" w:rsidP="003F7C66">
            <w:pPr>
              <w:ind w:right="-21"/>
              <w:jc w:val="center"/>
              <w:rPr>
                <w:strike/>
              </w:rPr>
            </w:pPr>
            <w:r w:rsidRPr="0041580F">
              <w:rPr>
                <w:strike/>
              </w:rPr>
              <w:t>M</w:t>
            </w:r>
          </w:p>
        </w:tc>
        <w:tc>
          <w:tcPr>
            <w:tcW w:w="549" w:type="dxa"/>
          </w:tcPr>
          <w:p w:rsidR="003F7C66" w:rsidRPr="0041580F" w:rsidRDefault="003F7C66" w:rsidP="003F7C66">
            <w:pPr>
              <w:ind w:right="-21"/>
              <w:jc w:val="both"/>
              <w:rPr>
                <w:strike/>
              </w:rPr>
            </w:pPr>
          </w:p>
        </w:tc>
        <w:tc>
          <w:tcPr>
            <w:tcW w:w="642" w:type="dxa"/>
          </w:tcPr>
          <w:p w:rsidR="003F7C66" w:rsidRPr="0041580F" w:rsidRDefault="003F7C66" w:rsidP="003F7C66">
            <w:pPr>
              <w:ind w:right="-21"/>
              <w:jc w:val="both"/>
              <w:rPr>
                <w:strike/>
              </w:rPr>
            </w:pPr>
          </w:p>
        </w:tc>
        <w:tc>
          <w:tcPr>
            <w:tcW w:w="829" w:type="dxa"/>
          </w:tcPr>
          <w:p w:rsidR="003F7C66" w:rsidRPr="0041580F" w:rsidRDefault="003F7C66" w:rsidP="003F7C66">
            <w:pPr>
              <w:ind w:right="-21"/>
              <w:jc w:val="both"/>
              <w:rPr>
                <w:strike/>
              </w:rPr>
            </w:pPr>
          </w:p>
        </w:tc>
      </w:tr>
      <w:tr w:rsidR="003F7C66" w:rsidRPr="0041580F" w:rsidTr="0041580F">
        <w:trPr>
          <w:divId w:val="1391346445"/>
          <w:jc w:val="center"/>
        </w:trPr>
        <w:tc>
          <w:tcPr>
            <w:tcW w:w="3302" w:type="dxa"/>
          </w:tcPr>
          <w:p w:rsidR="003F7C66" w:rsidRPr="0041580F" w:rsidRDefault="003F7C66" w:rsidP="003F7C66">
            <w:pPr>
              <w:ind w:right="-21"/>
              <w:rPr>
                <w:strike/>
              </w:rPr>
            </w:pPr>
            <w:r w:rsidRPr="0041580F">
              <w:rPr>
                <w:strike/>
              </w:rPr>
              <w:t>C.2.1.7 Os documentos fonte (prontuários, Raio-X, exames sorológicos) estão disponíveis?</w:t>
            </w:r>
          </w:p>
        </w:tc>
        <w:tc>
          <w:tcPr>
            <w:tcW w:w="1482" w:type="dxa"/>
          </w:tcPr>
          <w:p w:rsidR="003F7C66" w:rsidRPr="0041580F" w:rsidRDefault="003F7C66" w:rsidP="003F7C66">
            <w:pPr>
              <w:ind w:right="-21"/>
              <w:jc w:val="center"/>
              <w:rPr>
                <w:strike/>
              </w:rPr>
            </w:pPr>
            <w:r w:rsidRPr="0041580F">
              <w:rPr>
                <w:strike/>
              </w:rPr>
              <w:t>C</w:t>
            </w:r>
          </w:p>
        </w:tc>
        <w:tc>
          <w:tcPr>
            <w:tcW w:w="549" w:type="dxa"/>
          </w:tcPr>
          <w:p w:rsidR="003F7C66" w:rsidRPr="0041580F" w:rsidRDefault="003F7C66" w:rsidP="003F7C66">
            <w:pPr>
              <w:ind w:right="-21"/>
              <w:jc w:val="both"/>
              <w:rPr>
                <w:strike/>
              </w:rPr>
            </w:pPr>
          </w:p>
        </w:tc>
        <w:tc>
          <w:tcPr>
            <w:tcW w:w="642" w:type="dxa"/>
          </w:tcPr>
          <w:p w:rsidR="003F7C66" w:rsidRPr="0041580F" w:rsidRDefault="003F7C66" w:rsidP="003F7C66">
            <w:pPr>
              <w:ind w:right="-21"/>
              <w:jc w:val="both"/>
              <w:rPr>
                <w:strike/>
              </w:rPr>
            </w:pPr>
          </w:p>
        </w:tc>
        <w:tc>
          <w:tcPr>
            <w:tcW w:w="829" w:type="dxa"/>
          </w:tcPr>
          <w:p w:rsidR="003F7C66" w:rsidRPr="0041580F" w:rsidRDefault="003F7C66" w:rsidP="003F7C66">
            <w:pPr>
              <w:ind w:right="-21"/>
              <w:jc w:val="both"/>
              <w:rPr>
                <w:strike/>
              </w:rPr>
            </w:pPr>
          </w:p>
        </w:tc>
      </w:tr>
      <w:tr w:rsidR="003F7C66" w:rsidRPr="0041580F" w:rsidTr="0041580F">
        <w:trPr>
          <w:divId w:val="1391346445"/>
          <w:jc w:val="center"/>
        </w:trPr>
        <w:tc>
          <w:tcPr>
            <w:tcW w:w="3302" w:type="dxa"/>
          </w:tcPr>
          <w:p w:rsidR="003F7C66" w:rsidRPr="0041580F" w:rsidRDefault="003F7C66" w:rsidP="003F7C66">
            <w:pPr>
              <w:ind w:right="-21"/>
              <w:rPr>
                <w:strike/>
              </w:rPr>
            </w:pPr>
            <w:r w:rsidRPr="0041580F">
              <w:rPr>
                <w:strike/>
              </w:rPr>
              <w:t xml:space="preserve">C.2.1.8 Os </w:t>
            </w:r>
            <w:proofErr w:type="spellStart"/>
            <w:r w:rsidRPr="0041580F">
              <w:rPr>
                <w:strike/>
              </w:rPr>
              <w:t>CRF`s</w:t>
            </w:r>
            <w:proofErr w:type="spellEnd"/>
            <w:r w:rsidRPr="0041580F">
              <w:rPr>
                <w:strike/>
              </w:rPr>
              <w:t xml:space="preserve"> são datados e assinados?</w:t>
            </w:r>
          </w:p>
        </w:tc>
        <w:tc>
          <w:tcPr>
            <w:tcW w:w="1482" w:type="dxa"/>
          </w:tcPr>
          <w:p w:rsidR="003F7C66" w:rsidRPr="0041580F" w:rsidRDefault="003F7C66" w:rsidP="003F7C66">
            <w:pPr>
              <w:ind w:right="-21"/>
              <w:jc w:val="center"/>
              <w:rPr>
                <w:strike/>
              </w:rPr>
            </w:pPr>
            <w:r w:rsidRPr="0041580F">
              <w:rPr>
                <w:strike/>
              </w:rPr>
              <w:t>M</w:t>
            </w:r>
          </w:p>
        </w:tc>
        <w:tc>
          <w:tcPr>
            <w:tcW w:w="549" w:type="dxa"/>
          </w:tcPr>
          <w:p w:rsidR="003F7C66" w:rsidRPr="0041580F" w:rsidRDefault="003F7C66" w:rsidP="003F7C66">
            <w:pPr>
              <w:ind w:right="-21"/>
              <w:jc w:val="both"/>
              <w:rPr>
                <w:strike/>
              </w:rPr>
            </w:pPr>
          </w:p>
        </w:tc>
        <w:tc>
          <w:tcPr>
            <w:tcW w:w="642" w:type="dxa"/>
          </w:tcPr>
          <w:p w:rsidR="003F7C66" w:rsidRPr="0041580F" w:rsidRDefault="003F7C66" w:rsidP="003F7C66">
            <w:pPr>
              <w:ind w:right="-21"/>
              <w:jc w:val="both"/>
              <w:rPr>
                <w:strike/>
              </w:rPr>
            </w:pPr>
          </w:p>
        </w:tc>
        <w:tc>
          <w:tcPr>
            <w:tcW w:w="829" w:type="dxa"/>
          </w:tcPr>
          <w:p w:rsidR="003F7C66" w:rsidRPr="0041580F" w:rsidRDefault="003F7C66" w:rsidP="003F7C66">
            <w:pPr>
              <w:ind w:right="-21"/>
              <w:jc w:val="both"/>
              <w:rPr>
                <w:strike/>
              </w:rPr>
            </w:pPr>
          </w:p>
        </w:tc>
      </w:tr>
      <w:tr w:rsidR="003F7C66" w:rsidRPr="0041580F" w:rsidTr="0041580F">
        <w:trPr>
          <w:divId w:val="1391346445"/>
          <w:jc w:val="center"/>
        </w:trPr>
        <w:tc>
          <w:tcPr>
            <w:tcW w:w="3302" w:type="dxa"/>
          </w:tcPr>
          <w:p w:rsidR="003F7C66" w:rsidRPr="0041580F" w:rsidRDefault="003F7C66" w:rsidP="003F7C66">
            <w:pPr>
              <w:ind w:right="-21"/>
              <w:rPr>
                <w:strike/>
              </w:rPr>
            </w:pPr>
            <w:r w:rsidRPr="0041580F">
              <w:rPr>
                <w:strike/>
              </w:rPr>
              <w:t xml:space="preserve">C.2.1.9 As alterações / correções nos </w:t>
            </w:r>
            <w:proofErr w:type="spellStart"/>
            <w:r w:rsidRPr="0041580F">
              <w:rPr>
                <w:strike/>
              </w:rPr>
              <w:t>CRF’s</w:t>
            </w:r>
            <w:proofErr w:type="spellEnd"/>
            <w:r w:rsidRPr="0041580F">
              <w:rPr>
                <w:strike/>
              </w:rPr>
              <w:t xml:space="preserve"> foram realizadas de acordo com as </w:t>
            </w:r>
            <w:proofErr w:type="spellStart"/>
            <w:r w:rsidRPr="0041580F">
              <w:rPr>
                <w:strike/>
              </w:rPr>
              <w:t>BPC’s</w:t>
            </w:r>
            <w:proofErr w:type="spellEnd"/>
            <w:r w:rsidRPr="0041580F">
              <w:rPr>
                <w:strike/>
              </w:rPr>
              <w:t xml:space="preserve"> (datadas, rubricadas e sem mascarar os registros originais)?</w:t>
            </w:r>
          </w:p>
        </w:tc>
        <w:tc>
          <w:tcPr>
            <w:tcW w:w="1482" w:type="dxa"/>
          </w:tcPr>
          <w:p w:rsidR="003F7C66" w:rsidRPr="0041580F" w:rsidRDefault="003F7C66" w:rsidP="003F7C66">
            <w:pPr>
              <w:ind w:right="-21"/>
              <w:jc w:val="center"/>
              <w:rPr>
                <w:strike/>
              </w:rPr>
            </w:pPr>
            <w:r w:rsidRPr="0041580F">
              <w:rPr>
                <w:strike/>
              </w:rPr>
              <w:t>C</w:t>
            </w:r>
          </w:p>
        </w:tc>
        <w:tc>
          <w:tcPr>
            <w:tcW w:w="549" w:type="dxa"/>
          </w:tcPr>
          <w:p w:rsidR="003F7C66" w:rsidRPr="0041580F" w:rsidRDefault="003F7C66" w:rsidP="003F7C66">
            <w:pPr>
              <w:ind w:right="-21"/>
              <w:jc w:val="both"/>
              <w:rPr>
                <w:strike/>
              </w:rPr>
            </w:pPr>
          </w:p>
        </w:tc>
        <w:tc>
          <w:tcPr>
            <w:tcW w:w="642" w:type="dxa"/>
          </w:tcPr>
          <w:p w:rsidR="003F7C66" w:rsidRPr="0041580F" w:rsidRDefault="003F7C66" w:rsidP="003F7C66">
            <w:pPr>
              <w:ind w:right="-21"/>
              <w:jc w:val="both"/>
              <w:rPr>
                <w:strike/>
              </w:rPr>
            </w:pPr>
          </w:p>
        </w:tc>
        <w:tc>
          <w:tcPr>
            <w:tcW w:w="829" w:type="dxa"/>
          </w:tcPr>
          <w:p w:rsidR="003F7C66" w:rsidRPr="0041580F" w:rsidRDefault="003F7C66" w:rsidP="003F7C66">
            <w:pPr>
              <w:ind w:right="-21"/>
              <w:jc w:val="both"/>
              <w:rPr>
                <w:strike/>
              </w:rPr>
            </w:pPr>
          </w:p>
        </w:tc>
      </w:tr>
      <w:tr w:rsidR="003F7C66" w:rsidRPr="0041580F" w:rsidTr="0041580F">
        <w:trPr>
          <w:divId w:val="1391346445"/>
          <w:jc w:val="center"/>
        </w:trPr>
        <w:tc>
          <w:tcPr>
            <w:tcW w:w="3302" w:type="dxa"/>
          </w:tcPr>
          <w:p w:rsidR="003F7C66" w:rsidRPr="0041580F" w:rsidRDefault="003F7C66" w:rsidP="003F7C66">
            <w:pPr>
              <w:ind w:right="-21"/>
              <w:rPr>
                <w:strike/>
              </w:rPr>
            </w:pPr>
            <w:r w:rsidRPr="0041580F">
              <w:rPr>
                <w:strike/>
                <w:color w:val="000000"/>
              </w:rPr>
              <w:t>C.</w:t>
            </w:r>
            <w:proofErr w:type="gramStart"/>
            <w:r w:rsidRPr="0041580F">
              <w:rPr>
                <w:strike/>
                <w:color w:val="000000"/>
              </w:rPr>
              <w:t>2.1.10 Os</w:t>
            </w:r>
            <w:proofErr w:type="gramEnd"/>
            <w:r w:rsidRPr="0041580F">
              <w:rPr>
                <w:strike/>
                <w:color w:val="000000"/>
              </w:rPr>
              <w:t xml:space="preserve"> dados dos documentos fonte foram devidamente repassados para os </w:t>
            </w:r>
            <w:proofErr w:type="spellStart"/>
            <w:r w:rsidRPr="0041580F">
              <w:rPr>
                <w:strike/>
                <w:color w:val="000000"/>
              </w:rPr>
              <w:t>CRFs</w:t>
            </w:r>
            <w:proofErr w:type="spellEnd"/>
            <w:r w:rsidRPr="0041580F">
              <w:rPr>
                <w:strike/>
                <w:color w:val="000000"/>
              </w:rPr>
              <w:t>? (</w:t>
            </w:r>
            <w:proofErr w:type="gramStart"/>
            <w:r w:rsidRPr="0041580F">
              <w:rPr>
                <w:strike/>
                <w:color w:val="000000"/>
              </w:rPr>
              <w:t>comparar</w:t>
            </w:r>
            <w:proofErr w:type="gramEnd"/>
            <w:r w:rsidRPr="0041580F">
              <w:rPr>
                <w:strike/>
                <w:color w:val="000000"/>
              </w:rPr>
              <w:t xml:space="preserve"> datas e resultados)</w:t>
            </w:r>
          </w:p>
        </w:tc>
        <w:tc>
          <w:tcPr>
            <w:tcW w:w="1482" w:type="dxa"/>
          </w:tcPr>
          <w:p w:rsidR="003F7C66" w:rsidRPr="0041580F" w:rsidRDefault="003F7C66" w:rsidP="003F7C66">
            <w:pPr>
              <w:ind w:right="-21"/>
              <w:jc w:val="center"/>
              <w:rPr>
                <w:strike/>
              </w:rPr>
            </w:pPr>
            <w:r w:rsidRPr="0041580F">
              <w:rPr>
                <w:strike/>
              </w:rPr>
              <w:t>C</w:t>
            </w:r>
          </w:p>
        </w:tc>
        <w:tc>
          <w:tcPr>
            <w:tcW w:w="549" w:type="dxa"/>
          </w:tcPr>
          <w:p w:rsidR="003F7C66" w:rsidRPr="0041580F" w:rsidRDefault="003F7C66" w:rsidP="003F7C66">
            <w:pPr>
              <w:ind w:right="-21"/>
              <w:jc w:val="both"/>
              <w:rPr>
                <w:strike/>
              </w:rPr>
            </w:pPr>
          </w:p>
        </w:tc>
        <w:tc>
          <w:tcPr>
            <w:tcW w:w="642" w:type="dxa"/>
          </w:tcPr>
          <w:p w:rsidR="003F7C66" w:rsidRPr="0041580F" w:rsidRDefault="003F7C66" w:rsidP="003F7C66">
            <w:pPr>
              <w:ind w:right="-21"/>
              <w:jc w:val="both"/>
              <w:rPr>
                <w:strike/>
              </w:rPr>
            </w:pPr>
          </w:p>
        </w:tc>
        <w:tc>
          <w:tcPr>
            <w:tcW w:w="829" w:type="dxa"/>
          </w:tcPr>
          <w:p w:rsidR="003F7C66" w:rsidRPr="0041580F" w:rsidRDefault="003F7C66" w:rsidP="003F7C66">
            <w:pPr>
              <w:ind w:right="-21"/>
              <w:jc w:val="both"/>
              <w:rPr>
                <w:strike/>
              </w:rPr>
            </w:pPr>
          </w:p>
        </w:tc>
      </w:tr>
      <w:tr w:rsidR="003F7C66" w:rsidRPr="0041580F" w:rsidTr="0041580F">
        <w:trPr>
          <w:divId w:val="1391346445"/>
          <w:jc w:val="center"/>
        </w:trPr>
        <w:tc>
          <w:tcPr>
            <w:tcW w:w="3302" w:type="dxa"/>
          </w:tcPr>
          <w:p w:rsidR="003F7C66" w:rsidRPr="0041580F" w:rsidRDefault="003F7C66" w:rsidP="003F7C66">
            <w:pPr>
              <w:ind w:right="-21"/>
              <w:rPr>
                <w:strike/>
              </w:rPr>
            </w:pPr>
            <w:r w:rsidRPr="0041580F">
              <w:rPr>
                <w:strike/>
              </w:rPr>
              <w:t>C.</w:t>
            </w:r>
            <w:proofErr w:type="gramStart"/>
            <w:r w:rsidRPr="0041580F">
              <w:rPr>
                <w:strike/>
              </w:rPr>
              <w:t>2.1.11 Os</w:t>
            </w:r>
            <w:proofErr w:type="gramEnd"/>
            <w:r w:rsidRPr="0041580F">
              <w:rPr>
                <w:strike/>
              </w:rPr>
              <w:t xml:space="preserve"> dados pessoais dos sujeitos de pesquisa são manuseados dentro do sigilo médico?</w:t>
            </w:r>
          </w:p>
        </w:tc>
        <w:tc>
          <w:tcPr>
            <w:tcW w:w="1482" w:type="dxa"/>
          </w:tcPr>
          <w:p w:rsidR="003F7C66" w:rsidRPr="0041580F" w:rsidRDefault="003F7C66" w:rsidP="003F7C66">
            <w:pPr>
              <w:ind w:right="-21"/>
              <w:jc w:val="center"/>
              <w:rPr>
                <w:strike/>
              </w:rPr>
            </w:pPr>
            <w:r w:rsidRPr="0041580F">
              <w:rPr>
                <w:strike/>
              </w:rPr>
              <w:t>M</w:t>
            </w:r>
          </w:p>
        </w:tc>
        <w:tc>
          <w:tcPr>
            <w:tcW w:w="549" w:type="dxa"/>
          </w:tcPr>
          <w:p w:rsidR="003F7C66" w:rsidRPr="0041580F" w:rsidRDefault="003F7C66" w:rsidP="003F7C66">
            <w:pPr>
              <w:ind w:right="-21"/>
              <w:jc w:val="both"/>
              <w:rPr>
                <w:strike/>
              </w:rPr>
            </w:pPr>
          </w:p>
        </w:tc>
        <w:tc>
          <w:tcPr>
            <w:tcW w:w="642" w:type="dxa"/>
          </w:tcPr>
          <w:p w:rsidR="003F7C66" w:rsidRPr="0041580F" w:rsidRDefault="003F7C66" w:rsidP="003F7C66">
            <w:pPr>
              <w:ind w:right="-21"/>
              <w:jc w:val="both"/>
              <w:rPr>
                <w:strike/>
              </w:rPr>
            </w:pPr>
          </w:p>
        </w:tc>
        <w:tc>
          <w:tcPr>
            <w:tcW w:w="829" w:type="dxa"/>
          </w:tcPr>
          <w:p w:rsidR="003F7C66" w:rsidRPr="0041580F" w:rsidRDefault="003F7C66" w:rsidP="003F7C66">
            <w:pPr>
              <w:ind w:right="-21"/>
              <w:jc w:val="both"/>
              <w:rPr>
                <w:strike/>
              </w:rPr>
            </w:pPr>
          </w:p>
        </w:tc>
      </w:tr>
      <w:tr w:rsidR="003F7C66" w:rsidRPr="0041580F" w:rsidTr="0041580F">
        <w:trPr>
          <w:divId w:val="1391346445"/>
          <w:jc w:val="center"/>
        </w:trPr>
        <w:tc>
          <w:tcPr>
            <w:tcW w:w="3302" w:type="dxa"/>
          </w:tcPr>
          <w:p w:rsidR="003F7C66" w:rsidRPr="0041580F" w:rsidRDefault="003F7C66" w:rsidP="003F7C66">
            <w:pPr>
              <w:ind w:right="-21"/>
              <w:rPr>
                <w:strike/>
              </w:rPr>
            </w:pPr>
            <w:r w:rsidRPr="0041580F">
              <w:rPr>
                <w:strike/>
              </w:rPr>
              <w:t>C.2.1.12 Todos os eventos adversos foram relatados para o patrocinador (se aplicável)?</w:t>
            </w:r>
          </w:p>
        </w:tc>
        <w:tc>
          <w:tcPr>
            <w:tcW w:w="1482" w:type="dxa"/>
          </w:tcPr>
          <w:p w:rsidR="003F7C66" w:rsidRPr="0041580F" w:rsidRDefault="003F7C66" w:rsidP="003F7C66">
            <w:pPr>
              <w:ind w:right="-21"/>
              <w:jc w:val="center"/>
              <w:rPr>
                <w:strike/>
              </w:rPr>
            </w:pPr>
            <w:r w:rsidRPr="0041580F">
              <w:rPr>
                <w:strike/>
              </w:rPr>
              <w:t>C</w:t>
            </w:r>
          </w:p>
        </w:tc>
        <w:tc>
          <w:tcPr>
            <w:tcW w:w="549" w:type="dxa"/>
          </w:tcPr>
          <w:p w:rsidR="003F7C66" w:rsidRPr="0041580F" w:rsidRDefault="003F7C66" w:rsidP="003F7C66">
            <w:pPr>
              <w:ind w:right="-21"/>
              <w:jc w:val="both"/>
              <w:rPr>
                <w:strike/>
              </w:rPr>
            </w:pPr>
          </w:p>
        </w:tc>
        <w:tc>
          <w:tcPr>
            <w:tcW w:w="642" w:type="dxa"/>
          </w:tcPr>
          <w:p w:rsidR="003F7C66" w:rsidRPr="0041580F" w:rsidRDefault="003F7C66" w:rsidP="003F7C66">
            <w:pPr>
              <w:ind w:right="-21"/>
              <w:jc w:val="both"/>
              <w:rPr>
                <w:strike/>
              </w:rPr>
            </w:pPr>
          </w:p>
        </w:tc>
        <w:tc>
          <w:tcPr>
            <w:tcW w:w="829" w:type="dxa"/>
          </w:tcPr>
          <w:p w:rsidR="003F7C66" w:rsidRPr="0041580F" w:rsidRDefault="003F7C66" w:rsidP="003F7C66">
            <w:pPr>
              <w:ind w:right="-21"/>
              <w:jc w:val="both"/>
              <w:rPr>
                <w:strike/>
              </w:rPr>
            </w:pPr>
          </w:p>
        </w:tc>
      </w:tr>
      <w:tr w:rsidR="003F7C66" w:rsidRPr="0041580F" w:rsidTr="0041580F">
        <w:trPr>
          <w:divId w:val="1391346445"/>
          <w:jc w:val="center"/>
        </w:trPr>
        <w:tc>
          <w:tcPr>
            <w:tcW w:w="3302" w:type="dxa"/>
          </w:tcPr>
          <w:p w:rsidR="003F7C66" w:rsidRPr="0041580F" w:rsidRDefault="003F7C66" w:rsidP="003F7C66">
            <w:pPr>
              <w:ind w:right="-21"/>
              <w:rPr>
                <w:strike/>
              </w:rPr>
            </w:pPr>
            <w:r w:rsidRPr="0041580F">
              <w:rPr>
                <w:strike/>
              </w:rPr>
              <w:t>C.</w:t>
            </w:r>
            <w:proofErr w:type="gramStart"/>
            <w:r w:rsidRPr="0041580F">
              <w:rPr>
                <w:strike/>
              </w:rPr>
              <w:t>2.1.13 Os</w:t>
            </w:r>
            <w:proofErr w:type="gramEnd"/>
            <w:r w:rsidRPr="0041580F">
              <w:rPr>
                <w:strike/>
              </w:rPr>
              <w:t xml:space="preserve"> eventos adversos graves foram notificados para o patrocinador dentro do prazo de 24 horas?</w:t>
            </w:r>
          </w:p>
        </w:tc>
        <w:tc>
          <w:tcPr>
            <w:tcW w:w="1482" w:type="dxa"/>
          </w:tcPr>
          <w:p w:rsidR="003F7C66" w:rsidRPr="0041580F" w:rsidRDefault="003F7C66" w:rsidP="003F7C66">
            <w:pPr>
              <w:ind w:right="-21"/>
              <w:jc w:val="center"/>
              <w:rPr>
                <w:strike/>
              </w:rPr>
            </w:pPr>
            <w:r w:rsidRPr="0041580F">
              <w:rPr>
                <w:strike/>
              </w:rPr>
              <w:t>C</w:t>
            </w:r>
          </w:p>
        </w:tc>
        <w:tc>
          <w:tcPr>
            <w:tcW w:w="549" w:type="dxa"/>
          </w:tcPr>
          <w:p w:rsidR="003F7C66" w:rsidRPr="0041580F" w:rsidRDefault="003F7C66" w:rsidP="003F7C66">
            <w:pPr>
              <w:ind w:right="-21"/>
              <w:jc w:val="both"/>
              <w:rPr>
                <w:strike/>
              </w:rPr>
            </w:pPr>
          </w:p>
        </w:tc>
        <w:tc>
          <w:tcPr>
            <w:tcW w:w="642" w:type="dxa"/>
          </w:tcPr>
          <w:p w:rsidR="003F7C66" w:rsidRPr="0041580F" w:rsidRDefault="003F7C66" w:rsidP="003F7C66">
            <w:pPr>
              <w:ind w:right="-21"/>
              <w:jc w:val="both"/>
              <w:rPr>
                <w:strike/>
              </w:rPr>
            </w:pPr>
          </w:p>
        </w:tc>
        <w:tc>
          <w:tcPr>
            <w:tcW w:w="829" w:type="dxa"/>
          </w:tcPr>
          <w:p w:rsidR="003F7C66" w:rsidRPr="0041580F" w:rsidRDefault="003F7C66" w:rsidP="003F7C66">
            <w:pPr>
              <w:ind w:right="-21"/>
              <w:jc w:val="both"/>
              <w:rPr>
                <w:strike/>
              </w:rPr>
            </w:pPr>
          </w:p>
        </w:tc>
      </w:tr>
      <w:tr w:rsidR="003F7C66" w:rsidRPr="0041580F" w:rsidTr="0041580F">
        <w:trPr>
          <w:divId w:val="1391346445"/>
          <w:jc w:val="center"/>
        </w:trPr>
        <w:tc>
          <w:tcPr>
            <w:tcW w:w="3302" w:type="dxa"/>
          </w:tcPr>
          <w:p w:rsidR="003F7C66" w:rsidRPr="0041580F" w:rsidRDefault="003F7C66" w:rsidP="003F7C66">
            <w:pPr>
              <w:ind w:right="-21"/>
              <w:rPr>
                <w:strike/>
              </w:rPr>
            </w:pPr>
            <w:r w:rsidRPr="0041580F">
              <w:rPr>
                <w:strike/>
              </w:rPr>
              <w:t>C.</w:t>
            </w:r>
            <w:proofErr w:type="gramStart"/>
            <w:r w:rsidRPr="0041580F">
              <w:rPr>
                <w:strike/>
              </w:rPr>
              <w:t>2.1.14 Os</w:t>
            </w:r>
            <w:proofErr w:type="gramEnd"/>
            <w:r w:rsidRPr="0041580F">
              <w:rPr>
                <w:strike/>
              </w:rPr>
              <w:t xml:space="preserve"> eventos adversos graves foram </w:t>
            </w:r>
            <w:r w:rsidRPr="0041580F">
              <w:rPr>
                <w:strike/>
              </w:rPr>
              <w:lastRenderedPageBreak/>
              <w:t xml:space="preserve">notificados para ANVISA e </w:t>
            </w:r>
            <w:proofErr w:type="spellStart"/>
            <w:r w:rsidRPr="0041580F">
              <w:rPr>
                <w:strike/>
              </w:rPr>
              <w:t>CEP`s</w:t>
            </w:r>
            <w:proofErr w:type="spellEnd"/>
            <w:r w:rsidRPr="0041580F">
              <w:rPr>
                <w:strike/>
              </w:rPr>
              <w:t xml:space="preserve"> (se aplicável)? </w:t>
            </w:r>
          </w:p>
        </w:tc>
        <w:tc>
          <w:tcPr>
            <w:tcW w:w="1482" w:type="dxa"/>
          </w:tcPr>
          <w:p w:rsidR="003F7C66" w:rsidRPr="0041580F" w:rsidRDefault="003F7C66" w:rsidP="003F7C66">
            <w:pPr>
              <w:ind w:right="-21"/>
              <w:jc w:val="center"/>
              <w:rPr>
                <w:strike/>
              </w:rPr>
            </w:pPr>
            <w:r w:rsidRPr="0041580F">
              <w:rPr>
                <w:strike/>
              </w:rPr>
              <w:lastRenderedPageBreak/>
              <w:t>C</w:t>
            </w:r>
          </w:p>
        </w:tc>
        <w:tc>
          <w:tcPr>
            <w:tcW w:w="549" w:type="dxa"/>
          </w:tcPr>
          <w:p w:rsidR="003F7C66" w:rsidRPr="0041580F" w:rsidRDefault="003F7C66" w:rsidP="003F7C66">
            <w:pPr>
              <w:ind w:right="-21"/>
              <w:jc w:val="both"/>
              <w:rPr>
                <w:strike/>
              </w:rPr>
            </w:pPr>
          </w:p>
        </w:tc>
        <w:tc>
          <w:tcPr>
            <w:tcW w:w="642" w:type="dxa"/>
          </w:tcPr>
          <w:p w:rsidR="003F7C66" w:rsidRPr="0041580F" w:rsidRDefault="003F7C66" w:rsidP="003F7C66">
            <w:pPr>
              <w:ind w:right="-21"/>
              <w:jc w:val="both"/>
              <w:rPr>
                <w:strike/>
              </w:rPr>
            </w:pPr>
          </w:p>
        </w:tc>
        <w:tc>
          <w:tcPr>
            <w:tcW w:w="829" w:type="dxa"/>
          </w:tcPr>
          <w:p w:rsidR="003F7C66" w:rsidRPr="0041580F" w:rsidRDefault="003F7C66" w:rsidP="003F7C66">
            <w:pPr>
              <w:ind w:right="-21"/>
              <w:jc w:val="both"/>
              <w:rPr>
                <w:strike/>
              </w:rPr>
            </w:pPr>
          </w:p>
        </w:tc>
      </w:tr>
      <w:tr w:rsidR="003F7C66" w:rsidRPr="0041580F" w:rsidTr="0041580F">
        <w:trPr>
          <w:divId w:val="1391346445"/>
          <w:jc w:val="center"/>
        </w:trPr>
        <w:tc>
          <w:tcPr>
            <w:tcW w:w="3302" w:type="dxa"/>
          </w:tcPr>
          <w:p w:rsidR="003F7C66" w:rsidRPr="0041580F" w:rsidRDefault="003F7C66" w:rsidP="003F7C66">
            <w:pPr>
              <w:ind w:right="-21"/>
              <w:rPr>
                <w:strike/>
              </w:rPr>
            </w:pPr>
            <w:r w:rsidRPr="0041580F">
              <w:rPr>
                <w:strike/>
              </w:rPr>
              <w:t>C.</w:t>
            </w:r>
            <w:proofErr w:type="gramStart"/>
            <w:r w:rsidRPr="0041580F">
              <w:rPr>
                <w:strike/>
              </w:rPr>
              <w:t>2.1.15 Os</w:t>
            </w:r>
            <w:proofErr w:type="gramEnd"/>
            <w:r w:rsidRPr="0041580F">
              <w:rPr>
                <w:strike/>
              </w:rPr>
              <w:t xml:space="preserve"> relatórios parciais do estudo foram enviados para ANVISA, </w:t>
            </w:r>
            <w:proofErr w:type="spellStart"/>
            <w:r w:rsidRPr="0041580F">
              <w:rPr>
                <w:strike/>
              </w:rPr>
              <w:t>CEP`s</w:t>
            </w:r>
            <w:proofErr w:type="spellEnd"/>
            <w:r w:rsidRPr="0041580F">
              <w:rPr>
                <w:strike/>
              </w:rPr>
              <w:t>?</w:t>
            </w:r>
          </w:p>
        </w:tc>
        <w:tc>
          <w:tcPr>
            <w:tcW w:w="1482" w:type="dxa"/>
          </w:tcPr>
          <w:p w:rsidR="003F7C66" w:rsidRPr="0041580F" w:rsidRDefault="003F7C66" w:rsidP="003F7C66">
            <w:pPr>
              <w:ind w:right="-21"/>
              <w:jc w:val="center"/>
              <w:rPr>
                <w:strike/>
              </w:rPr>
            </w:pPr>
            <w:r w:rsidRPr="0041580F">
              <w:rPr>
                <w:strike/>
              </w:rPr>
              <w:t>M</w:t>
            </w:r>
          </w:p>
        </w:tc>
        <w:tc>
          <w:tcPr>
            <w:tcW w:w="549" w:type="dxa"/>
          </w:tcPr>
          <w:p w:rsidR="003F7C66" w:rsidRPr="0041580F" w:rsidRDefault="003F7C66" w:rsidP="003F7C66">
            <w:pPr>
              <w:ind w:right="-21"/>
              <w:jc w:val="both"/>
              <w:rPr>
                <w:strike/>
              </w:rPr>
            </w:pPr>
          </w:p>
        </w:tc>
        <w:tc>
          <w:tcPr>
            <w:tcW w:w="642" w:type="dxa"/>
          </w:tcPr>
          <w:p w:rsidR="003F7C66" w:rsidRPr="0041580F" w:rsidRDefault="003F7C66" w:rsidP="003F7C66">
            <w:pPr>
              <w:ind w:right="-21"/>
              <w:jc w:val="both"/>
              <w:rPr>
                <w:strike/>
              </w:rPr>
            </w:pPr>
          </w:p>
        </w:tc>
        <w:tc>
          <w:tcPr>
            <w:tcW w:w="829" w:type="dxa"/>
          </w:tcPr>
          <w:p w:rsidR="003F7C66" w:rsidRPr="0041580F" w:rsidRDefault="003F7C66" w:rsidP="003F7C66">
            <w:pPr>
              <w:ind w:right="-21"/>
              <w:jc w:val="both"/>
              <w:rPr>
                <w:strike/>
              </w:rPr>
            </w:pPr>
          </w:p>
        </w:tc>
      </w:tr>
      <w:tr w:rsidR="003F7C66" w:rsidRPr="0041580F" w:rsidTr="0041580F">
        <w:trPr>
          <w:divId w:val="1391346445"/>
          <w:jc w:val="center"/>
        </w:trPr>
        <w:tc>
          <w:tcPr>
            <w:tcW w:w="3302" w:type="dxa"/>
          </w:tcPr>
          <w:p w:rsidR="003F7C66" w:rsidRPr="0041580F" w:rsidRDefault="003F7C66" w:rsidP="003F7C66">
            <w:pPr>
              <w:ind w:right="-21"/>
              <w:rPr>
                <w:strike/>
              </w:rPr>
            </w:pPr>
            <w:r w:rsidRPr="0041580F">
              <w:rPr>
                <w:strike/>
              </w:rPr>
              <w:t>C.2.1.16 A lista de recrutamento de sujeitos está disponível?</w:t>
            </w:r>
          </w:p>
        </w:tc>
        <w:tc>
          <w:tcPr>
            <w:tcW w:w="1482" w:type="dxa"/>
          </w:tcPr>
          <w:p w:rsidR="003F7C66" w:rsidRPr="0041580F" w:rsidRDefault="003F7C66" w:rsidP="003F7C66">
            <w:pPr>
              <w:ind w:right="-21"/>
              <w:jc w:val="center"/>
              <w:rPr>
                <w:strike/>
              </w:rPr>
            </w:pPr>
            <w:r w:rsidRPr="0041580F">
              <w:rPr>
                <w:strike/>
              </w:rPr>
              <w:t>M</w:t>
            </w:r>
          </w:p>
        </w:tc>
        <w:tc>
          <w:tcPr>
            <w:tcW w:w="549" w:type="dxa"/>
          </w:tcPr>
          <w:p w:rsidR="003F7C66" w:rsidRPr="0041580F" w:rsidRDefault="003F7C66" w:rsidP="003F7C66">
            <w:pPr>
              <w:ind w:right="-21"/>
              <w:jc w:val="both"/>
              <w:rPr>
                <w:strike/>
              </w:rPr>
            </w:pPr>
          </w:p>
        </w:tc>
        <w:tc>
          <w:tcPr>
            <w:tcW w:w="642" w:type="dxa"/>
          </w:tcPr>
          <w:p w:rsidR="003F7C66" w:rsidRPr="0041580F" w:rsidRDefault="003F7C66" w:rsidP="003F7C66">
            <w:pPr>
              <w:ind w:right="-21"/>
              <w:jc w:val="both"/>
              <w:rPr>
                <w:strike/>
              </w:rPr>
            </w:pPr>
          </w:p>
        </w:tc>
        <w:tc>
          <w:tcPr>
            <w:tcW w:w="829" w:type="dxa"/>
          </w:tcPr>
          <w:p w:rsidR="003F7C66" w:rsidRPr="0041580F" w:rsidRDefault="003F7C66" w:rsidP="003F7C66">
            <w:pPr>
              <w:ind w:right="-21"/>
              <w:jc w:val="both"/>
              <w:rPr>
                <w:strike/>
              </w:rPr>
            </w:pPr>
          </w:p>
        </w:tc>
      </w:tr>
      <w:tr w:rsidR="003F7C66" w:rsidRPr="0041580F" w:rsidTr="0041580F">
        <w:trPr>
          <w:divId w:val="1391346445"/>
          <w:jc w:val="center"/>
        </w:trPr>
        <w:tc>
          <w:tcPr>
            <w:tcW w:w="3302" w:type="dxa"/>
          </w:tcPr>
          <w:p w:rsidR="003F7C66" w:rsidRPr="0041580F" w:rsidRDefault="003F7C66" w:rsidP="003F7C66">
            <w:pPr>
              <w:ind w:right="-21"/>
              <w:rPr>
                <w:strike/>
              </w:rPr>
            </w:pPr>
            <w:r w:rsidRPr="0041580F">
              <w:rPr>
                <w:strike/>
              </w:rPr>
              <w:t>C.</w:t>
            </w:r>
            <w:proofErr w:type="gramStart"/>
            <w:r w:rsidRPr="0041580F">
              <w:rPr>
                <w:strike/>
              </w:rPr>
              <w:t>2.1.17 Os</w:t>
            </w:r>
            <w:proofErr w:type="gramEnd"/>
            <w:r w:rsidRPr="0041580F">
              <w:rPr>
                <w:strike/>
              </w:rPr>
              <w:t xml:space="preserve"> pacientes são recrutados de acordo com os critérios de inclusão/exclusão pré-estabelecidos?</w:t>
            </w:r>
          </w:p>
        </w:tc>
        <w:tc>
          <w:tcPr>
            <w:tcW w:w="1482" w:type="dxa"/>
          </w:tcPr>
          <w:p w:rsidR="003F7C66" w:rsidRPr="0041580F" w:rsidRDefault="003F7C66" w:rsidP="003F7C66">
            <w:pPr>
              <w:ind w:right="-21"/>
              <w:jc w:val="center"/>
              <w:rPr>
                <w:strike/>
              </w:rPr>
            </w:pPr>
            <w:r w:rsidRPr="0041580F">
              <w:rPr>
                <w:strike/>
              </w:rPr>
              <w:t>C</w:t>
            </w:r>
          </w:p>
        </w:tc>
        <w:tc>
          <w:tcPr>
            <w:tcW w:w="549" w:type="dxa"/>
          </w:tcPr>
          <w:p w:rsidR="003F7C66" w:rsidRPr="0041580F" w:rsidRDefault="003F7C66" w:rsidP="003F7C66">
            <w:pPr>
              <w:ind w:right="-21"/>
              <w:jc w:val="both"/>
              <w:rPr>
                <w:strike/>
              </w:rPr>
            </w:pPr>
          </w:p>
        </w:tc>
        <w:tc>
          <w:tcPr>
            <w:tcW w:w="642" w:type="dxa"/>
          </w:tcPr>
          <w:p w:rsidR="003F7C66" w:rsidRPr="0041580F" w:rsidRDefault="003F7C66" w:rsidP="003F7C66">
            <w:pPr>
              <w:ind w:right="-21"/>
              <w:jc w:val="both"/>
              <w:rPr>
                <w:strike/>
              </w:rPr>
            </w:pPr>
          </w:p>
        </w:tc>
        <w:tc>
          <w:tcPr>
            <w:tcW w:w="829" w:type="dxa"/>
          </w:tcPr>
          <w:p w:rsidR="003F7C66" w:rsidRPr="0041580F" w:rsidRDefault="003F7C66" w:rsidP="003F7C66">
            <w:pPr>
              <w:ind w:right="-21"/>
              <w:jc w:val="both"/>
              <w:rPr>
                <w:strike/>
              </w:rPr>
            </w:pPr>
          </w:p>
        </w:tc>
      </w:tr>
      <w:tr w:rsidR="003F7C66" w:rsidRPr="0041580F" w:rsidTr="0041580F">
        <w:trPr>
          <w:divId w:val="1391346445"/>
          <w:jc w:val="center"/>
        </w:trPr>
        <w:tc>
          <w:tcPr>
            <w:tcW w:w="3302" w:type="dxa"/>
          </w:tcPr>
          <w:p w:rsidR="003F7C66" w:rsidRPr="0041580F" w:rsidRDefault="003F7C66" w:rsidP="003F7C66">
            <w:pPr>
              <w:ind w:right="-21"/>
              <w:rPr>
                <w:strike/>
              </w:rPr>
            </w:pPr>
            <w:r w:rsidRPr="0041580F">
              <w:rPr>
                <w:strike/>
              </w:rPr>
              <w:t>C.</w:t>
            </w:r>
            <w:proofErr w:type="gramStart"/>
            <w:r w:rsidRPr="0041580F">
              <w:rPr>
                <w:strike/>
              </w:rPr>
              <w:t>2.1.18 Existe</w:t>
            </w:r>
            <w:proofErr w:type="gramEnd"/>
            <w:r w:rsidRPr="0041580F">
              <w:rPr>
                <w:strike/>
              </w:rPr>
              <w:t xml:space="preserve"> registro de como foi feita </w:t>
            </w:r>
            <w:proofErr w:type="spellStart"/>
            <w:r w:rsidRPr="0041580F">
              <w:rPr>
                <w:strike/>
              </w:rPr>
              <w:t>a</w:t>
            </w:r>
            <w:proofErr w:type="spellEnd"/>
            <w:r w:rsidRPr="0041580F">
              <w:rPr>
                <w:strike/>
              </w:rPr>
              <w:t xml:space="preserve"> randomização?</w:t>
            </w:r>
          </w:p>
        </w:tc>
        <w:tc>
          <w:tcPr>
            <w:tcW w:w="1482" w:type="dxa"/>
          </w:tcPr>
          <w:p w:rsidR="003F7C66" w:rsidRPr="0041580F" w:rsidRDefault="003F7C66" w:rsidP="003F7C66">
            <w:pPr>
              <w:ind w:right="-21"/>
              <w:jc w:val="center"/>
              <w:rPr>
                <w:strike/>
              </w:rPr>
            </w:pPr>
            <w:r w:rsidRPr="0041580F">
              <w:rPr>
                <w:strike/>
              </w:rPr>
              <w:t>Me</w:t>
            </w:r>
          </w:p>
        </w:tc>
        <w:tc>
          <w:tcPr>
            <w:tcW w:w="549" w:type="dxa"/>
          </w:tcPr>
          <w:p w:rsidR="003F7C66" w:rsidRPr="0041580F" w:rsidRDefault="003F7C66" w:rsidP="003F7C66">
            <w:pPr>
              <w:ind w:right="-21"/>
              <w:jc w:val="both"/>
              <w:rPr>
                <w:strike/>
              </w:rPr>
            </w:pPr>
          </w:p>
        </w:tc>
        <w:tc>
          <w:tcPr>
            <w:tcW w:w="642" w:type="dxa"/>
          </w:tcPr>
          <w:p w:rsidR="003F7C66" w:rsidRPr="0041580F" w:rsidRDefault="003F7C66" w:rsidP="003F7C66">
            <w:pPr>
              <w:ind w:right="-21"/>
              <w:jc w:val="both"/>
              <w:rPr>
                <w:strike/>
              </w:rPr>
            </w:pPr>
          </w:p>
        </w:tc>
        <w:tc>
          <w:tcPr>
            <w:tcW w:w="829" w:type="dxa"/>
          </w:tcPr>
          <w:p w:rsidR="003F7C66" w:rsidRPr="0041580F" w:rsidRDefault="003F7C66" w:rsidP="003F7C66">
            <w:pPr>
              <w:ind w:right="-21"/>
              <w:jc w:val="both"/>
              <w:rPr>
                <w:strike/>
              </w:rPr>
            </w:pPr>
          </w:p>
        </w:tc>
      </w:tr>
      <w:tr w:rsidR="003F7C66" w:rsidRPr="0041580F" w:rsidTr="0041580F">
        <w:trPr>
          <w:divId w:val="1391346445"/>
          <w:jc w:val="center"/>
        </w:trPr>
        <w:tc>
          <w:tcPr>
            <w:tcW w:w="3302" w:type="dxa"/>
          </w:tcPr>
          <w:p w:rsidR="003F7C66" w:rsidRPr="0041580F" w:rsidRDefault="003F7C66" w:rsidP="003F7C66">
            <w:pPr>
              <w:ind w:right="-21"/>
              <w:rPr>
                <w:strike/>
              </w:rPr>
            </w:pPr>
            <w:r w:rsidRPr="0041580F">
              <w:rPr>
                <w:strike/>
              </w:rPr>
              <w:t>C.2.1.19 A lista com o código de identificação do sujeito da pesquisa está disponível?</w:t>
            </w:r>
          </w:p>
        </w:tc>
        <w:tc>
          <w:tcPr>
            <w:tcW w:w="1482" w:type="dxa"/>
          </w:tcPr>
          <w:p w:rsidR="003F7C66" w:rsidRPr="0041580F" w:rsidRDefault="003F7C66" w:rsidP="003F7C66">
            <w:pPr>
              <w:ind w:right="-21"/>
              <w:jc w:val="center"/>
              <w:rPr>
                <w:strike/>
              </w:rPr>
            </w:pPr>
            <w:r w:rsidRPr="0041580F">
              <w:rPr>
                <w:strike/>
              </w:rPr>
              <w:t>M</w:t>
            </w:r>
          </w:p>
        </w:tc>
        <w:tc>
          <w:tcPr>
            <w:tcW w:w="549" w:type="dxa"/>
          </w:tcPr>
          <w:p w:rsidR="003F7C66" w:rsidRPr="0041580F" w:rsidRDefault="003F7C66" w:rsidP="003F7C66">
            <w:pPr>
              <w:ind w:right="-21"/>
              <w:jc w:val="both"/>
              <w:rPr>
                <w:strike/>
              </w:rPr>
            </w:pPr>
          </w:p>
        </w:tc>
        <w:tc>
          <w:tcPr>
            <w:tcW w:w="642" w:type="dxa"/>
          </w:tcPr>
          <w:p w:rsidR="003F7C66" w:rsidRPr="0041580F" w:rsidRDefault="003F7C66" w:rsidP="003F7C66">
            <w:pPr>
              <w:ind w:right="-21"/>
              <w:jc w:val="both"/>
              <w:rPr>
                <w:strike/>
              </w:rPr>
            </w:pPr>
          </w:p>
        </w:tc>
        <w:tc>
          <w:tcPr>
            <w:tcW w:w="829" w:type="dxa"/>
          </w:tcPr>
          <w:p w:rsidR="003F7C66" w:rsidRPr="0041580F" w:rsidRDefault="003F7C66" w:rsidP="003F7C66">
            <w:pPr>
              <w:ind w:right="-21"/>
              <w:jc w:val="both"/>
              <w:rPr>
                <w:strike/>
              </w:rPr>
            </w:pPr>
          </w:p>
        </w:tc>
      </w:tr>
      <w:tr w:rsidR="003F7C66" w:rsidRPr="0041580F" w:rsidTr="0041580F">
        <w:trPr>
          <w:divId w:val="1391346445"/>
          <w:jc w:val="center"/>
        </w:trPr>
        <w:tc>
          <w:tcPr>
            <w:tcW w:w="3302" w:type="dxa"/>
          </w:tcPr>
          <w:p w:rsidR="003F7C66" w:rsidRPr="0041580F" w:rsidRDefault="003F7C66" w:rsidP="003F7C66">
            <w:pPr>
              <w:ind w:right="-21"/>
              <w:rPr>
                <w:strike/>
              </w:rPr>
            </w:pPr>
            <w:r w:rsidRPr="0041580F">
              <w:rPr>
                <w:strike/>
              </w:rPr>
              <w:t>C.2.1.20 A lista de sujeitos incluídos está disponível?</w:t>
            </w:r>
          </w:p>
        </w:tc>
        <w:tc>
          <w:tcPr>
            <w:tcW w:w="1482" w:type="dxa"/>
          </w:tcPr>
          <w:p w:rsidR="003F7C66" w:rsidRPr="0041580F" w:rsidRDefault="003F7C66" w:rsidP="003F7C66">
            <w:pPr>
              <w:ind w:right="-21"/>
              <w:jc w:val="center"/>
              <w:rPr>
                <w:strike/>
              </w:rPr>
            </w:pPr>
            <w:r w:rsidRPr="0041580F">
              <w:rPr>
                <w:strike/>
              </w:rPr>
              <w:t>C</w:t>
            </w:r>
          </w:p>
        </w:tc>
        <w:tc>
          <w:tcPr>
            <w:tcW w:w="549" w:type="dxa"/>
          </w:tcPr>
          <w:p w:rsidR="003F7C66" w:rsidRPr="0041580F" w:rsidRDefault="003F7C66" w:rsidP="003F7C66">
            <w:pPr>
              <w:ind w:right="-21"/>
              <w:jc w:val="both"/>
              <w:rPr>
                <w:strike/>
              </w:rPr>
            </w:pPr>
          </w:p>
        </w:tc>
        <w:tc>
          <w:tcPr>
            <w:tcW w:w="642" w:type="dxa"/>
          </w:tcPr>
          <w:p w:rsidR="003F7C66" w:rsidRPr="0041580F" w:rsidRDefault="003F7C66" w:rsidP="003F7C66">
            <w:pPr>
              <w:ind w:right="-21"/>
              <w:jc w:val="both"/>
              <w:rPr>
                <w:strike/>
              </w:rPr>
            </w:pPr>
          </w:p>
        </w:tc>
        <w:tc>
          <w:tcPr>
            <w:tcW w:w="829" w:type="dxa"/>
          </w:tcPr>
          <w:p w:rsidR="003F7C66" w:rsidRPr="0041580F" w:rsidRDefault="003F7C66" w:rsidP="003F7C66">
            <w:pPr>
              <w:ind w:right="-21"/>
              <w:jc w:val="both"/>
              <w:rPr>
                <w:strike/>
              </w:rPr>
            </w:pPr>
          </w:p>
        </w:tc>
      </w:tr>
      <w:tr w:rsidR="003F7C66" w:rsidRPr="0041580F" w:rsidTr="0041580F">
        <w:trPr>
          <w:divId w:val="1391346445"/>
          <w:jc w:val="center"/>
        </w:trPr>
        <w:tc>
          <w:tcPr>
            <w:tcW w:w="3302" w:type="dxa"/>
          </w:tcPr>
          <w:p w:rsidR="003F7C66" w:rsidRPr="0041580F" w:rsidRDefault="003F7C66" w:rsidP="003F7C66">
            <w:pPr>
              <w:ind w:right="-21"/>
              <w:rPr>
                <w:strike/>
              </w:rPr>
            </w:pPr>
            <w:r w:rsidRPr="0041580F">
              <w:rPr>
                <w:strike/>
              </w:rPr>
              <w:t>C.</w:t>
            </w:r>
            <w:proofErr w:type="gramStart"/>
            <w:r w:rsidRPr="0041580F">
              <w:rPr>
                <w:strike/>
              </w:rPr>
              <w:t>2.1.21 Existe</w:t>
            </w:r>
            <w:proofErr w:type="gramEnd"/>
            <w:r w:rsidRPr="0041580F">
              <w:rPr>
                <w:strike/>
              </w:rPr>
              <w:t xml:space="preserve"> uma lista, assinada, das pessoas da equipe do estudo que tiveram funções delegadas pelo investigador principal?  </w:t>
            </w:r>
          </w:p>
        </w:tc>
        <w:tc>
          <w:tcPr>
            <w:tcW w:w="1482" w:type="dxa"/>
          </w:tcPr>
          <w:p w:rsidR="003F7C66" w:rsidRPr="0041580F" w:rsidRDefault="003F7C66" w:rsidP="003F7C66">
            <w:pPr>
              <w:ind w:right="-21"/>
              <w:jc w:val="center"/>
              <w:rPr>
                <w:strike/>
              </w:rPr>
            </w:pPr>
            <w:r w:rsidRPr="0041580F">
              <w:rPr>
                <w:strike/>
              </w:rPr>
              <w:t>C</w:t>
            </w:r>
          </w:p>
        </w:tc>
        <w:tc>
          <w:tcPr>
            <w:tcW w:w="549" w:type="dxa"/>
          </w:tcPr>
          <w:p w:rsidR="003F7C66" w:rsidRPr="0041580F" w:rsidRDefault="003F7C66" w:rsidP="003F7C66">
            <w:pPr>
              <w:ind w:right="-21"/>
              <w:jc w:val="both"/>
              <w:rPr>
                <w:strike/>
              </w:rPr>
            </w:pPr>
          </w:p>
        </w:tc>
        <w:tc>
          <w:tcPr>
            <w:tcW w:w="642" w:type="dxa"/>
          </w:tcPr>
          <w:p w:rsidR="003F7C66" w:rsidRPr="0041580F" w:rsidRDefault="003F7C66" w:rsidP="003F7C66">
            <w:pPr>
              <w:ind w:right="-21"/>
              <w:jc w:val="both"/>
              <w:rPr>
                <w:strike/>
              </w:rPr>
            </w:pPr>
          </w:p>
        </w:tc>
        <w:tc>
          <w:tcPr>
            <w:tcW w:w="829" w:type="dxa"/>
          </w:tcPr>
          <w:p w:rsidR="003F7C66" w:rsidRPr="0041580F" w:rsidRDefault="003F7C66" w:rsidP="003F7C66">
            <w:pPr>
              <w:ind w:right="-21"/>
              <w:jc w:val="both"/>
              <w:rPr>
                <w:strike/>
              </w:rPr>
            </w:pPr>
          </w:p>
        </w:tc>
      </w:tr>
      <w:tr w:rsidR="003F7C66" w:rsidRPr="0041580F" w:rsidTr="0041580F">
        <w:trPr>
          <w:divId w:val="1391346445"/>
          <w:jc w:val="center"/>
        </w:trPr>
        <w:tc>
          <w:tcPr>
            <w:tcW w:w="3302" w:type="dxa"/>
          </w:tcPr>
          <w:p w:rsidR="003F7C66" w:rsidRPr="0041580F" w:rsidRDefault="003F7C66" w:rsidP="003F7C66">
            <w:pPr>
              <w:ind w:right="-21"/>
              <w:rPr>
                <w:strike/>
              </w:rPr>
            </w:pPr>
            <w:r w:rsidRPr="0041580F">
              <w:rPr>
                <w:strike/>
              </w:rPr>
              <w:t>C.</w:t>
            </w:r>
            <w:proofErr w:type="gramStart"/>
            <w:r w:rsidRPr="0041580F">
              <w:rPr>
                <w:strike/>
              </w:rPr>
              <w:t>2.1.22 Existe</w:t>
            </w:r>
            <w:proofErr w:type="gramEnd"/>
            <w:r w:rsidRPr="0041580F">
              <w:rPr>
                <w:strike/>
              </w:rPr>
              <w:t xml:space="preserve"> uma lista de assinaturas e rubricas de todas as pessoas autorizadas a fazerem registros e/ou correções nos </w:t>
            </w:r>
            <w:proofErr w:type="spellStart"/>
            <w:r w:rsidRPr="0041580F">
              <w:rPr>
                <w:strike/>
              </w:rPr>
              <w:t>CRF’s</w:t>
            </w:r>
            <w:proofErr w:type="spellEnd"/>
            <w:r w:rsidRPr="0041580F">
              <w:rPr>
                <w:strike/>
              </w:rPr>
              <w:t>?</w:t>
            </w:r>
          </w:p>
        </w:tc>
        <w:tc>
          <w:tcPr>
            <w:tcW w:w="1482" w:type="dxa"/>
          </w:tcPr>
          <w:p w:rsidR="003F7C66" w:rsidRPr="0041580F" w:rsidRDefault="003F7C66" w:rsidP="003F7C66">
            <w:pPr>
              <w:ind w:right="-21"/>
              <w:jc w:val="center"/>
              <w:rPr>
                <w:strike/>
              </w:rPr>
            </w:pPr>
            <w:r w:rsidRPr="0041580F">
              <w:rPr>
                <w:strike/>
              </w:rPr>
              <w:t>C</w:t>
            </w:r>
          </w:p>
        </w:tc>
        <w:tc>
          <w:tcPr>
            <w:tcW w:w="549" w:type="dxa"/>
          </w:tcPr>
          <w:p w:rsidR="003F7C66" w:rsidRPr="0041580F" w:rsidRDefault="003F7C66" w:rsidP="003F7C66">
            <w:pPr>
              <w:ind w:right="-21"/>
              <w:jc w:val="both"/>
              <w:rPr>
                <w:strike/>
              </w:rPr>
            </w:pPr>
          </w:p>
        </w:tc>
        <w:tc>
          <w:tcPr>
            <w:tcW w:w="642" w:type="dxa"/>
          </w:tcPr>
          <w:p w:rsidR="003F7C66" w:rsidRPr="0041580F" w:rsidRDefault="003F7C66" w:rsidP="003F7C66">
            <w:pPr>
              <w:ind w:right="-21"/>
              <w:jc w:val="both"/>
              <w:rPr>
                <w:strike/>
              </w:rPr>
            </w:pPr>
          </w:p>
        </w:tc>
        <w:tc>
          <w:tcPr>
            <w:tcW w:w="829" w:type="dxa"/>
          </w:tcPr>
          <w:p w:rsidR="003F7C66" w:rsidRPr="0041580F" w:rsidRDefault="003F7C66" w:rsidP="003F7C66">
            <w:pPr>
              <w:ind w:right="-21"/>
              <w:jc w:val="both"/>
              <w:rPr>
                <w:strike/>
              </w:rPr>
            </w:pPr>
          </w:p>
        </w:tc>
      </w:tr>
      <w:tr w:rsidR="003F7C66" w:rsidRPr="0041580F" w:rsidTr="0041580F">
        <w:trPr>
          <w:divId w:val="1391346445"/>
          <w:jc w:val="center"/>
        </w:trPr>
        <w:tc>
          <w:tcPr>
            <w:tcW w:w="3302" w:type="dxa"/>
          </w:tcPr>
          <w:p w:rsidR="003F7C66" w:rsidRPr="0041580F" w:rsidRDefault="003F7C66" w:rsidP="003F7C66">
            <w:pPr>
              <w:ind w:right="-21"/>
              <w:rPr>
                <w:strike/>
              </w:rPr>
            </w:pPr>
            <w:r w:rsidRPr="0041580F">
              <w:rPr>
                <w:strike/>
              </w:rPr>
              <w:t>C.</w:t>
            </w:r>
            <w:proofErr w:type="gramStart"/>
            <w:r w:rsidRPr="0041580F">
              <w:rPr>
                <w:strike/>
              </w:rPr>
              <w:t>2.1.23 Existe</w:t>
            </w:r>
            <w:proofErr w:type="gramEnd"/>
            <w:r w:rsidRPr="0041580F">
              <w:rPr>
                <w:strike/>
              </w:rPr>
              <w:t xml:space="preserve"> registro de retenção de amostras líquidos/tecidos corpóreos, se aplicável (relatórios, condições de armazenamento)?</w:t>
            </w:r>
          </w:p>
        </w:tc>
        <w:tc>
          <w:tcPr>
            <w:tcW w:w="1482" w:type="dxa"/>
          </w:tcPr>
          <w:p w:rsidR="003F7C66" w:rsidRPr="0041580F" w:rsidRDefault="003F7C66" w:rsidP="003F7C66">
            <w:pPr>
              <w:ind w:right="-21"/>
              <w:jc w:val="center"/>
              <w:rPr>
                <w:strike/>
              </w:rPr>
            </w:pPr>
            <w:r w:rsidRPr="0041580F">
              <w:rPr>
                <w:strike/>
              </w:rPr>
              <w:t>Me</w:t>
            </w:r>
          </w:p>
        </w:tc>
        <w:tc>
          <w:tcPr>
            <w:tcW w:w="549" w:type="dxa"/>
          </w:tcPr>
          <w:p w:rsidR="003F7C66" w:rsidRPr="0041580F" w:rsidRDefault="003F7C66" w:rsidP="003F7C66">
            <w:pPr>
              <w:ind w:right="-21"/>
              <w:jc w:val="both"/>
              <w:rPr>
                <w:strike/>
              </w:rPr>
            </w:pPr>
          </w:p>
        </w:tc>
        <w:tc>
          <w:tcPr>
            <w:tcW w:w="642" w:type="dxa"/>
          </w:tcPr>
          <w:p w:rsidR="003F7C66" w:rsidRPr="0041580F" w:rsidRDefault="003F7C66" w:rsidP="003F7C66">
            <w:pPr>
              <w:ind w:right="-21"/>
              <w:jc w:val="both"/>
              <w:rPr>
                <w:strike/>
              </w:rPr>
            </w:pPr>
          </w:p>
        </w:tc>
        <w:tc>
          <w:tcPr>
            <w:tcW w:w="829" w:type="dxa"/>
          </w:tcPr>
          <w:p w:rsidR="003F7C66" w:rsidRPr="0041580F" w:rsidRDefault="003F7C66" w:rsidP="003F7C66">
            <w:pPr>
              <w:ind w:right="-21"/>
              <w:jc w:val="both"/>
              <w:rPr>
                <w:strike/>
              </w:rPr>
            </w:pPr>
          </w:p>
        </w:tc>
      </w:tr>
      <w:tr w:rsidR="003F7C66" w:rsidRPr="0041580F" w:rsidTr="0041580F">
        <w:trPr>
          <w:divId w:val="1391346445"/>
          <w:jc w:val="center"/>
        </w:trPr>
        <w:tc>
          <w:tcPr>
            <w:tcW w:w="3302" w:type="dxa"/>
          </w:tcPr>
          <w:p w:rsidR="003F7C66" w:rsidRPr="0041580F" w:rsidRDefault="003F7C66" w:rsidP="003F7C66">
            <w:pPr>
              <w:ind w:right="-21"/>
              <w:rPr>
                <w:strike/>
              </w:rPr>
            </w:pPr>
            <w:r w:rsidRPr="0041580F">
              <w:rPr>
                <w:strike/>
              </w:rPr>
              <w:t xml:space="preserve">C.2.1.24 Todos os desvios de protocolo, como por exemplo, relacionados a </w:t>
            </w:r>
            <w:r w:rsidRPr="0041580F">
              <w:rPr>
                <w:strike/>
              </w:rPr>
              <w:lastRenderedPageBreak/>
              <w:t>critérios de inclusão e exclusão, foram relatados?</w:t>
            </w:r>
          </w:p>
        </w:tc>
        <w:tc>
          <w:tcPr>
            <w:tcW w:w="1482" w:type="dxa"/>
          </w:tcPr>
          <w:p w:rsidR="003F7C66" w:rsidRPr="0041580F" w:rsidRDefault="003F7C66" w:rsidP="003F7C66">
            <w:pPr>
              <w:ind w:right="-21"/>
              <w:jc w:val="center"/>
              <w:rPr>
                <w:strike/>
              </w:rPr>
            </w:pPr>
            <w:r w:rsidRPr="0041580F">
              <w:rPr>
                <w:strike/>
              </w:rPr>
              <w:lastRenderedPageBreak/>
              <w:t>C</w:t>
            </w:r>
          </w:p>
        </w:tc>
        <w:tc>
          <w:tcPr>
            <w:tcW w:w="549" w:type="dxa"/>
          </w:tcPr>
          <w:p w:rsidR="003F7C66" w:rsidRPr="0041580F" w:rsidRDefault="003F7C66" w:rsidP="003F7C66">
            <w:pPr>
              <w:ind w:right="-21"/>
              <w:jc w:val="both"/>
              <w:rPr>
                <w:strike/>
              </w:rPr>
            </w:pPr>
          </w:p>
        </w:tc>
        <w:tc>
          <w:tcPr>
            <w:tcW w:w="642" w:type="dxa"/>
          </w:tcPr>
          <w:p w:rsidR="003F7C66" w:rsidRPr="0041580F" w:rsidRDefault="003F7C66" w:rsidP="003F7C66">
            <w:pPr>
              <w:ind w:right="-21"/>
              <w:jc w:val="both"/>
              <w:rPr>
                <w:strike/>
              </w:rPr>
            </w:pPr>
          </w:p>
        </w:tc>
        <w:tc>
          <w:tcPr>
            <w:tcW w:w="829" w:type="dxa"/>
          </w:tcPr>
          <w:p w:rsidR="003F7C66" w:rsidRPr="0041580F" w:rsidRDefault="003F7C66" w:rsidP="003F7C66">
            <w:pPr>
              <w:ind w:right="-21"/>
              <w:jc w:val="both"/>
              <w:rPr>
                <w:strike/>
              </w:rPr>
            </w:pPr>
          </w:p>
        </w:tc>
      </w:tr>
    </w:tbl>
    <w:p w:rsidR="003F7C66" w:rsidRPr="0041580F" w:rsidRDefault="003F7C66" w:rsidP="003F7C66">
      <w:pPr>
        <w:ind w:right="-21"/>
        <w:divId w:val="1391346445"/>
        <w:rPr>
          <w:strike/>
        </w:rPr>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8"/>
        <w:gridCol w:w="1550"/>
        <w:gridCol w:w="670"/>
        <w:gridCol w:w="750"/>
        <w:gridCol w:w="976"/>
      </w:tblGrid>
      <w:tr w:rsidR="003F7C66" w:rsidRPr="0041580F" w:rsidTr="0041580F">
        <w:trPr>
          <w:divId w:val="1391346445"/>
          <w:jc w:val="center"/>
        </w:trPr>
        <w:tc>
          <w:tcPr>
            <w:tcW w:w="4320" w:type="dxa"/>
            <w:tcBorders>
              <w:top w:val="nil"/>
              <w:left w:val="nil"/>
            </w:tcBorders>
          </w:tcPr>
          <w:p w:rsidR="003F7C66" w:rsidRPr="0041580F" w:rsidRDefault="003F7C66" w:rsidP="003F7C66">
            <w:pPr>
              <w:ind w:right="-21"/>
              <w:rPr>
                <w:b/>
                <w:bCs/>
                <w:strike/>
              </w:rPr>
            </w:pPr>
            <w:r w:rsidRPr="0041580F">
              <w:rPr>
                <w:b/>
                <w:bCs/>
                <w:strike/>
              </w:rPr>
              <w:t xml:space="preserve">C.2.2 Produto </w:t>
            </w:r>
            <w:proofErr w:type="spellStart"/>
            <w:r w:rsidRPr="0041580F">
              <w:rPr>
                <w:b/>
                <w:bCs/>
                <w:strike/>
              </w:rPr>
              <w:t>Investigacional</w:t>
            </w:r>
            <w:proofErr w:type="spellEnd"/>
            <w:r w:rsidRPr="0041580F">
              <w:rPr>
                <w:b/>
                <w:bCs/>
                <w:strike/>
              </w:rPr>
              <w:t xml:space="preserve"> (PI)</w:t>
            </w:r>
          </w:p>
        </w:tc>
        <w:tc>
          <w:tcPr>
            <w:tcW w:w="900" w:type="dxa"/>
          </w:tcPr>
          <w:p w:rsidR="003F7C66" w:rsidRPr="0041580F" w:rsidRDefault="003F7C66" w:rsidP="003F7C66">
            <w:pPr>
              <w:ind w:right="-21"/>
              <w:jc w:val="center"/>
              <w:rPr>
                <w:b/>
                <w:bCs/>
                <w:strike/>
              </w:rPr>
            </w:pPr>
            <w:r w:rsidRPr="0041580F">
              <w:rPr>
                <w:b/>
                <w:bCs/>
                <w:strike/>
              </w:rPr>
              <w:t>Classificação</w:t>
            </w:r>
          </w:p>
        </w:tc>
        <w:tc>
          <w:tcPr>
            <w:tcW w:w="540" w:type="dxa"/>
          </w:tcPr>
          <w:p w:rsidR="003F7C66" w:rsidRPr="0041580F" w:rsidRDefault="003F7C66" w:rsidP="003F7C66">
            <w:pPr>
              <w:ind w:right="-21"/>
              <w:jc w:val="center"/>
              <w:rPr>
                <w:b/>
                <w:bCs/>
                <w:strike/>
              </w:rPr>
            </w:pPr>
            <w:r w:rsidRPr="0041580F">
              <w:rPr>
                <w:b/>
                <w:bCs/>
                <w:strike/>
              </w:rPr>
              <w:t>SIM</w:t>
            </w:r>
          </w:p>
        </w:tc>
        <w:tc>
          <w:tcPr>
            <w:tcW w:w="469" w:type="dxa"/>
          </w:tcPr>
          <w:p w:rsidR="003F7C66" w:rsidRPr="0041580F" w:rsidRDefault="003F7C66" w:rsidP="003F7C66">
            <w:pPr>
              <w:ind w:right="-21"/>
              <w:jc w:val="center"/>
              <w:rPr>
                <w:b/>
                <w:bCs/>
                <w:strike/>
              </w:rPr>
            </w:pPr>
            <w:r w:rsidRPr="0041580F">
              <w:rPr>
                <w:b/>
                <w:bCs/>
                <w:strike/>
              </w:rPr>
              <w:t>NÃO</w:t>
            </w:r>
          </w:p>
        </w:tc>
        <w:tc>
          <w:tcPr>
            <w:tcW w:w="575" w:type="dxa"/>
          </w:tcPr>
          <w:p w:rsidR="003F7C66" w:rsidRPr="0041580F" w:rsidRDefault="003F7C66" w:rsidP="003F7C66">
            <w:pPr>
              <w:ind w:right="-21"/>
              <w:jc w:val="center"/>
              <w:rPr>
                <w:b/>
                <w:bCs/>
                <w:strike/>
              </w:rPr>
            </w:pPr>
            <w:r w:rsidRPr="0041580F">
              <w:rPr>
                <w:b/>
                <w:bCs/>
                <w:strike/>
              </w:rPr>
              <w:t>NC/NA</w:t>
            </w:r>
          </w:p>
        </w:tc>
      </w:tr>
      <w:tr w:rsidR="003F7C66" w:rsidRPr="0041580F" w:rsidTr="0041580F">
        <w:trPr>
          <w:divId w:val="1391346445"/>
          <w:jc w:val="center"/>
        </w:trPr>
        <w:tc>
          <w:tcPr>
            <w:tcW w:w="4320" w:type="dxa"/>
          </w:tcPr>
          <w:p w:rsidR="003F7C66" w:rsidRPr="0041580F" w:rsidRDefault="003F7C66" w:rsidP="003F7C66">
            <w:pPr>
              <w:ind w:right="-21"/>
              <w:jc w:val="both"/>
              <w:rPr>
                <w:strike/>
              </w:rPr>
            </w:pPr>
            <w:r w:rsidRPr="0041580F">
              <w:rPr>
                <w:strike/>
              </w:rPr>
              <w:t>C.2.2.1 A documentação de alteração de qualquer novo lote incluindo Certificado de Análise em laboratório</w:t>
            </w:r>
          </w:p>
          <w:p w:rsidR="003F7C66" w:rsidRPr="0041580F" w:rsidRDefault="003F7C66" w:rsidP="003F7C66">
            <w:pPr>
              <w:ind w:right="-21"/>
              <w:jc w:val="both"/>
              <w:rPr>
                <w:strike/>
              </w:rPr>
            </w:pPr>
            <w:r w:rsidRPr="0041580F">
              <w:rPr>
                <w:strike/>
              </w:rPr>
              <w:t xml:space="preserve">- </w:t>
            </w:r>
            <w:proofErr w:type="gramStart"/>
            <w:r w:rsidRPr="0041580F">
              <w:rPr>
                <w:strike/>
              </w:rPr>
              <w:t>habilitado</w:t>
            </w:r>
            <w:proofErr w:type="gramEnd"/>
            <w:r w:rsidRPr="0041580F">
              <w:rPr>
                <w:strike/>
              </w:rPr>
              <w:t xml:space="preserve"> (REBLAS), ou</w:t>
            </w:r>
          </w:p>
          <w:p w:rsidR="003F7C66" w:rsidRPr="0041580F" w:rsidRDefault="003F7C66" w:rsidP="003F7C66">
            <w:pPr>
              <w:ind w:right="-21"/>
              <w:jc w:val="both"/>
              <w:rPr>
                <w:strike/>
              </w:rPr>
            </w:pPr>
            <w:r w:rsidRPr="0041580F">
              <w:rPr>
                <w:strike/>
              </w:rPr>
              <w:t xml:space="preserve">- </w:t>
            </w:r>
            <w:proofErr w:type="gramStart"/>
            <w:r w:rsidRPr="0041580F">
              <w:rPr>
                <w:strike/>
              </w:rPr>
              <w:t>credenciado</w:t>
            </w:r>
            <w:proofErr w:type="gramEnd"/>
            <w:r w:rsidRPr="0041580F">
              <w:rPr>
                <w:strike/>
              </w:rPr>
              <w:t xml:space="preserve"> (INMETRO), ou</w:t>
            </w:r>
          </w:p>
          <w:p w:rsidR="003F7C66" w:rsidRPr="0041580F" w:rsidRDefault="003F7C66" w:rsidP="003F7C66">
            <w:pPr>
              <w:ind w:right="-21"/>
              <w:jc w:val="both"/>
              <w:rPr>
                <w:strike/>
              </w:rPr>
            </w:pPr>
            <w:r w:rsidRPr="0041580F">
              <w:rPr>
                <w:strike/>
              </w:rPr>
              <w:t xml:space="preserve">- </w:t>
            </w:r>
            <w:proofErr w:type="gramStart"/>
            <w:r w:rsidRPr="0041580F">
              <w:rPr>
                <w:strike/>
              </w:rPr>
              <w:t>que</w:t>
            </w:r>
            <w:proofErr w:type="gramEnd"/>
            <w:r w:rsidRPr="0041580F">
              <w:rPr>
                <w:strike/>
              </w:rPr>
              <w:t xml:space="preserve"> possua controle de qualidade estabelecido e / ou avaliação externa de qualidade (acreditação), ou</w:t>
            </w:r>
          </w:p>
          <w:p w:rsidR="003F7C66" w:rsidRPr="0041580F" w:rsidRDefault="003F7C66" w:rsidP="003F7C66">
            <w:pPr>
              <w:ind w:right="-21"/>
              <w:rPr>
                <w:strike/>
              </w:rPr>
            </w:pPr>
            <w:r w:rsidRPr="0041580F">
              <w:rPr>
                <w:strike/>
              </w:rPr>
              <w:t xml:space="preserve">- </w:t>
            </w:r>
            <w:proofErr w:type="gramStart"/>
            <w:r w:rsidRPr="0041580F">
              <w:rPr>
                <w:strike/>
              </w:rPr>
              <w:t>outras</w:t>
            </w:r>
            <w:proofErr w:type="gramEnd"/>
            <w:r w:rsidRPr="0041580F">
              <w:rPr>
                <w:strike/>
              </w:rPr>
              <w:t xml:space="preserve"> validações (se aplicável) está disponível (se aplicável)?</w:t>
            </w:r>
          </w:p>
        </w:tc>
        <w:tc>
          <w:tcPr>
            <w:tcW w:w="900" w:type="dxa"/>
          </w:tcPr>
          <w:p w:rsidR="003F7C66" w:rsidRPr="0041580F" w:rsidRDefault="003F7C66" w:rsidP="003F7C66">
            <w:pPr>
              <w:ind w:right="-21"/>
              <w:jc w:val="center"/>
              <w:rPr>
                <w:strike/>
              </w:rPr>
            </w:pPr>
            <w:r w:rsidRPr="0041580F">
              <w:rPr>
                <w:strike/>
              </w:rPr>
              <w:t xml:space="preserve">M </w:t>
            </w:r>
          </w:p>
        </w:tc>
        <w:tc>
          <w:tcPr>
            <w:tcW w:w="540" w:type="dxa"/>
          </w:tcPr>
          <w:p w:rsidR="003F7C66" w:rsidRPr="0041580F" w:rsidRDefault="003F7C66" w:rsidP="003F7C66">
            <w:pPr>
              <w:ind w:right="-21"/>
              <w:rPr>
                <w:strike/>
              </w:rPr>
            </w:pPr>
          </w:p>
        </w:tc>
        <w:tc>
          <w:tcPr>
            <w:tcW w:w="469" w:type="dxa"/>
          </w:tcPr>
          <w:p w:rsidR="003F7C66" w:rsidRPr="0041580F" w:rsidRDefault="003F7C66" w:rsidP="003F7C66">
            <w:pPr>
              <w:ind w:right="-21"/>
              <w:rPr>
                <w:strike/>
              </w:rPr>
            </w:pPr>
          </w:p>
        </w:tc>
        <w:tc>
          <w:tcPr>
            <w:tcW w:w="575" w:type="dxa"/>
          </w:tcPr>
          <w:p w:rsidR="003F7C66" w:rsidRPr="0041580F" w:rsidRDefault="003F7C66" w:rsidP="003F7C66">
            <w:pPr>
              <w:ind w:right="-21"/>
              <w:rPr>
                <w:strike/>
              </w:rPr>
            </w:pPr>
          </w:p>
        </w:tc>
      </w:tr>
      <w:tr w:rsidR="003F7C66" w:rsidRPr="0041580F" w:rsidTr="0041580F">
        <w:trPr>
          <w:divId w:val="1391346445"/>
          <w:jc w:val="center"/>
        </w:trPr>
        <w:tc>
          <w:tcPr>
            <w:tcW w:w="4320" w:type="dxa"/>
          </w:tcPr>
          <w:p w:rsidR="003F7C66" w:rsidRPr="0041580F" w:rsidRDefault="003F7C66" w:rsidP="003F7C66">
            <w:pPr>
              <w:ind w:right="-21"/>
              <w:rPr>
                <w:strike/>
              </w:rPr>
            </w:pPr>
            <w:r w:rsidRPr="0041580F">
              <w:rPr>
                <w:strike/>
              </w:rPr>
              <w:t>C.2.2.2 Em caso de quebra do cegamento do estudo o procedimento foi realizado de acordo com o que foi descrito no protocolo (se aplicável)?</w:t>
            </w:r>
          </w:p>
        </w:tc>
        <w:tc>
          <w:tcPr>
            <w:tcW w:w="900" w:type="dxa"/>
          </w:tcPr>
          <w:p w:rsidR="003F7C66" w:rsidRPr="0041580F" w:rsidRDefault="003F7C66" w:rsidP="003F7C66">
            <w:pPr>
              <w:ind w:right="-21"/>
              <w:jc w:val="center"/>
              <w:rPr>
                <w:strike/>
              </w:rPr>
            </w:pPr>
            <w:r w:rsidRPr="0041580F">
              <w:rPr>
                <w:strike/>
              </w:rPr>
              <w:t>C</w:t>
            </w:r>
          </w:p>
        </w:tc>
        <w:tc>
          <w:tcPr>
            <w:tcW w:w="540" w:type="dxa"/>
          </w:tcPr>
          <w:p w:rsidR="003F7C66" w:rsidRPr="0041580F" w:rsidRDefault="003F7C66" w:rsidP="003F7C66">
            <w:pPr>
              <w:ind w:right="-21"/>
              <w:rPr>
                <w:strike/>
              </w:rPr>
            </w:pPr>
          </w:p>
        </w:tc>
        <w:tc>
          <w:tcPr>
            <w:tcW w:w="469" w:type="dxa"/>
          </w:tcPr>
          <w:p w:rsidR="003F7C66" w:rsidRPr="0041580F" w:rsidRDefault="003F7C66" w:rsidP="003F7C66">
            <w:pPr>
              <w:ind w:right="-21"/>
              <w:rPr>
                <w:strike/>
              </w:rPr>
            </w:pPr>
          </w:p>
        </w:tc>
        <w:tc>
          <w:tcPr>
            <w:tcW w:w="575" w:type="dxa"/>
          </w:tcPr>
          <w:p w:rsidR="003F7C66" w:rsidRPr="0041580F" w:rsidRDefault="003F7C66" w:rsidP="003F7C66">
            <w:pPr>
              <w:ind w:right="-21"/>
              <w:rPr>
                <w:strike/>
              </w:rPr>
            </w:pPr>
          </w:p>
        </w:tc>
      </w:tr>
      <w:tr w:rsidR="003F7C66" w:rsidRPr="0041580F" w:rsidTr="0041580F">
        <w:trPr>
          <w:divId w:val="1391346445"/>
          <w:jc w:val="center"/>
        </w:trPr>
        <w:tc>
          <w:tcPr>
            <w:tcW w:w="4320" w:type="dxa"/>
          </w:tcPr>
          <w:p w:rsidR="003F7C66" w:rsidRPr="0041580F" w:rsidRDefault="003F7C66" w:rsidP="003F7C66">
            <w:pPr>
              <w:ind w:right="-21"/>
              <w:rPr>
                <w:strike/>
              </w:rPr>
            </w:pPr>
            <w:r w:rsidRPr="0041580F">
              <w:rPr>
                <w:strike/>
              </w:rPr>
              <w:t xml:space="preserve">C.2.2.3 A randomização foi realizada de acordo com as instruções do patrocinador (se aplicável)? </w:t>
            </w:r>
          </w:p>
        </w:tc>
        <w:tc>
          <w:tcPr>
            <w:tcW w:w="900" w:type="dxa"/>
          </w:tcPr>
          <w:p w:rsidR="003F7C66" w:rsidRPr="0041580F" w:rsidRDefault="003F7C66" w:rsidP="003F7C66">
            <w:pPr>
              <w:ind w:right="-21"/>
              <w:jc w:val="center"/>
              <w:rPr>
                <w:strike/>
              </w:rPr>
            </w:pPr>
            <w:r w:rsidRPr="0041580F">
              <w:rPr>
                <w:strike/>
              </w:rPr>
              <w:t>C</w:t>
            </w:r>
          </w:p>
        </w:tc>
        <w:tc>
          <w:tcPr>
            <w:tcW w:w="540" w:type="dxa"/>
          </w:tcPr>
          <w:p w:rsidR="003F7C66" w:rsidRPr="0041580F" w:rsidRDefault="003F7C66" w:rsidP="003F7C66">
            <w:pPr>
              <w:ind w:right="-21"/>
              <w:rPr>
                <w:strike/>
              </w:rPr>
            </w:pPr>
          </w:p>
        </w:tc>
        <w:tc>
          <w:tcPr>
            <w:tcW w:w="469" w:type="dxa"/>
          </w:tcPr>
          <w:p w:rsidR="003F7C66" w:rsidRPr="0041580F" w:rsidRDefault="003F7C66" w:rsidP="003F7C66">
            <w:pPr>
              <w:ind w:right="-21"/>
              <w:rPr>
                <w:strike/>
              </w:rPr>
            </w:pPr>
          </w:p>
        </w:tc>
        <w:tc>
          <w:tcPr>
            <w:tcW w:w="575" w:type="dxa"/>
          </w:tcPr>
          <w:p w:rsidR="003F7C66" w:rsidRPr="0041580F" w:rsidRDefault="003F7C66" w:rsidP="003F7C66">
            <w:pPr>
              <w:ind w:right="-21"/>
              <w:rPr>
                <w:strike/>
              </w:rPr>
            </w:pPr>
          </w:p>
        </w:tc>
      </w:tr>
      <w:tr w:rsidR="003F7C66" w:rsidRPr="0041580F" w:rsidTr="0041580F">
        <w:trPr>
          <w:divId w:val="1391346445"/>
          <w:jc w:val="center"/>
        </w:trPr>
        <w:tc>
          <w:tcPr>
            <w:tcW w:w="4320" w:type="dxa"/>
          </w:tcPr>
          <w:p w:rsidR="003F7C66" w:rsidRPr="0041580F" w:rsidRDefault="003F7C66" w:rsidP="003F7C66">
            <w:pPr>
              <w:ind w:right="-21"/>
              <w:rPr>
                <w:strike/>
              </w:rPr>
            </w:pPr>
            <w:r w:rsidRPr="0041580F">
              <w:rPr>
                <w:strike/>
              </w:rPr>
              <w:t>C.2.2.4 Existe relatório de contabilidade da dispensação do PI?</w:t>
            </w:r>
          </w:p>
        </w:tc>
        <w:tc>
          <w:tcPr>
            <w:tcW w:w="900" w:type="dxa"/>
          </w:tcPr>
          <w:p w:rsidR="003F7C66" w:rsidRPr="0041580F" w:rsidRDefault="003F7C66" w:rsidP="003F7C66">
            <w:pPr>
              <w:ind w:right="-21"/>
              <w:jc w:val="center"/>
              <w:rPr>
                <w:strike/>
              </w:rPr>
            </w:pPr>
          </w:p>
        </w:tc>
        <w:tc>
          <w:tcPr>
            <w:tcW w:w="540" w:type="dxa"/>
          </w:tcPr>
          <w:p w:rsidR="003F7C66" w:rsidRPr="0041580F" w:rsidRDefault="003F7C66" w:rsidP="003F7C66">
            <w:pPr>
              <w:ind w:right="-21"/>
              <w:rPr>
                <w:strike/>
              </w:rPr>
            </w:pPr>
          </w:p>
        </w:tc>
        <w:tc>
          <w:tcPr>
            <w:tcW w:w="469" w:type="dxa"/>
          </w:tcPr>
          <w:p w:rsidR="003F7C66" w:rsidRPr="0041580F" w:rsidRDefault="003F7C66" w:rsidP="003F7C66">
            <w:pPr>
              <w:ind w:right="-21"/>
              <w:rPr>
                <w:strike/>
              </w:rPr>
            </w:pPr>
          </w:p>
        </w:tc>
        <w:tc>
          <w:tcPr>
            <w:tcW w:w="575" w:type="dxa"/>
          </w:tcPr>
          <w:p w:rsidR="003F7C66" w:rsidRPr="0041580F" w:rsidRDefault="003F7C66" w:rsidP="003F7C66">
            <w:pPr>
              <w:ind w:right="-21"/>
              <w:rPr>
                <w:strike/>
              </w:rPr>
            </w:pPr>
          </w:p>
        </w:tc>
      </w:tr>
    </w:tbl>
    <w:p w:rsidR="003F7C66" w:rsidRPr="0041580F" w:rsidRDefault="003F7C66" w:rsidP="003F7C66">
      <w:pPr>
        <w:ind w:right="-21"/>
        <w:jc w:val="both"/>
        <w:divId w:val="1391346445"/>
        <w:rPr>
          <w:strike/>
        </w:rPr>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8"/>
        <w:gridCol w:w="1550"/>
        <w:gridCol w:w="670"/>
        <w:gridCol w:w="750"/>
        <w:gridCol w:w="976"/>
      </w:tblGrid>
      <w:tr w:rsidR="003F7C66" w:rsidRPr="0041580F" w:rsidTr="0041580F">
        <w:trPr>
          <w:divId w:val="1391346445"/>
          <w:jc w:val="center"/>
        </w:trPr>
        <w:tc>
          <w:tcPr>
            <w:tcW w:w="4860" w:type="dxa"/>
            <w:tcBorders>
              <w:top w:val="nil"/>
              <w:left w:val="nil"/>
            </w:tcBorders>
          </w:tcPr>
          <w:p w:rsidR="003F7C66" w:rsidRPr="0041580F" w:rsidRDefault="003F7C66" w:rsidP="003F7C66">
            <w:pPr>
              <w:ind w:right="-21"/>
              <w:jc w:val="both"/>
              <w:rPr>
                <w:b/>
                <w:bCs/>
                <w:strike/>
              </w:rPr>
            </w:pPr>
            <w:r w:rsidRPr="0041580F">
              <w:rPr>
                <w:b/>
                <w:bCs/>
                <w:strike/>
              </w:rPr>
              <w:t>C.2.3 Termo de Consentimento Livre Esclarecido</w:t>
            </w:r>
          </w:p>
        </w:tc>
        <w:tc>
          <w:tcPr>
            <w:tcW w:w="922" w:type="dxa"/>
          </w:tcPr>
          <w:p w:rsidR="003F7C66" w:rsidRPr="0041580F" w:rsidRDefault="003F7C66" w:rsidP="003F7C66">
            <w:pPr>
              <w:ind w:right="-21"/>
              <w:jc w:val="center"/>
              <w:rPr>
                <w:b/>
                <w:bCs/>
                <w:strike/>
              </w:rPr>
            </w:pPr>
            <w:r w:rsidRPr="0041580F">
              <w:rPr>
                <w:b/>
                <w:bCs/>
                <w:strike/>
              </w:rPr>
              <w:t>Classificação</w:t>
            </w:r>
          </w:p>
        </w:tc>
        <w:tc>
          <w:tcPr>
            <w:tcW w:w="482" w:type="dxa"/>
          </w:tcPr>
          <w:p w:rsidR="003F7C66" w:rsidRPr="0041580F" w:rsidRDefault="003F7C66" w:rsidP="003F7C66">
            <w:pPr>
              <w:ind w:right="-21"/>
              <w:jc w:val="center"/>
              <w:rPr>
                <w:b/>
                <w:bCs/>
                <w:strike/>
              </w:rPr>
            </w:pPr>
            <w:r w:rsidRPr="0041580F">
              <w:rPr>
                <w:b/>
                <w:bCs/>
                <w:strike/>
              </w:rPr>
              <w:t>SIM</w:t>
            </w:r>
          </w:p>
        </w:tc>
        <w:tc>
          <w:tcPr>
            <w:tcW w:w="522" w:type="dxa"/>
          </w:tcPr>
          <w:p w:rsidR="003F7C66" w:rsidRPr="0041580F" w:rsidRDefault="003F7C66" w:rsidP="003F7C66">
            <w:pPr>
              <w:ind w:right="-21"/>
              <w:jc w:val="center"/>
              <w:rPr>
                <w:b/>
                <w:bCs/>
                <w:strike/>
              </w:rPr>
            </w:pPr>
            <w:r w:rsidRPr="0041580F">
              <w:rPr>
                <w:b/>
                <w:bCs/>
                <w:strike/>
              </w:rPr>
              <w:t>NÃO</w:t>
            </w:r>
          </w:p>
        </w:tc>
        <w:tc>
          <w:tcPr>
            <w:tcW w:w="635" w:type="dxa"/>
          </w:tcPr>
          <w:p w:rsidR="003F7C66" w:rsidRPr="0041580F" w:rsidRDefault="003F7C66" w:rsidP="003F7C66">
            <w:pPr>
              <w:ind w:right="-21"/>
              <w:jc w:val="center"/>
              <w:rPr>
                <w:b/>
                <w:bCs/>
                <w:strike/>
              </w:rPr>
            </w:pPr>
            <w:r w:rsidRPr="0041580F">
              <w:rPr>
                <w:b/>
                <w:bCs/>
                <w:strike/>
              </w:rPr>
              <w:t>NC/NA</w:t>
            </w:r>
          </w:p>
        </w:tc>
      </w:tr>
      <w:tr w:rsidR="003F7C66" w:rsidRPr="0041580F" w:rsidTr="0041580F">
        <w:trPr>
          <w:divId w:val="1391346445"/>
          <w:jc w:val="center"/>
        </w:trPr>
        <w:tc>
          <w:tcPr>
            <w:tcW w:w="4860" w:type="dxa"/>
          </w:tcPr>
          <w:p w:rsidR="003F7C66" w:rsidRPr="0041580F" w:rsidRDefault="003F7C66" w:rsidP="003F7C66">
            <w:pPr>
              <w:ind w:right="-21"/>
              <w:jc w:val="both"/>
              <w:rPr>
                <w:strike/>
              </w:rPr>
            </w:pPr>
            <w:r w:rsidRPr="0041580F">
              <w:rPr>
                <w:strike/>
              </w:rPr>
              <w:lastRenderedPageBreak/>
              <w:t>C.2.3.1 A versão do TCLE utilizada corresponde à última aprovada pelo CEP?</w:t>
            </w:r>
          </w:p>
        </w:tc>
        <w:tc>
          <w:tcPr>
            <w:tcW w:w="922" w:type="dxa"/>
          </w:tcPr>
          <w:p w:rsidR="003F7C66" w:rsidRPr="0041580F" w:rsidRDefault="003F7C66" w:rsidP="003F7C66">
            <w:pPr>
              <w:ind w:right="-21"/>
              <w:jc w:val="center"/>
              <w:rPr>
                <w:strike/>
              </w:rPr>
            </w:pPr>
            <w:r w:rsidRPr="0041580F">
              <w:rPr>
                <w:strike/>
              </w:rPr>
              <w:t>C</w:t>
            </w:r>
          </w:p>
        </w:tc>
        <w:tc>
          <w:tcPr>
            <w:tcW w:w="482" w:type="dxa"/>
          </w:tcPr>
          <w:p w:rsidR="003F7C66" w:rsidRPr="0041580F" w:rsidRDefault="003F7C66" w:rsidP="003F7C66">
            <w:pPr>
              <w:ind w:right="-21"/>
              <w:jc w:val="both"/>
              <w:rPr>
                <w:strike/>
              </w:rPr>
            </w:pPr>
          </w:p>
        </w:tc>
        <w:tc>
          <w:tcPr>
            <w:tcW w:w="522" w:type="dxa"/>
          </w:tcPr>
          <w:p w:rsidR="003F7C66" w:rsidRPr="0041580F" w:rsidRDefault="003F7C66" w:rsidP="003F7C66">
            <w:pPr>
              <w:ind w:right="-21"/>
              <w:jc w:val="both"/>
              <w:rPr>
                <w:strike/>
              </w:rPr>
            </w:pPr>
          </w:p>
        </w:tc>
        <w:tc>
          <w:tcPr>
            <w:tcW w:w="635" w:type="dxa"/>
          </w:tcPr>
          <w:p w:rsidR="003F7C66" w:rsidRPr="0041580F" w:rsidRDefault="003F7C66" w:rsidP="003F7C66">
            <w:pPr>
              <w:ind w:right="-21"/>
              <w:jc w:val="both"/>
              <w:rPr>
                <w:strike/>
              </w:rPr>
            </w:pPr>
          </w:p>
        </w:tc>
      </w:tr>
      <w:tr w:rsidR="003F7C66" w:rsidRPr="0041580F" w:rsidTr="0041580F">
        <w:trPr>
          <w:divId w:val="1391346445"/>
          <w:jc w:val="center"/>
        </w:trPr>
        <w:tc>
          <w:tcPr>
            <w:tcW w:w="4860" w:type="dxa"/>
          </w:tcPr>
          <w:p w:rsidR="003F7C66" w:rsidRPr="0041580F" w:rsidRDefault="003F7C66" w:rsidP="003F7C66">
            <w:pPr>
              <w:ind w:right="-21"/>
              <w:jc w:val="both"/>
              <w:rPr>
                <w:strike/>
              </w:rPr>
            </w:pPr>
            <w:r w:rsidRPr="0041580F">
              <w:rPr>
                <w:strike/>
              </w:rPr>
              <w:t>C.2.3.3 Foi entregue uma cópia assinada do TCLE aos sujeitos de pesquisa?</w:t>
            </w:r>
          </w:p>
        </w:tc>
        <w:tc>
          <w:tcPr>
            <w:tcW w:w="922" w:type="dxa"/>
          </w:tcPr>
          <w:p w:rsidR="003F7C66" w:rsidRPr="0041580F" w:rsidRDefault="003F7C66" w:rsidP="003F7C66">
            <w:pPr>
              <w:ind w:right="-21"/>
              <w:jc w:val="center"/>
              <w:rPr>
                <w:strike/>
              </w:rPr>
            </w:pPr>
            <w:r w:rsidRPr="0041580F">
              <w:rPr>
                <w:strike/>
              </w:rPr>
              <w:t>C</w:t>
            </w:r>
          </w:p>
        </w:tc>
        <w:tc>
          <w:tcPr>
            <w:tcW w:w="482" w:type="dxa"/>
          </w:tcPr>
          <w:p w:rsidR="003F7C66" w:rsidRPr="0041580F" w:rsidRDefault="003F7C66" w:rsidP="003F7C66">
            <w:pPr>
              <w:ind w:right="-21"/>
              <w:jc w:val="both"/>
              <w:rPr>
                <w:strike/>
              </w:rPr>
            </w:pPr>
          </w:p>
        </w:tc>
        <w:tc>
          <w:tcPr>
            <w:tcW w:w="522" w:type="dxa"/>
          </w:tcPr>
          <w:p w:rsidR="003F7C66" w:rsidRPr="0041580F" w:rsidRDefault="003F7C66" w:rsidP="003F7C66">
            <w:pPr>
              <w:ind w:right="-21"/>
              <w:jc w:val="both"/>
              <w:rPr>
                <w:strike/>
              </w:rPr>
            </w:pPr>
          </w:p>
        </w:tc>
        <w:tc>
          <w:tcPr>
            <w:tcW w:w="635" w:type="dxa"/>
          </w:tcPr>
          <w:p w:rsidR="003F7C66" w:rsidRPr="0041580F" w:rsidRDefault="003F7C66" w:rsidP="003F7C66">
            <w:pPr>
              <w:ind w:right="-21"/>
              <w:jc w:val="both"/>
              <w:rPr>
                <w:strike/>
              </w:rPr>
            </w:pPr>
          </w:p>
        </w:tc>
      </w:tr>
      <w:tr w:rsidR="003F7C66" w:rsidRPr="0041580F" w:rsidTr="0041580F">
        <w:trPr>
          <w:divId w:val="1391346445"/>
          <w:jc w:val="center"/>
        </w:trPr>
        <w:tc>
          <w:tcPr>
            <w:tcW w:w="4860" w:type="dxa"/>
          </w:tcPr>
          <w:p w:rsidR="003F7C66" w:rsidRPr="0041580F" w:rsidRDefault="003F7C66" w:rsidP="003F7C66">
            <w:pPr>
              <w:ind w:right="-21"/>
              <w:jc w:val="both"/>
              <w:rPr>
                <w:strike/>
              </w:rPr>
            </w:pPr>
            <w:r w:rsidRPr="0041580F">
              <w:rPr>
                <w:strike/>
              </w:rPr>
              <w:t>C.2.3.4 Os sujeitos de pesquisa assinaram o TCLE antes de qualquer procedimento da Pesquisa Clínica?</w:t>
            </w:r>
          </w:p>
        </w:tc>
        <w:tc>
          <w:tcPr>
            <w:tcW w:w="922" w:type="dxa"/>
          </w:tcPr>
          <w:p w:rsidR="003F7C66" w:rsidRPr="0041580F" w:rsidRDefault="003F7C66" w:rsidP="003F7C66">
            <w:pPr>
              <w:ind w:right="-21"/>
              <w:jc w:val="center"/>
              <w:rPr>
                <w:strike/>
              </w:rPr>
            </w:pPr>
            <w:r w:rsidRPr="0041580F">
              <w:rPr>
                <w:strike/>
              </w:rPr>
              <w:t>C</w:t>
            </w:r>
          </w:p>
        </w:tc>
        <w:tc>
          <w:tcPr>
            <w:tcW w:w="482" w:type="dxa"/>
          </w:tcPr>
          <w:p w:rsidR="003F7C66" w:rsidRPr="0041580F" w:rsidRDefault="003F7C66" w:rsidP="003F7C66">
            <w:pPr>
              <w:ind w:right="-21"/>
              <w:jc w:val="both"/>
              <w:rPr>
                <w:strike/>
              </w:rPr>
            </w:pPr>
          </w:p>
        </w:tc>
        <w:tc>
          <w:tcPr>
            <w:tcW w:w="522" w:type="dxa"/>
          </w:tcPr>
          <w:p w:rsidR="003F7C66" w:rsidRPr="0041580F" w:rsidRDefault="003F7C66" w:rsidP="003F7C66">
            <w:pPr>
              <w:ind w:right="-21"/>
              <w:jc w:val="both"/>
              <w:rPr>
                <w:strike/>
              </w:rPr>
            </w:pPr>
          </w:p>
        </w:tc>
        <w:tc>
          <w:tcPr>
            <w:tcW w:w="635" w:type="dxa"/>
          </w:tcPr>
          <w:p w:rsidR="003F7C66" w:rsidRPr="0041580F" w:rsidRDefault="003F7C66" w:rsidP="003F7C66">
            <w:pPr>
              <w:ind w:right="-21"/>
              <w:jc w:val="both"/>
              <w:rPr>
                <w:strike/>
              </w:rPr>
            </w:pPr>
          </w:p>
        </w:tc>
      </w:tr>
    </w:tbl>
    <w:p w:rsidR="003F7C66" w:rsidRPr="0041580F" w:rsidRDefault="003F7C66" w:rsidP="0041580F">
      <w:pPr>
        <w:ind w:right="-21" w:firstLine="567"/>
        <w:divId w:val="1391346445"/>
        <w:rPr>
          <w:b/>
          <w:bCs/>
          <w:strike/>
        </w:rPr>
      </w:pPr>
      <w:r w:rsidRPr="0041580F">
        <w:rPr>
          <w:b/>
          <w:bCs/>
          <w:strike/>
        </w:rPr>
        <w:t>C.3. APÓS a condução ou o encerramento do Estudo</w:t>
      </w:r>
    </w:p>
    <w:p w:rsidR="003F7C66" w:rsidRPr="0041580F" w:rsidRDefault="003F7C66" w:rsidP="0041580F">
      <w:pPr>
        <w:pStyle w:val="Corpodetexto"/>
        <w:spacing w:after="100"/>
        <w:ind w:firstLine="567"/>
        <w:divId w:val="1391346445"/>
        <w:rPr>
          <w:strike/>
        </w:rPr>
      </w:pPr>
      <w:r w:rsidRPr="0041580F">
        <w:rPr>
          <w:strike/>
        </w:rPr>
        <w:t>Após a conclusão ou o encerramento do estudo, todos os documentos identificados nas seções C.1 e C.2 devem estar disponíveis junto dos seguintes documentos:</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8"/>
        <w:gridCol w:w="1550"/>
        <w:gridCol w:w="670"/>
        <w:gridCol w:w="750"/>
        <w:gridCol w:w="976"/>
      </w:tblGrid>
      <w:tr w:rsidR="003F7C66" w:rsidRPr="0041580F" w:rsidTr="0041580F">
        <w:trPr>
          <w:divId w:val="1391346445"/>
          <w:jc w:val="center"/>
        </w:trPr>
        <w:tc>
          <w:tcPr>
            <w:tcW w:w="3302" w:type="dxa"/>
            <w:tcBorders>
              <w:top w:val="nil"/>
              <w:left w:val="nil"/>
            </w:tcBorders>
          </w:tcPr>
          <w:p w:rsidR="003F7C66" w:rsidRPr="0041580F" w:rsidRDefault="003F7C66" w:rsidP="003F7C66">
            <w:pPr>
              <w:ind w:right="-21"/>
              <w:jc w:val="both"/>
              <w:rPr>
                <w:b/>
                <w:bCs/>
                <w:strike/>
              </w:rPr>
            </w:pPr>
            <w:r w:rsidRPr="0041580F">
              <w:rPr>
                <w:b/>
                <w:bCs/>
                <w:strike/>
              </w:rPr>
              <w:t>C.3.1 Documentos gerais</w:t>
            </w:r>
          </w:p>
        </w:tc>
        <w:tc>
          <w:tcPr>
            <w:tcW w:w="1482" w:type="dxa"/>
          </w:tcPr>
          <w:p w:rsidR="003F7C66" w:rsidRPr="0041580F" w:rsidRDefault="003F7C66" w:rsidP="003F7C66">
            <w:pPr>
              <w:ind w:right="-21"/>
              <w:jc w:val="center"/>
              <w:rPr>
                <w:b/>
                <w:bCs/>
                <w:strike/>
              </w:rPr>
            </w:pPr>
            <w:r w:rsidRPr="0041580F">
              <w:rPr>
                <w:b/>
                <w:bCs/>
                <w:strike/>
              </w:rPr>
              <w:t>Classificação</w:t>
            </w:r>
          </w:p>
        </w:tc>
        <w:tc>
          <w:tcPr>
            <w:tcW w:w="549" w:type="dxa"/>
          </w:tcPr>
          <w:p w:rsidR="003F7C66" w:rsidRPr="0041580F" w:rsidRDefault="003F7C66" w:rsidP="003F7C66">
            <w:pPr>
              <w:ind w:right="-21"/>
              <w:jc w:val="center"/>
              <w:rPr>
                <w:b/>
                <w:bCs/>
                <w:strike/>
              </w:rPr>
            </w:pPr>
            <w:r w:rsidRPr="0041580F">
              <w:rPr>
                <w:b/>
                <w:bCs/>
                <w:strike/>
              </w:rPr>
              <w:t>SIM</w:t>
            </w:r>
          </w:p>
        </w:tc>
        <w:tc>
          <w:tcPr>
            <w:tcW w:w="642" w:type="dxa"/>
          </w:tcPr>
          <w:p w:rsidR="003F7C66" w:rsidRPr="0041580F" w:rsidRDefault="003F7C66" w:rsidP="003F7C66">
            <w:pPr>
              <w:ind w:right="-21"/>
              <w:jc w:val="center"/>
              <w:rPr>
                <w:b/>
                <w:bCs/>
                <w:strike/>
              </w:rPr>
            </w:pPr>
            <w:r w:rsidRPr="0041580F">
              <w:rPr>
                <w:b/>
                <w:bCs/>
                <w:strike/>
              </w:rPr>
              <w:t>NÃO</w:t>
            </w:r>
          </w:p>
        </w:tc>
        <w:tc>
          <w:tcPr>
            <w:tcW w:w="829" w:type="dxa"/>
          </w:tcPr>
          <w:p w:rsidR="003F7C66" w:rsidRPr="0041580F" w:rsidRDefault="003F7C66" w:rsidP="003F7C66">
            <w:pPr>
              <w:ind w:right="-21"/>
              <w:jc w:val="center"/>
              <w:rPr>
                <w:b/>
                <w:bCs/>
                <w:strike/>
              </w:rPr>
            </w:pPr>
            <w:r w:rsidRPr="0041580F">
              <w:rPr>
                <w:b/>
                <w:bCs/>
                <w:strike/>
              </w:rPr>
              <w:t>NC/NA</w:t>
            </w:r>
          </w:p>
        </w:tc>
      </w:tr>
      <w:tr w:rsidR="003F7C66" w:rsidRPr="0041580F" w:rsidTr="0041580F">
        <w:trPr>
          <w:divId w:val="1391346445"/>
          <w:jc w:val="center"/>
        </w:trPr>
        <w:tc>
          <w:tcPr>
            <w:tcW w:w="3302" w:type="dxa"/>
          </w:tcPr>
          <w:p w:rsidR="003F7C66" w:rsidRPr="0041580F" w:rsidRDefault="003F7C66" w:rsidP="003F7C66">
            <w:pPr>
              <w:ind w:right="-21"/>
              <w:rPr>
                <w:strike/>
              </w:rPr>
            </w:pPr>
            <w:r w:rsidRPr="0041580F">
              <w:rPr>
                <w:strike/>
              </w:rPr>
              <w:t>C.3.1.1 Existem relatórios de contabilidade do PI no centro?</w:t>
            </w:r>
          </w:p>
        </w:tc>
        <w:tc>
          <w:tcPr>
            <w:tcW w:w="1482" w:type="dxa"/>
          </w:tcPr>
          <w:p w:rsidR="003F7C66" w:rsidRPr="0041580F" w:rsidRDefault="003F7C66" w:rsidP="003F7C66">
            <w:pPr>
              <w:ind w:right="-21"/>
              <w:jc w:val="center"/>
              <w:rPr>
                <w:strike/>
              </w:rPr>
            </w:pPr>
            <w:r w:rsidRPr="0041580F">
              <w:rPr>
                <w:strike/>
              </w:rPr>
              <w:t>M</w:t>
            </w:r>
          </w:p>
        </w:tc>
        <w:tc>
          <w:tcPr>
            <w:tcW w:w="549" w:type="dxa"/>
          </w:tcPr>
          <w:p w:rsidR="003F7C66" w:rsidRPr="0041580F" w:rsidRDefault="003F7C66" w:rsidP="003F7C66">
            <w:pPr>
              <w:ind w:right="-21"/>
              <w:jc w:val="both"/>
              <w:rPr>
                <w:strike/>
              </w:rPr>
            </w:pPr>
          </w:p>
        </w:tc>
        <w:tc>
          <w:tcPr>
            <w:tcW w:w="642" w:type="dxa"/>
          </w:tcPr>
          <w:p w:rsidR="003F7C66" w:rsidRPr="0041580F" w:rsidRDefault="003F7C66" w:rsidP="003F7C66">
            <w:pPr>
              <w:ind w:right="-21"/>
              <w:jc w:val="both"/>
              <w:rPr>
                <w:strike/>
              </w:rPr>
            </w:pPr>
          </w:p>
        </w:tc>
        <w:tc>
          <w:tcPr>
            <w:tcW w:w="829" w:type="dxa"/>
          </w:tcPr>
          <w:p w:rsidR="003F7C66" w:rsidRPr="0041580F" w:rsidRDefault="003F7C66" w:rsidP="003F7C66">
            <w:pPr>
              <w:ind w:right="-21"/>
              <w:jc w:val="both"/>
              <w:rPr>
                <w:strike/>
              </w:rPr>
            </w:pPr>
          </w:p>
        </w:tc>
      </w:tr>
      <w:tr w:rsidR="003F7C66" w:rsidRPr="0041580F" w:rsidTr="0041580F">
        <w:trPr>
          <w:divId w:val="1391346445"/>
          <w:jc w:val="center"/>
        </w:trPr>
        <w:tc>
          <w:tcPr>
            <w:tcW w:w="3302" w:type="dxa"/>
          </w:tcPr>
          <w:p w:rsidR="003F7C66" w:rsidRPr="0041580F" w:rsidRDefault="003F7C66" w:rsidP="003F7C66">
            <w:pPr>
              <w:ind w:right="-21"/>
              <w:rPr>
                <w:strike/>
              </w:rPr>
            </w:pPr>
            <w:r w:rsidRPr="0041580F">
              <w:rPr>
                <w:strike/>
              </w:rPr>
              <w:t>C.3.1.2 Existe documentação de destruição/devolução do PI?</w:t>
            </w:r>
          </w:p>
        </w:tc>
        <w:tc>
          <w:tcPr>
            <w:tcW w:w="1482" w:type="dxa"/>
          </w:tcPr>
          <w:p w:rsidR="003F7C66" w:rsidRPr="0041580F" w:rsidRDefault="003F7C66" w:rsidP="003F7C66">
            <w:pPr>
              <w:ind w:right="-21"/>
              <w:jc w:val="center"/>
              <w:rPr>
                <w:strike/>
              </w:rPr>
            </w:pPr>
            <w:r w:rsidRPr="0041580F">
              <w:rPr>
                <w:strike/>
              </w:rPr>
              <w:t>M</w:t>
            </w:r>
          </w:p>
        </w:tc>
        <w:tc>
          <w:tcPr>
            <w:tcW w:w="549" w:type="dxa"/>
          </w:tcPr>
          <w:p w:rsidR="003F7C66" w:rsidRPr="0041580F" w:rsidRDefault="003F7C66" w:rsidP="003F7C66">
            <w:pPr>
              <w:ind w:right="-21"/>
              <w:jc w:val="both"/>
              <w:rPr>
                <w:strike/>
              </w:rPr>
            </w:pPr>
          </w:p>
        </w:tc>
        <w:tc>
          <w:tcPr>
            <w:tcW w:w="642" w:type="dxa"/>
          </w:tcPr>
          <w:p w:rsidR="003F7C66" w:rsidRPr="0041580F" w:rsidRDefault="003F7C66" w:rsidP="003F7C66">
            <w:pPr>
              <w:ind w:right="-21"/>
              <w:jc w:val="both"/>
              <w:rPr>
                <w:strike/>
              </w:rPr>
            </w:pPr>
          </w:p>
        </w:tc>
        <w:tc>
          <w:tcPr>
            <w:tcW w:w="829" w:type="dxa"/>
          </w:tcPr>
          <w:p w:rsidR="003F7C66" w:rsidRPr="0041580F" w:rsidRDefault="003F7C66" w:rsidP="003F7C66">
            <w:pPr>
              <w:ind w:right="-21"/>
              <w:jc w:val="both"/>
              <w:rPr>
                <w:strike/>
              </w:rPr>
            </w:pPr>
          </w:p>
        </w:tc>
      </w:tr>
      <w:tr w:rsidR="003F7C66" w:rsidRPr="0041580F" w:rsidTr="0041580F">
        <w:trPr>
          <w:divId w:val="1391346445"/>
          <w:jc w:val="center"/>
        </w:trPr>
        <w:tc>
          <w:tcPr>
            <w:tcW w:w="3302" w:type="dxa"/>
          </w:tcPr>
          <w:p w:rsidR="003F7C66" w:rsidRPr="0041580F" w:rsidRDefault="003F7C66" w:rsidP="003F7C66">
            <w:pPr>
              <w:ind w:right="-21"/>
              <w:rPr>
                <w:strike/>
              </w:rPr>
            </w:pPr>
            <w:r w:rsidRPr="0041580F">
              <w:rPr>
                <w:strike/>
              </w:rPr>
              <w:t>C.3.1.3 Existe lista completa dos códigos de identificação do sujeito de pesquisa?</w:t>
            </w:r>
          </w:p>
        </w:tc>
        <w:tc>
          <w:tcPr>
            <w:tcW w:w="1482" w:type="dxa"/>
          </w:tcPr>
          <w:p w:rsidR="003F7C66" w:rsidRPr="0041580F" w:rsidRDefault="003F7C66" w:rsidP="003F7C66">
            <w:pPr>
              <w:ind w:right="-21"/>
              <w:jc w:val="center"/>
              <w:rPr>
                <w:strike/>
              </w:rPr>
            </w:pPr>
            <w:r w:rsidRPr="0041580F">
              <w:rPr>
                <w:strike/>
              </w:rPr>
              <w:t>M</w:t>
            </w:r>
          </w:p>
        </w:tc>
        <w:tc>
          <w:tcPr>
            <w:tcW w:w="549" w:type="dxa"/>
          </w:tcPr>
          <w:p w:rsidR="003F7C66" w:rsidRPr="0041580F" w:rsidRDefault="003F7C66" w:rsidP="003F7C66">
            <w:pPr>
              <w:ind w:right="-21"/>
              <w:jc w:val="both"/>
              <w:rPr>
                <w:strike/>
              </w:rPr>
            </w:pPr>
          </w:p>
        </w:tc>
        <w:tc>
          <w:tcPr>
            <w:tcW w:w="642" w:type="dxa"/>
          </w:tcPr>
          <w:p w:rsidR="003F7C66" w:rsidRPr="0041580F" w:rsidRDefault="003F7C66" w:rsidP="003F7C66">
            <w:pPr>
              <w:ind w:right="-21"/>
              <w:jc w:val="both"/>
              <w:rPr>
                <w:strike/>
              </w:rPr>
            </w:pPr>
          </w:p>
        </w:tc>
        <w:tc>
          <w:tcPr>
            <w:tcW w:w="829" w:type="dxa"/>
          </w:tcPr>
          <w:p w:rsidR="003F7C66" w:rsidRPr="0041580F" w:rsidRDefault="003F7C66" w:rsidP="003F7C66">
            <w:pPr>
              <w:ind w:right="-21"/>
              <w:jc w:val="both"/>
              <w:rPr>
                <w:strike/>
              </w:rPr>
            </w:pPr>
          </w:p>
        </w:tc>
      </w:tr>
      <w:tr w:rsidR="003F7C66" w:rsidRPr="0041580F" w:rsidTr="0041580F">
        <w:trPr>
          <w:divId w:val="1391346445"/>
          <w:jc w:val="center"/>
        </w:trPr>
        <w:tc>
          <w:tcPr>
            <w:tcW w:w="3302" w:type="dxa"/>
          </w:tcPr>
          <w:p w:rsidR="003F7C66" w:rsidRPr="0041580F" w:rsidRDefault="003F7C66" w:rsidP="003F7C66">
            <w:pPr>
              <w:ind w:right="-21"/>
              <w:rPr>
                <w:strike/>
              </w:rPr>
            </w:pPr>
            <w:r w:rsidRPr="0041580F">
              <w:rPr>
                <w:strike/>
              </w:rPr>
              <w:t>C.3.1.4 Os motivos de desistência dos sujeitos de pesquisa são documentados (se aplicável)?</w:t>
            </w:r>
          </w:p>
        </w:tc>
        <w:tc>
          <w:tcPr>
            <w:tcW w:w="1482" w:type="dxa"/>
          </w:tcPr>
          <w:p w:rsidR="003F7C66" w:rsidRPr="0041580F" w:rsidRDefault="003F7C66" w:rsidP="003F7C66">
            <w:pPr>
              <w:ind w:right="-21"/>
              <w:jc w:val="center"/>
              <w:rPr>
                <w:strike/>
              </w:rPr>
            </w:pPr>
            <w:r w:rsidRPr="0041580F">
              <w:rPr>
                <w:strike/>
              </w:rPr>
              <w:t>Me</w:t>
            </w:r>
          </w:p>
        </w:tc>
        <w:tc>
          <w:tcPr>
            <w:tcW w:w="549" w:type="dxa"/>
          </w:tcPr>
          <w:p w:rsidR="003F7C66" w:rsidRPr="0041580F" w:rsidRDefault="003F7C66" w:rsidP="003F7C66">
            <w:pPr>
              <w:ind w:right="-21"/>
              <w:jc w:val="both"/>
              <w:rPr>
                <w:strike/>
              </w:rPr>
            </w:pPr>
          </w:p>
        </w:tc>
        <w:tc>
          <w:tcPr>
            <w:tcW w:w="642" w:type="dxa"/>
          </w:tcPr>
          <w:p w:rsidR="003F7C66" w:rsidRPr="0041580F" w:rsidRDefault="003F7C66" w:rsidP="003F7C66">
            <w:pPr>
              <w:ind w:right="-21"/>
              <w:jc w:val="both"/>
              <w:rPr>
                <w:strike/>
              </w:rPr>
            </w:pPr>
          </w:p>
        </w:tc>
        <w:tc>
          <w:tcPr>
            <w:tcW w:w="829" w:type="dxa"/>
          </w:tcPr>
          <w:p w:rsidR="003F7C66" w:rsidRPr="0041580F" w:rsidRDefault="003F7C66" w:rsidP="003F7C66">
            <w:pPr>
              <w:ind w:right="-21"/>
              <w:jc w:val="both"/>
              <w:rPr>
                <w:strike/>
              </w:rPr>
            </w:pPr>
          </w:p>
        </w:tc>
      </w:tr>
      <w:tr w:rsidR="003F7C66" w:rsidRPr="0041580F" w:rsidTr="0041580F">
        <w:trPr>
          <w:divId w:val="1391346445"/>
          <w:jc w:val="center"/>
        </w:trPr>
        <w:tc>
          <w:tcPr>
            <w:tcW w:w="3302" w:type="dxa"/>
          </w:tcPr>
          <w:p w:rsidR="003F7C66" w:rsidRPr="0041580F" w:rsidRDefault="003F7C66" w:rsidP="003F7C66">
            <w:pPr>
              <w:ind w:right="-21"/>
              <w:rPr>
                <w:strike/>
              </w:rPr>
            </w:pPr>
            <w:r w:rsidRPr="0041580F">
              <w:rPr>
                <w:strike/>
              </w:rPr>
              <w:t>C.3.1.5 Existe certificado de auditoria, se aplicável?</w:t>
            </w:r>
          </w:p>
        </w:tc>
        <w:tc>
          <w:tcPr>
            <w:tcW w:w="1482" w:type="dxa"/>
          </w:tcPr>
          <w:p w:rsidR="003F7C66" w:rsidRPr="0041580F" w:rsidRDefault="003F7C66" w:rsidP="003F7C66">
            <w:pPr>
              <w:ind w:right="-21"/>
              <w:jc w:val="center"/>
              <w:rPr>
                <w:strike/>
              </w:rPr>
            </w:pPr>
            <w:r w:rsidRPr="0041580F">
              <w:rPr>
                <w:strike/>
              </w:rPr>
              <w:t>INF</w:t>
            </w:r>
          </w:p>
        </w:tc>
        <w:tc>
          <w:tcPr>
            <w:tcW w:w="549" w:type="dxa"/>
          </w:tcPr>
          <w:p w:rsidR="003F7C66" w:rsidRPr="0041580F" w:rsidRDefault="003F7C66" w:rsidP="003F7C66">
            <w:pPr>
              <w:ind w:right="-21"/>
              <w:jc w:val="both"/>
              <w:rPr>
                <w:strike/>
              </w:rPr>
            </w:pPr>
          </w:p>
        </w:tc>
        <w:tc>
          <w:tcPr>
            <w:tcW w:w="642" w:type="dxa"/>
          </w:tcPr>
          <w:p w:rsidR="003F7C66" w:rsidRPr="0041580F" w:rsidRDefault="003F7C66" w:rsidP="003F7C66">
            <w:pPr>
              <w:ind w:right="-21"/>
              <w:jc w:val="both"/>
              <w:rPr>
                <w:strike/>
              </w:rPr>
            </w:pPr>
          </w:p>
        </w:tc>
        <w:tc>
          <w:tcPr>
            <w:tcW w:w="829" w:type="dxa"/>
          </w:tcPr>
          <w:p w:rsidR="003F7C66" w:rsidRPr="0041580F" w:rsidRDefault="003F7C66" w:rsidP="003F7C66">
            <w:pPr>
              <w:ind w:right="-21"/>
              <w:jc w:val="both"/>
              <w:rPr>
                <w:strike/>
              </w:rPr>
            </w:pPr>
          </w:p>
        </w:tc>
      </w:tr>
      <w:tr w:rsidR="003F7C66" w:rsidRPr="0041580F" w:rsidTr="0041580F">
        <w:trPr>
          <w:divId w:val="1391346445"/>
          <w:jc w:val="center"/>
        </w:trPr>
        <w:tc>
          <w:tcPr>
            <w:tcW w:w="3302" w:type="dxa"/>
          </w:tcPr>
          <w:p w:rsidR="003F7C66" w:rsidRPr="0041580F" w:rsidRDefault="003F7C66" w:rsidP="003F7C66">
            <w:pPr>
              <w:ind w:right="-21"/>
              <w:rPr>
                <w:strike/>
              </w:rPr>
            </w:pPr>
            <w:r w:rsidRPr="0041580F">
              <w:rPr>
                <w:strike/>
              </w:rPr>
              <w:t xml:space="preserve">C.3.1.6 Existe relatório final de monitoria da conclusão do estudo?  </w:t>
            </w:r>
          </w:p>
        </w:tc>
        <w:tc>
          <w:tcPr>
            <w:tcW w:w="1482" w:type="dxa"/>
          </w:tcPr>
          <w:p w:rsidR="003F7C66" w:rsidRPr="0041580F" w:rsidRDefault="003F7C66" w:rsidP="003F7C66">
            <w:pPr>
              <w:ind w:right="-21"/>
              <w:jc w:val="center"/>
              <w:rPr>
                <w:strike/>
              </w:rPr>
            </w:pPr>
            <w:r w:rsidRPr="0041580F">
              <w:rPr>
                <w:strike/>
              </w:rPr>
              <w:t>C</w:t>
            </w:r>
          </w:p>
        </w:tc>
        <w:tc>
          <w:tcPr>
            <w:tcW w:w="549" w:type="dxa"/>
          </w:tcPr>
          <w:p w:rsidR="003F7C66" w:rsidRPr="0041580F" w:rsidRDefault="003F7C66" w:rsidP="003F7C66">
            <w:pPr>
              <w:ind w:right="-21"/>
              <w:jc w:val="both"/>
              <w:rPr>
                <w:strike/>
              </w:rPr>
            </w:pPr>
          </w:p>
        </w:tc>
        <w:tc>
          <w:tcPr>
            <w:tcW w:w="642" w:type="dxa"/>
          </w:tcPr>
          <w:p w:rsidR="003F7C66" w:rsidRPr="0041580F" w:rsidRDefault="003F7C66" w:rsidP="003F7C66">
            <w:pPr>
              <w:ind w:right="-21"/>
              <w:jc w:val="both"/>
              <w:rPr>
                <w:strike/>
              </w:rPr>
            </w:pPr>
          </w:p>
        </w:tc>
        <w:tc>
          <w:tcPr>
            <w:tcW w:w="829" w:type="dxa"/>
          </w:tcPr>
          <w:p w:rsidR="003F7C66" w:rsidRPr="0041580F" w:rsidRDefault="003F7C66" w:rsidP="003F7C66">
            <w:pPr>
              <w:ind w:right="-21"/>
              <w:jc w:val="both"/>
              <w:rPr>
                <w:strike/>
              </w:rPr>
            </w:pPr>
          </w:p>
        </w:tc>
      </w:tr>
      <w:tr w:rsidR="003F7C66" w:rsidRPr="0041580F" w:rsidTr="0041580F">
        <w:trPr>
          <w:divId w:val="1391346445"/>
          <w:jc w:val="center"/>
        </w:trPr>
        <w:tc>
          <w:tcPr>
            <w:tcW w:w="3302" w:type="dxa"/>
          </w:tcPr>
          <w:p w:rsidR="003F7C66" w:rsidRPr="0041580F" w:rsidRDefault="003F7C66" w:rsidP="003F7C66">
            <w:pPr>
              <w:ind w:right="-21"/>
              <w:rPr>
                <w:strike/>
              </w:rPr>
            </w:pPr>
            <w:r w:rsidRPr="0041580F">
              <w:rPr>
                <w:strike/>
              </w:rPr>
              <w:t xml:space="preserve">C.3.1.7 O relatório final do estudo foi enviado para CEP e ANVISA? </w:t>
            </w:r>
          </w:p>
        </w:tc>
        <w:tc>
          <w:tcPr>
            <w:tcW w:w="1482" w:type="dxa"/>
          </w:tcPr>
          <w:p w:rsidR="003F7C66" w:rsidRPr="0041580F" w:rsidRDefault="003F7C66" w:rsidP="003F7C66">
            <w:pPr>
              <w:ind w:right="-21"/>
              <w:jc w:val="center"/>
              <w:rPr>
                <w:strike/>
              </w:rPr>
            </w:pPr>
            <w:r w:rsidRPr="0041580F">
              <w:rPr>
                <w:strike/>
              </w:rPr>
              <w:t>M</w:t>
            </w:r>
          </w:p>
        </w:tc>
        <w:tc>
          <w:tcPr>
            <w:tcW w:w="549" w:type="dxa"/>
          </w:tcPr>
          <w:p w:rsidR="003F7C66" w:rsidRPr="0041580F" w:rsidRDefault="003F7C66" w:rsidP="003F7C66">
            <w:pPr>
              <w:ind w:right="-21"/>
              <w:jc w:val="both"/>
              <w:rPr>
                <w:strike/>
              </w:rPr>
            </w:pPr>
          </w:p>
        </w:tc>
        <w:tc>
          <w:tcPr>
            <w:tcW w:w="642" w:type="dxa"/>
          </w:tcPr>
          <w:p w:rsidR="003F7C66" w:rsidRPr="0041580F" w:rsidRDefault="003F7C66" w:rsidP="003F7C66">
            <w:pPr>
              <w:ind w:right="-21"/>
              <w:jc w:val="both"/>
              <w:rPr>
                <w:strike/>
              </w:rPr>
            </w:pPr>
          </w:p>
        </w:tc>
        <w:tc>
          <w:tcPr>
            <w:tcW w:w="829" w:type="dxa"/>
          </w:tcPr>
          <w:p w:rsidR="003F7C66" w:rsidRPr="0041580F" w:rsidRDefault="003F7C66" w:rsidP="003F7C66">
            <w:pPr>
              <w:ind w:right="-21"/>
              <w:jc w:val="both"/>
              <w:rPr>
                <w:strike/>
              </w:rPr>
            </w:pPr>
          </w:p>
        </w:tc>
      </w:tr>
      <w:tr w:rsidR="003F7C66" w:rsidRPr="0041580F" w:rsidTr="0041580F">
        <w:trPr>
          <w:divId w:val="1391346445"/>
          <w:jc w:val="center"/>
        </w:trPr>
        <w:tc>
          <w:tcPr>
            <w:tcW w:w="3302" w:type="dxa"/>
          </w:tcPr>
          <w:p w:rsidR="003F7C66" w:rsidRPr="0041580F" w:rsidRDefault="003F7C66" w:rsidP="003F7C66">
            <w:pPr>
              <w:ind w:right="-21"/>
              <w:rPr>
                <w:strike/>
              </w:rPr>
            </w:pPr>
            <w:r w:rsidRPr="0041580F">
              <w:rPr>
                <w:strike/>
              </w:rPr>
              <w:t xml:space="preserve">C.3.1.8 Existe documentação referente à quebra de cegamento que </w:t>
            </w:r>
            <w:r w:rsidRPr="0041580F">
              <w:rPr>
                <w:strike/>
              </w:rPr>
              <w:lastRenderedPageBreak/>
              <w:t>tenham ocorrido durante o estudo?</w:t>
            </w:r>
          </w:p>
        </w:tc>
        <w:tc>
          <w:tcPr>
            <w:tcW w:w="1482" w:type="dxa"/>
          </w:tcPr>
          <w:p w:rsidR="003F7C66" w:rsidRPr="0041580F" w:rsidRDefault="003F7C66" w:rsidP="003F7C66">
            <w:pPr>
              <w:ind w:right="-21"/>
              <w:jc w:val="center"/>
              <w:rPr>
                <w:strike/>
              </w:rPr>
            </w:pPr>
            <w:r w:rsidRPr="0041580F">
              <w:rPr>
                <w:strike/>
              </w:rPr>
              <w:lastRenderedPageBreak/>
              <w:t>C</w:t>
            </w:r>
          </w:p>
        </w:tc>
        <w:tc>
          <w:tcPr>
            <w:tcW w:w="549" w:type="dxa"/>
          </w:tcPr>
          <w:p w:rsidR="003F7C66" w:rsidRPr="0041580F" w:rsidRDefault="003F7C66" w:rsidP="003F7C66">
            <w:pPr>
              <w:ind w:right="-21"/>
              <w:jc w:val="both"/>
              <w:rPr>
                <w:strike/>
              </w:rPr>
            </w:pPr>
          </w:p>
        </w:tc>
        <w:tc>
          <w:tcPr>
            <w:tcW w:w="642" w:type="dxa"/>
          </w:tcPr>
          <w:p w:rsidR="003F7C66" w:rsidRPr="0041580F" w:rsidRDefault="003F7C66" w:rsidP="003F7C66">
            <w:pPr>
              <w:ind w:right="-21"/>
              <w:jc w:val="both"/>
              <w:rPr>
                <w:strike/>
              </w:rPr>
            </w:pPr>
          </w:p>
        </w:tc>
        <w:tc>
          <w:tcPr>
            <w:tcW w:w="829" w:type="dxa"/>
          </w:tcPr>
          <w:p w:rsidR="003F7C66" w:rsidRPr="0041580F" w:rsidRDefault="003F7C66" w:rsidP="003F7C66">
            <w:pPr>
              <w:ind w:right="-21"/>
              <w:jc w:val="both"/>
              <w:rPr>
                <w:strike/>
              </w:rPr>
            </w:pPr>
          </w:p>
        </w:tc>
      </w:tr>
      <w:tr w:rsidR="003F7C66" w:rsidRPr="0041580F" w:rsidTr="0041580F">
        <w:trPr>
          <w:divId w:val="1391346445"/>
          <w:jc w:val="center"/>
        </w:trPr>
        <w:tc>
          <w:tcPr>
            <w:tcW w:w="3302" w:type="dxa"/>
          </w:tcPr>
          <w:p w:rsidR="003F7C66" w:rsidRPr="0041580F" w:rsidRDefault="003F7C66" w:rsidP="003F7C66">
            <w:pPr>
              <w:ind w:right="-21"/>
              <w:rPr>
                <w:strike/>
              </w:rPr>
            </w:pPr>
            <w:r w:rsidRPr="0041580F">
              <w:rPr>
                <w:strike/>
              </w:rPr>
              <w:t>C.3.1.9 Existe acompanhamento de pacientes com eventos adversos relatados pelo investigador de acordo com o protocolo?</w:t>
            </w:r>
          </w:p>
        </w:tc>
        <w:tc>
          <w:tcPr>
            <w:tcW w:w="1482" w:type="dxa"/>
          </w:tcPr>
          <w:p w:rsidR="003F7C66" w:rsidRPr="0041580F" w:rsidRDefault="003F7C66" w:rsidP="003F7C66">
            <w:pPr>
              <w:ind w:right="-21"/>
              <w:jc w:val="center"/>
              <w:rPr>
                <w:strike/>
              </w:rPr>
            </w:pPr>
            <w:r w:rsidRPr="0041580F">
              <w:rPr>
                <w:strike/>
              </w:rPr>
              <w:t>C</w:t>
            </w:r>
          </w:p>
        </w:tc>
        <w:tc>
          <w:tcPr>
            <w:tcW w:w="549" w:type="dxa"/>
          </w:tcPr>
          <w:p w:rsidR="003F7C66" w:rsidRPr="0041580F" w:rsidRDefault="003F7C66" w:rsidP="003F7C66">
            <w:pPr>
              <w:ind w:right="-21"/>
              <w:jc w:val="both"/>
              <w:rPr>
                <w:strike/>
              </w:rPr>
            </w:pPr>
          </w:p>
        </w:tc>
        <w:tc>
          <w:tcPr>
            <w:tcW w:w="642" w:type="dxa"/>
          </w:tcPr>
          <w:p w:rsidR="003F7C66" w:rsidRPr="0041580F" w:rsidRDefault="003F7C66" w:rsidP="003F7C66">
            <w:pPr>
              <w:ind w:right="-21"/>
              <w:jc w:val="both"/>
              <w:rPr>
                <w:strike/>
              </w:rPr>
            </w:pPr>
          </w:p>
        </w:tc>
        <w:tc>
          <w:tcPr>
            <w:tcW w:w="829" w:type="dxa"/>
          </w:tcPr>
          <w:p w:rsidR="003F7C66" w:rsidRPr="0041580F" w:rsidRDefault="003F7C66" w:rsidP="003F7C66">
            <w:pPr>
              <w:ind w:right="-21"/>
              <w:jc w:val="both"/>
              <w:rPr>
                <w:strike/>
              </w:rPr>
            </w:pPr>
          </w:p>
        </w:tc>
      </w:tr>
    </w:tbl>
    <w:p w:rsidR="003F7C66" w:rsidRPr="0041580F" w:rsidRDefault="003F7C66" w:rsidP="0041580F">
      <w:pPr>
        <w:ind w:right="-21" w:firstLine="567"/>
        <w:jc w:val="both"/>
        <w:divId w:val="1391346445"/>
        <w:rPr>
          <w:strike/>
        </w:rPr>
      </w:pPr>
      <w:proofErr w:type="gramStart"/>
      <w:r w:rsidRPr="0041580F">
        <w:rPr>
          <w:strike/>
          <w:vertAlign w:val="superscript"/>
        </w:rPr>
        <w:t xml:space="preserve">(a) </w:t>
      </w:r>
      <w:proofErr w:type="spellStart"/>
      <w:r w:rsidRPr="0041580F">
        <w:rPr>
          <w:strike/>
        </w:rPr>
        <w:t>POPs</w:t>
      </w:r>
      <w:proofErr w:type="spellEnd"/>
      <w:proofErr w:type="gramEnd"/>
      <w:r w:rsidRPr="0041580F">
        <w:rPr>
          <w:strike/>
        </w:rPr>
        <w:t xml:space="preserve"> para procedimentos críticos:</w:t>
      </w:r>
    </w:p>
    <w:p w:rsidR="003F7C66" w:rsidRPr="0041580F" w:rsidRDefault="003F7C66" w:rsidP="0041580F">
      <w:pPr>
        <w:ind w:right="-21" w:firstLine="567"/>
        <w:jc w:val="both"/>
        <w:divId w:val="1391346445"/>
        <w:rPr>
          <w:strike/>
        </w:rPr>
      </w:pPr>
      <w:r w:rsidRPr="0041580F">
        <w:rPr>
          <w:strike/>
        </w:rPr>
        <w:t>- Treinamento e reciclagem da equipe do estudo.</w:t>
      </w:r>
    </w:p>
    <w:p w:rsidR="003F7C66" w:rsidRPr="0041580F" w:rsidRDefault="003F7C66" w:rsidP="0041580F">
      <w:pPr>
        <w:ind w:right="-21" w:firstLine="567"/>
        <w:jc w:val="both"/>
        <w:divId w:val="1391346445"/>
        <w:rPr>
          <w:strike/>
        </w:rPr>
      </w:pPr>
      <w:r w:rsidRPr="0041580F">
        <w:rPr>
          <w:strike/>
        </w:rPr>
        <w:t>- Recrutamento e seleção de sujeitos de pesquisa;</w:t>
      </w:r>
    </w:p>
    <w:p w:rsidR="003F7C66" w:rsidRPr="0041580F" w:rsidRDefault="003F7C66" w:rsidP="0041580F">
      <w:pPr>
        <w:ind w:right="-21" w:firstLine="567"/>
        <w:jc w:val="both"/>
        <w:divId w:val="1391346445"/>
        <w:rPr>
          <w:strike/>
        </w:rPr>
      </w:pPr>
      <w:r w:rsidRPr="0041580F">
        <w:rPr>
          <w:strike/>
        </w:rPr>
        <w:t>- Aplicação de TCLE;</w:t>
      </w:r>
    </w:p>
    <w:p w:rsidR="003F7C66" w:rsidRPr="0041580F" w:rsidRDefault="003F7C66" w:rsidP="0041580F">
      <w:pPr>
        <w:ind w:right="-21" w:firstLine="567"/>
        <w:jc w:val="both"/>
        <w:divId w:val="1391346445"/>
        <w:rPr>
          <w:strike/>
        </w:rPr>
      </w:pPr>
      <w:r w:rsidRPr="0041580F">
        <w:rPr>
          <w:strike/>
        </w:rPr>
        <w:t>- Preenchimento de CRF;</w:t>
      </w:r>
    </w:p>
    <w:p w:rsidR="003F7C66" w:rsidRPr="0041580F" w:rsidRDefault="003F7C66" w:rsidP="0041580F">
      <w:pPr>
        <w:ind w:right="-21" w:firstLine="567"/>
        <w:jc w:val="both"/>
        <w:divId w:val="1391346445"/>
        <w:rPr>
          <w:strike/>
        </w:rPr>
      </w:pPr>
      <w:r w:rsidRPr="0041580F">
        <w:rPr>
          <w:strike/>
        </w:rPr>
        <w:t xml:space="preserve">- Correção de dados nos </w:t>
      </w:r>
      <w:proofErr w:type="spellStart"/>
      <w:r w:rsidRPr="0041580F">
        <w:rPr>
          <w:strike/>
        </w:rPr>
        <w:t>CRFs</w:t>
      </w:r>
      <w:proofErr w:type="spellEnd"/>
      <w:r w:rsidRPr="0041580F">
        <w:rPr>
          <w:strike/>
        </w:rPr>
        <w:t>;</w:t>
      </w:r>
    </w:p>
    <w:p w:rsidR="003F7C66" w:rsidRPr="0041580F" w:rsidRDefault="003F7C66" w:rsidP="0041580F">
      <w:pPr>
        <w:ind w:right="-21" w:firstLine="567"/>
        <w:jc w:val="both"/>
        <w:divId w:val="1391346445"/>
        <w:rPr>
          <w:strike/>
        </w:rPr>
      </w:pPr>
      <w:r w:rsidRPr="0041580F">
        <w:rPr>
          <w:strike/>
        </w:rPr>
        <w:t>- Verificação de documentos fonte e do CRF;</w:t>
      </w:r>
    </w:p>
    <w:p w:rsidR="003F7C66" w:rsidRPr="0041580F" w:rsidRDefault="003F7C66" w:rsidP="0041580F">
      <w:pPr>
        <w:ind w:right="-21" w:firstLine="567"/>
        <w:jc w:val="both"/>
        <w:divId w:val="1391346445"/>
        <w:rPr>
          <w:strike/>
        </w:rPr>
      </w:pPr>
      <w:r w:rsidRPr="0041580F">
        <w:rPr>
          <w:b/>
          <w:bCs/>
          <w:strike/>
        </w:rPr>
        <w:t>-</w:t>
      </w:r>
      <w:r w:rsidRPr="0041580F">
        <w:rPr>
          <w:strike/>
        </w:rPr>
        <w:t xml:space="preserve"> Metodologias validadas utilizadas;</w:t>
      </w:r>
    </w:p>
    <w:p w:rsidR="003F7C66" w:rsidRPr="0041580F" w:rsidRDefault="003F7C66" w:rsidP="0041580F">
      <w:pPr>
        <w:ind w:right="-21" w:firstLine="567"/>
        <w:jc w:val="both"/>
        <w:divId w:val="1391346445"/>
        <w:rPr>
          <w:strike/>
        </w:rPr>
      </w:pPr>
      <w:r w:rsidRPr="0041580F">
        <w:rPr>
          <w:b/>
          <w:bCs/>
          <w:strike/>
        </w:rPr>
        <w:t xml:space="preserve">- </w:t>
      </w:r>
      <w:r w:rsidRPr="0041580F">
        <w:rPr>
          <w:strike/>
        </w:rPr>
        <w:t>Utilização e calibração dos equipamentos/instrumentos;</w:t>
      </w:r>
    </w:p>
    <w:p w:rsidR="003F7C66" w:rsidRPr="0041580F" w:rsidRDefault="003F7C66" w:rsidP="0041580F">
      <w:pPr>
        <w:ind w:right="-21" w:firstLine="567"/>
        <w:jc w:val="both"/>
        <w:divId w:val="1391346445"/>
        <w:rPr>
          <w:strike/>
        </w:rPr>
      </w:pPr>
      <w:r w:rsidRPr="0041580F">
        <w:rPr>
          <w:strike/>
        </w:rPr>
        <w:t xml:space="preserve">- </w:t>
      </w:r>
      <w:proofErr w:type="gramStart"/>
      <w:r w:rsidRPr="0041580F">
        <w:rPr>
          <w:strike/>
        </w:rPr>
        <w:t>Administração, preparação e transporte</w:t>
      </w:r>
      <w:proofErr w:type="gramEnd"/>
      <w:r w:rsidRPr="0041580F">
        <w:rPr>
          <w:strike/>
        </w:rPr>
        <w:t xml:space="preserve"> do PI;</w:t>
      </w:r>
    </w:p>
    <w:p w:rsidR="003F7C66" w:rsidRPr="0041580F" w:rsidRDefault="003F7C66" w:rsidP="0041580F">
      <w:pPr>
        <w:ind w:right="-21" w:firstLine="567"/>
        <w:jc w:val="both"/>
        <w:divId w:val="1391346445"/>
        <w:rPr>
          <w:strike/>
        </w:rPr>
      </w:pPr>
      <w:r w:rsidRPr="0041580F">
        <w:rPr>
          <w:strike/>
        </w:rPr>
        <w:t xml:space="preserve">- </w:t>
      </w:r>
      <w:proofErr w:type="gramStart"/>
      <w:r w:rsidRPr="0041580F">
        <w:rPr>
          <w:strike/>
        </w:rPr>
        <w:t>Recebimento, controle e contabilização</w:t>
      </w:r>
      <w:proofErr w:type="gramEnd"/>
      <w:r w:rsidRPr="0041580F">
        <w:rPr>
          <w:strike/>
        </w:rPr>
        <w:t xml:space="preserve"> do PI;</w:t>
      </w:r>
    </w:p>
    <w:p w:rsidR="003F7C66" w:rsidRPr="0041580F" w:rsidRDefault="003F7C66" w:rsidP="0041580F">
      <w:pPr>
        <w:ind w:right="-21" w:firstLine="567"/>
        <w:jc w:val="both"/>
        <w:divId w:val="1391346445"/>
        <w:rPr>
          <w:strike/>
        </w:rPr>
      </w:pPr>
      <w:r w:rsidRPr="0041580F">
        <w:rPr>
          <w:strike/>
        </w:rPr>
        <w:t>- Destruição/devolução do PI;</w:t>
      </w:r>
    </w:p>
    <w:p w:rsidR="003F7C66" w:rsidRPr="0041580F" w:rsidRDefault="003F7C66" w:rsidP="0041580F">
      <w:pPr>
        <w:ind w:right="-21" w:firstLine="567"/>
        <w:jc w:val="both"/>
        <w:divId w:val="1391346445"/>
        <w:rPr>
          <w:strike/>
        </w:rPr>
      </w:pPr>
      <w:r w:rsidRPr="0041580F">
        <w:rPr>
          <w:strike/>
        </w:rPr>
        <w:t>- Falha de eletricidade na área de armazenamento do PI;</w:t>
      </w:r>
    </w:p>
    <w:p w:rsidR="003F7C66" w:rsidRPr="0041580F" w:rsidRDefault="003F7C66" w:rsidP="0041580F">
      <w:pPr>
        <w:ind w:right="-21" w:firstLine="567"/>
        <w:jc w:val="both"/>
        <w:divId w:val="1391346445"/>
        <w:rPr>
          <w:strike/>
        </w:rPr>
      </w:pPr>
      <w:r w:rsidRPr="0041580F">
        <w:rPr>
          <w:strike/>
        </w:rPr>
        <w:t xml:space="preserve">- </w:t>
      </w:r>
      <w:proofErr w:type="gramStart"/>
      <w:r w:rsidRPr="0041580F">
        <w:rPr>
          <w:strike/>
        </w:rPr>
        <w:t>Coleta, transporte, preparação, identificação e análise</w:t>
      </w:r>
      <w:proofErr w:type="gramEnd"/>
      <w:r w:rsidRPr="0041580F">
        <w:rPr>
          <w:strike/>
        </w:rPr>
        <w:t xml:space="preserve"> de amostras laboratoriais; </w:t>
      </w:r>
    </w:p>
    <w:p w:rsidR="003F7C66" w:rsidRPr="0041580F" w:rsidRDefault="003F7C66" w:rsidP="0041580F">
      <w:pPr>
        <w:ind w:right="-21" w:firstLine="567"/>
        <w:jc w:val="both"/>
        <w:divId w:val="1391346445"/>
        <w:rPr>
          <w:strike/>
        </w:rPr>
      </w:pPr>
      <w:r w:rsidRPr="0041580F">
        <w:rPr>
          <w:strike/>
        </w:rPr>
        <w:t>- Descarte de materiais biológicos e não-biológicos;</w:t>
      </w:r>
    </w:p>
    <w:p w:rsidR="003F7C66" w:rsidRPr="0041580F" w:rsidRDefault="003F7C66" w:rsidP="0041580F">
      <w:pPr>
        <w:ind w:right="-21" w:firstLine="567"/>
        <w:jc w:val="both"/>
        <w:divId w:val="1391346445"/>
        <w:rPr>
          <w:strike/>
        </w:rPr>
      </w:pPr>
      <w:r w:rsidRPr="0041580F">
        <w:rPr>
          <w:strike/>
        </w:rPr>
        <w:t>- Quebra de cegamento do estudo;</w:t>
      </w:r>
    </w:p>
    <w:p w:rsidR="003F7C66" w:rsidRPr="0041580F" w:rsidRDefault="003F7C66" w:rsidP="0041580F">
      <w:pPr>
        <w:ind w:right="-21" w:firstLine="567"/>
        <w:jc w:val="both"/>
        <w:divId w:val="1391346445"/>
        <w:rPr>
          <w:strike/>
        </w:rPr>
      </w:pPr>
      <w:r w:rsidRPr="0041580F">
        <w:rPr>
          <w:strike/>
        </w:rPr>
        <w:t>- Notificação de eventos adversos e eventos adversos graves;</w:t>
      </w:r>
    </w:p>
    <w:p w:rsidR="003F7C66" w:rsidRPr="0041580F" w:rsidRDefault="003F7C66" w:rsidP="0041580F">
      <w:pPr>
        <w:ind w:right="-21" w:firstLine="567"/>
        <w:jc w:val="both"/>
        <w:divId w:val="1391346445"/>
        <w:rPr>
          <w:strike/>
        </w:rPr>
      </w:pPr>
      <w:r w:rsidRPr="0041580F">
        <w:rPr>
          <w:strike/>
        </w:rPr>
        <w:t>- Elaboração e manutenção dos arquivos;</w:t>
      </w:r>
    </w:p>
    <w:p w:rsidR="00A53197" w:rsidRPr="0041580F" w:rsidRDefault="003F7C66" w:rsidP="0041580F">
      <w:pPr>
        <w:ind w:right="129" w:firstLine="567"/>
        <w:jc w:val="both"/>
        <w:divId w:val="1391346445"/>
        <w:rPr>
          <w:b/>
          <w:bCs/>
          <w:strike/>
          <w:color w:val="003366"/>
        </w:rPr>
      </w:pPr>
      <w:proofErr w:type="gramStart"/>
      <w:r w:rsidRPr="0041580F">
        <w:rPr>
          <w:strike/>
        </w:rPr>
        <w:lastRenderedPageBreak/>
        <w:t xml:space="preserve">Além dos </w:t>
      </w:r>
      <w:proofErr w:type="spellStart"/>
      <w:r w:rsidRPr="0041580F">
        <w:rPr>
          <w:strike/>
        </w:rPr>
        <w:t>POPs</w:t>
      </w:r>
      <w:proofErr w:type="spellEnd"/>
      <w:proofErr w:type="gramEnd"/>
      <w:r w:rsidRPr="0041580F">
        <w:rPr>
          <w:strike/>
        </w:rPr>
        <w:t xml:space="preserve"> supracitados, outros poderão ser solicitados.</w:t>
      </w:r>
      <w:r w:rsidR="00A53197" w:rsidRPr="0041580F">
        <w:rPr>
          <w:b/>
          <w:bCs/>
          <w:strike/>
          <w:color w:val="003366"/>
        </w:rPr>
        <w:t xml:space="preserve"> </w:t>
      </w:r>
    </w:p>
    <w:sectPr w:rsidR="00A53197" w:rsidRPr="0041580F">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51C5" w:rsidRDefault="002051C5" w:rsidP="002051C5">
      <w:pPr>
        <w:spacing w:before="0" w:after="0"/>
      </w:pPr>
      <w:r>
        <w:separator/>
      </w:r>
    </w:p>
  </w:endnote>
  <w:endnote w:type="continuationSeparator" w:id="0">
    <w:p w:rsidR="002051C5" w:rsidRDefault="002051C5" w:rsidP="002051C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Arial">
    <w:altName w:val=" 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80F" w:rsidRDefault="0041580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1C5" w:rsidRPr="002051C5" w:rsidRDefault="002051C5" w:rsidP="002051C5">
    <w:pPr>
      <w:tabs>
        <w:tab w:val="center" w:pos="4252"/>
        <w:tab w:val="right" w:pos="8504"/>
      </w:tabs>
      <w:spacing w:after="0"/>
      <w:jc w:val="center"/>
      <w:rPr>
        <w:rFonts w:ascii="Calibri" w:eastAsia="Times New Roman" w:hAnsi="Calibri"/>
      </w:rPr>
    </w:pPr>
    <w:r w:rsidRPr="00B517AC">
      <w:rPr>
        <w:rFonts w:ascii="Calibri" w:eastAsia="Times New Roman" w:hAnsi="Calibri"/>
        <w:color w:val="943634"/>
      </w:rPr>
      <w:t xml:space="preserve">Este texto não substitui </w:t>
    </w:r>
    <w:proofErr w:type="gramStart"/>
    <w:r w:rsidRPr="00B517AC">
      <w:rPr>
        <w:rFonts w:ascii="Calibri" w:eastAsia="Times New Roman" w:hAnsi="Calibri"/>
        <w:color w:val="943634"/>
      </w:rPr>
      <w:t>o(</w:t>
    </w:r>
    <w:proofErr w:type="gramEnd"/>
    <w:r w:rsidRPr="00B517AC">
      <w:rPr>
        <w:rFonts w:ascii="Calibri" w:eastAsia="Times New Roman" w:hAnsi="Calibri"/>
        <w:color w:val="943634"/>
      </w:rPr>
      <w:t>s) publicado(s) em Diário Oficial da União.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80F" w:rsidRDefault="0041580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51C5" w:rsidRDefault="002051C5" w:rsidP="002051C5">
      <w:pPr>
        <w:spacing w:before="0" w:after="0"/>
      </w:pPr>
      <w:r>
        <w:separator/>
      </w:r>
    </w:p>
  </w:footnote>
  <w:footnote w:type="continuationSeparator" w:id="0">
    <w:p w:rsidR="002051C5" w:rsidRDefault="002051C5" w:rsidP="002051C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80F" w:rsidRDefault="0041580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1C5" w:rsidRPr="002051C5" w:rsidRDefault="002051C5" w:rsidP="002051C5">
    <w:pPr>
      <w:tabs>
        <w:tab w:val="center" w:pos="4252"/>
        <w:tab w:val="right" w:pos="8504"/>
      </w:tabs>
      <w:spacing w:before="0" w:beforeAutospacing="0" w:after="0" w:afterAutospacing="0"/>
      <w:jc w:val="center"/>
      <w:rPr>
        <w:rFonts w:ascii="Calibri" w:eastAsia="Times New Roman" w:hAnsi="Calibri"/>
        <w:sz w:val="22"/>
        <w:szCs w:val="22"/>
        <w:lang w:eastAsia="en-US"/>
      </w:rPr>
    </w:pPr>
    <w:r w:rsidRPr="002051C5">
      <w:rPr>
        <w:rFonts w:ascii="Calibri" w:eastAsia="Times New Roman" w:hAnsi="Calibri"/>
        <w:noProof/>
        <w:sz w:val="22"/>
        <w:szCs w:val="22"/>
      </w:rPr>
      <w:drawing>
        <wp:inline distT="0" distB="0" distL="0" distR="0" wp14:anchorId="3FD9EBCC" wp14:editId="2637D178">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2051C5" w:rsidRPr="002051C5" w:rsidRDefault="002051C5" w:rsidP="002051C5">
    <w:pPr>
      <w:tabs>
        <w:tab w:val="center" w:pos="4252"/>
        <w:tab w:val="right" w:pos="8504"/>
      </w:tabs>
      <w:spacing w:before="0" w:beforeAutospacing="0" w:after="0" w:afterAutospacing="0"/>
      <w:jc w:val="center"/>
      <w:rPr>
        <w:rFonts w:ascii="Calibri" w:eastAsia="Times New Roman" w:hAnsi="Calibri"/>
        <w:b/>
        <w:szCs w:val="22"/>
        <w:lang w:eastAsia="en-US"/>
      </w:rPr>
    </w:pPr>
    <w:r w:rsidRPr="002051C5">
      <w:rPr>
        <w:rFonts w:ascii="Calibri" w:eastAsia="Times New Roman" w:hAnsi="Calibri"/>
        <w:b/>
        <w:szCs w:val="22"/>
        <w:lang w:eastAsia="en-US"/>
      </w:rPr>
      <w:t>Ministério da Saúde - MS</w:t>
    </w:r>
  </w:p>
  <w:p w:rsidR="002051C5" w:rsidRDefault="002051C5" w:rsidP="002051C5">
    <w:pPr>
      <w:tabs>
        <w:tab w:val="center" w:pos="4252"/>
        <w:tab w:val="right" w:pos="8504"/>
      </w:tabs>
      <w:spacing w:before="0" w:beforeAutospacing="0" w:after="0" w:afterAutospacing="0"/>
      <w:jc w:val="center"/>
      <w:rPr>
        <w:rFonts w:ascii="Calibri" w:eastAsia="Times New Roman" w:hAnsi="Calibri"/>
        <w:b/>
        <w:szCs w:val="22"/>
        <w:lang w:eastAsia="en-US"/>
      </w:rPr>
    </w:pPr>
    <w:r w:rsidRPr="002051C5">
      <w:rPr>
        <w:rFonts w:ascii="Calibri" w:eastAsia="Times New Roman" w:hAnsi="Calibri"/>
        <w:b/>
        <w:szCs w:val="22"/>
        <w:lang w:eastAsia="en-US"/>
      </w:rPr>
      <w:t xml:space="preserve">Agência Nacional de Vigilância Sanitária </w:t>
    </w:r>
    <w:r>
      <w:rPr>
        <w:rFonts w:ascii="Calibri" w:eastAsia="Times New Roman" w:hAnsi="Calibri"/>
        <w:b/>
        <w:szCs w:val="22"/>
        <w:lang w:eastAsia="en-US"/>
      </w:rPr>
      <w:t>–</w:t>
    </w:r>
    <w:r w:rsidRPr="002051C5">
      <w:rPr>
        <w:rFonts w:ascii="Calibri" w:eastAsia="Times New Roman" w:hAnsi="Calibri"/>
        <w:b/>
        <w:szCs w:val="22"/>
        <w:lang w:eastAsia="en-US"/>
      </w:rPr>
      <w:t xml:space="preserve"> ANVISA</w:t>
    </w:r>
  </w:p>
  <w:p w:rsidR="002051C5" w:rsidRPr="002051C5" w:rsidRDefault="002051C5" w:rsidP="002051C5">
    <w:pPr>
      <w:tabs>
        <w:tab w:val="center" w:pos="4252"/>
        <w:tab w:val="right" w:pos="8504"/>
      </w:tabs>
      <w:spacing w:before="0" w:beforeAutospacing="0" w:after="0" w:afterAutospacing="0"/>
      <w:jc w:val="center"/>
      <w:rPr>
        <w:rFonts w:ascii="Calibri" w:eastAsia="Times New Roman" w:hAnsi="Calibri"/>
        <w:b/>
        <w:szCs w:val="22"/>
        <w:lang w:eastAsia="en-US"/>
      </w:rP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80F" w:rsidRDefault="0041580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AC0"/>
    <w:rsid w:val="00074AC0"/>
    <w:rsid w:val="000834AC"/>
    <w:rsid w:val="000C2183"/>
    <w:rsid w:val="000F7751"/>
    <w:rsid w:val="002051C5"/>
    <w:rsid w:val="002A6BAF"/>
    <w:rsid w:val="003F7C66"/>
    <w:rsid w:val="0041580F"/>
    <w:rsid w:val="00524060"/>
    <w:rsid w:val="005D13BD"/>
    <w:rsid w:val="005D6898"/>
    <w:rsid w:val="00652E8A"/>
    <w:rsid w:val="00771958"/>
    <w:rsid w:val="007C0A7F"/>
    <w:rsid w:val="0084294D"/>
    <w:rsid w:val="008B7BC0"/>
    <w:rsid w:val="008D770F"/>
    <w:rsid w:val="009D4C4B"/>
    <w:rsid w:val="009F4005"/>
    <w:rsid w:val="00A53197"/>
    <w:rsid w:val="00AF43E7"/>
    <w:rsid w:val="00C95A0B"/>
    <w:rsid w:val="00DF7C19"/>
    <w:rsid w:val="00E30878"/>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385808"/>
  <w14:defaultImageDpi w14:val="0"/>
  <w15:docId w15:val="{8FA08AD5-5483-4B4C-A0DD-D8EC85FA1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orpodetexto">
    <w:name w:val="Body Text"/>
    <w:basedOn w:val="Normal"/>
    <w:link w:val="CorpodetextoChar"/>
    <w:uiPriority w:val="99"/>
    <w:semiHidden/>
    <w:unhideWhenUsed/>
    <w:rsid w:val="003F7C66"/>
    <w:pPr>
      <w:spacing w:after="120"/>
    </w:pPr>
  </w:style>
  <w:style w:type="character" w:customStyle="1" w:styleId="CorpodetextoChar">
    <w:name w:val="Corpo de texto Char"/>
    <w:basedOn w:val="Fontepargpadro"/>
    <w:link w:val="Corpodetexto"/>
    <w:uiPriority w:val="99"/>
    <w:semiHidden/>
    <w:locked/>
    <w:rsid w:val="003F7C66"/>
    <w:rPr>
      <w:rFonts w:eastAsiaTheme="minorEastAsia" w:cs="Times New Roman"/>
      <w:sz w:val="24"/>
      <w:szCs w:val="24"/>
    </w:rPr>
  </w:style>
  <w:style w:type="paragraph" w:styleId="Cabealho">
    <w:name w:val="header"/>
    <w:basedOn w:val="Normal"/>
    <w:link w:val="CabealhoChar"/>
    <w:uiPriority w:val="99"/>
    <w:rsid w:val="002051C5"/>
    <w:pPr>
      <w:tabs>
        <w:tab w:val="center" w:pos="4252"/>
        <w:tab w:val="right" w:pos="8504"/>
      </w:tabs>
      <w:spacing w:before="0" w:after="0"/>
    </w:pPr>
  </w:style>
  <w:style w:type="character" w:customStyle="1" w:styleId="CabealhoChar">
    <w:name w:val="Cabeçalho Char"/>
    <w:basedOn w:val="Fontepargpadro"/>
    <w:link w:val="Cabealho"/>
    <w:uiPriority w:val="99"/>
    <w:rsid w:val="002051C5"/>
    <w:rPr>
      <w:rFonts w:eastAsiaTheme="minorEastAsia"/>
      <w:sz w:val="24"/>
      <w:szCs w:val="24"/>
    </w:rPr>
  </w:style>
  <w:style w:type="paragraph" w:styleId="Rodap">
    <w:name w:val="footer"/>
    <w:basedOn w:val="Normal"/>
    <w:link w:val="RodapChar"/>
    <w:uiPriority w:val="99"/>
    <w:rsid w:val="002051C5"/>
    <w:pPr>
      <w:tabs>
        <w:tab w:val="center" w:pos="4252"/>
        <w:tab w:val="right" w:pos="8504"/>
      </w:tabs>
      <w:spacing w:before="0" w:after="0"/>
    </w:pPr>
  </w:style>
  <w:style w:type="character" w:customStyle="1" w:styleId="RodapChar">
    <w:name w:val="Rodapé Char"/>
    <w:basedOn w:val="Fontepargpadro"/>
    <w:link w:val="Rodap"/>
    <w:uiPriority w:val="99"/>
    <w:rsid w:val="002051C5"/>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1346447">
      <w:marLeft w:val="150"/>
      <w:marRight w:val="150"/>
      <w:marTop w:val="150"/>
      <w:marBottom w:val="0"/>
      <w:divBdr>
        <w:top w:val="none" w:sz="0" w:space="0" w:color="auto"/>
        <w:left w:val="none" w:sz="0" w:space="0" w:color="auto"/>
        <w:bottom w:val="none" w:sz="0" w:space="0" w:color="auto"/>
        <w:right w:val="none" w:sz="0" w:space="0" w:color="auto"/>
      </w:divBdr>
      <w:divsChild>
        <w:div w:id="1391346446">
          <w:marLeft w:val="0"/>
          <w:marRight w:val="0"/>
          <w:marTop w:val="0"/>
          <w:marBottom w:val="0"/>
          <w:divBdr>
            <w:top w:val="none" w:sz="0" w:space="0" w:color="auto"/>
            <w:left w:val="none" w:sz="0" w:space="0" w:color="auto"/>
            <w:bottom w:val="none" w:sz="0" w:space="0" w:color="auto"/>
            <w:right w:val="none" w:sz="0" w:space="0" w:color="auto"/>
          </w:divBdr>
          <w:divsChild>
            <w:div w:id="1391346445">
              <w:marLeft w:val="0"/>
              <w:marRight w:val="0"/>
              <w:marTop w:val="75"/>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customXml" Target="../customXml/item2.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customXml" Target="../customXml/item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A1A386-5C01-434E-B3B1-5C8864ACD05F}"/>
</file>

<file path=customXml/itemProps2.xml><?xml version="1.0" encoding="utf-8"?>
<ds:datastoreItem xmlns:ds="http://schemas.openxmlformats.org/officeDocument/2006/customXml" ds:itemID="{094D89AC-31A6-4268-B641-118940FAB1E5}"/>
</file>

<file path=customXml/itemProps3.xml><?xml version="1.0" encoding="utf-8"?>
<ds:datastoreItem xmlns:ds="http://schemas.openxmlformats.org/officeDocument/2006/customXml" ds:itemID="{994A46E7-5E23-48E7-A662-46D87DB87C2A}"/>
</file>

<file path=docProps/app.xml><?xml version="1.0" encoding="utf-8"?>
<Properties xmlns="http://schemas.openxmlformats.org/officeDocument/2006/extended-properties" xmlns:vt="http://schemas.openxmlformats.org/officeDocument/2006/docPropsVTypes">
  <Template>Normal</Template>
  <TotalTime>16</TotalTime>
  <Pages>24</Pages>
  <Words>4580</Words>
  <Characters>26013</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Ministério da Saúde</vt:lpstr>
    </vt:vector>
  </TitlesOfParts>
  <Company>ANVISA</Company>
  <LinksUpToDate>false</LinksUpToDate>
  <CharactersWithSpaces>30532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Raianne Liberal Coutinho</cp:lastModifiedBy>
  <cp:revision>3</cp:revision>
  <cp:lastPrinted>2012-05-16T13:46:00Z</cp:lastPrinted>
  <dcterms:created xsi:type="dcterms:W3CDTF">2017-10-03T14:12:00Z</dcterms:created>
  <dcterms:modified xsi:type="dcterms:W3CDTF">2017-10-03T14:28:00Z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