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329" w:rsidRPr="00443329" w:rsidRDefault="00443329" w:rsidP="004433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3329">
        <w:rPr>
          <w:rFonts w:ascii="Times New Roman" w:hAnsi="Times New Roman" w:cs="Times New Roman"/>
          <w:b/>
          <w:sz w:val="24"/>
          <w:szCs w:val="24"/>
        </w:rPr>
        <w:t>INSTRUÇÃO NORMATIVA N</w:t>
      </w:r>
      <w:r>
        <w:rPr>
          <w:rFonts w:ascii="Times New Roman" w:hAnsi="Times New Roman" w:cs="Times New Roman"/>
          <w:b/>
          <w:sz w:val="24"/>
          <w:szCs w:val="24"/>
        </w:rPr>
        <w:t xml:space="preserve">º </w:t>
      </w:r>
      <w:r w:rsidRPr="00443329">
        <w:rPr>
          <w:rFonts w:ascii="Times New Roman" w:hAnsi="Times New Roman" w:cs="Times New Roman"/>
          <w:b/>
          <w:sz w:val="24"/>
          <w:szCs w:val="24"/>
        </w:rPr>
        <w:t>6, DE 18 DE DEZEMBRO DE 2015</w:t>
      </w:r>
    </w:p>
    <w:p w:rsidR="001801C2" w:rsidRDefault="00DE7230" w:rsidP="001801C2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no </w:t>
      </w:r>
      <w:r w:rsidR="00906D8A" w:rsidRPr="0044332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DOU nº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243</w:t>
      </w:r>
      <w:r w:rsidR="00906D8A" w:rsidRPr="0044332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, de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21</w:t>
      </w:r>
      <w:r w:rsidR="001801C2" w:rsidRPr="0044332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dezembro</w:t>
      </w:r>
      <w:r w:rsidR="001801C2" w:rsidRPr="0044332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201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5</w:t>
      </w:r>
      <w:r w:rsidR="001801C2" w:rsidRPr="00443329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</w:p>
    <w:p w:rsidR="00F34EF9" w:rsidRPr="00443329" w:rsidRDefault="00F34EF9" w:rsidP="001801C2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(Revogada pela Instrução Normativa nº 14, de 9 de dezembro de 2016)</w:t>
      </w:r>
    </w:p>
    <w:p w:rsidR="00443329" w:rsidRPr="0019508B" w:rsidRDefault="00443329" w:rsidP="00443329">
      <w:pPr>
        <w:spacing w:after="0" w:line="240" w:lineRule="auto"/>
        <w:ind w:left="510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9508B">
        <w:rPr>
          <w:rFonts w:ascii="Times New Roman" w:hAnsi="Times New Roman" w:cs="Times New Roman"/>
          <w:strike/>
          <w:sz w:val="24"/>
          <w:szCs w:val="24"/>
        </w:rPr>
        <w:t>Dispõe sobre a prorrogação do prazo relativo ao registro de insumo farmacêutico ativo estabelecido no inciso III do art. 3º da Instrução Normativa - IN n.° 3, de 28 de junho de 2013.</w:t>
      </w:r>
    </w:p>
    <w:p w:rsidR="0034563C" w:rsidRPr="0019508B" w:rsidRDefault="0034563C" w:rsidP="00443329">
      <w:pPr>
        <w:spacing w:after="0" w:line="240" w:lineRule="auto"/>
        <w:ind w:left="510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443329" w:rsidRPr="0019508B" w:rsidRDefault="00443329" w:rsidP="0044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9508B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19508B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19508B">
        <w:rPr>
          <w:rFonts w:ascii="Times New Roman" w:hAnsi="Times New Roman" w:cs="Times New Roman"/>
          <w:strike/>
          <w:sz w:val="24"/>
          <w:szCs w:val="24"/>
        </w:rPr>
        <w:t>, no uso das atribuições que lhe conferem os incisos III e IV, do art. 15 da Lei n.º 9.782, de 26 de janeiro de 1999, bem como o disposto no inciso VI e nos §§ 1º, 3º e 4º do art. 58 do Regimento Interno aprovado nos termos do Anexo I da Resolução da Diretoria Colegiada - RDC nº 29 da Anvisa, de 21 de julho de 2015, publicada no DOU de 23 de julho de 2015, nos incisos III do art. 2º, III e IV, do art. 7º da Lei nº 9.782, de 1999, e o Programa de Melhoria do Processo de Regulamentação da Agência, instituído por meio da Portaria nº 422, de 16 de abril de 2008, em reunião realizada por meio do Circuito Deliberativo - CD_DN 495/2015, de 16 de dezembro de 2015, resolve:</w:t>
      </w:r>
    </w:p>
    <w:p w:rsidR="00443329" w:rsidRPr="0019508B" w:rsidRDefault="00443329" w:rsidP="0044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9508B">
        <w:rPr>
          <w:rFonts w:ascii="Times New Roman" w:hAnsi="Times New Roman" w:cs="Times New Roman"/>
          <w:strike/>
          <w:sz w:val="24"/>
          <w:szCs w:val="24"/>
        </w:rPr>
        <w:t>Art. 1º O inciso III do art. 3º da Instrução Normativa n.º 3, de 28 de junho de 2013 passa a vigorar com a seguinte redação:</w:t>
      </w:r>
    </w:p>
    <w:p w:rsidR="00443329" w:rsidRPr="0019508B" w:rsidRDefault="00443329" w:rsidP="0044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9508B">
        <w:rPr>
          <w:rFonts w:ascii="Times New Roman" w:hAnsi="Times New Roman" w:cs="Times New Roman"/>
          <w:strike/>
          <w:sz w:val="24"/>
          <w:szCs w:val="24"/>
        </w:rPr>
        <w:t>"Art. 3º.................................</w:t>
      </w:r>
    </w:p>
    <w:p w:rsidR="00443329" w:rsidRPr="0019508B" w:rsidRDefault="00443329" w:rsidP="0044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9508B">
        <w:rPr>
          <w:rFonts w:ascii="Times New Roman" w:hAnsi="Times New Roman" w:cs="Times New Roman"/>
          <w:strike/>
          <w:sz w:val="24"/>
          <w:szCs w:val="24"/>
        </w:rPr>
        <w:t>III - A partir de 01 de janeiro de 2017 as empresas estabelecidas no país que exerçam as atividades de fabricar ou importar os insumos farmacêuticos ativos, medicamentos e intermediários que contenham os insumos farmacêuticos ativos definidos nos incisos I e II do art. 2º que não tiverem os respectivos registros deferidos pela Anvisa não poderão importar e/ou comercializar o IFA em questão." (NR)</w:t>
      </w:r>
    </w:p>
    <w:p w:rsidR="00443329" w:rsidRPr="0019508B" w:rsidRDefault="00443329" w:rsidP="0044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9508B">
        <w:rPr>
          <w:rFonts w:ascii="Times New Roman" w:hAnsi="Times New Roman" w:cs="Times New Roman"/>
          <w:strike/>
          <w:sz w:val="24"/>
          <w:szCs w:val="24"/>
        </w:rPr>
        <w:t>Art. 2º Esta Resolução entra em vigor na data de sua publicação.</w:t>
      </w:r>
    </w:p>
    <w:p w:rsidR="00443329" w:rsidRPr="00443329" w:rsidRDefault="00443329" w:rsidP="009A409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8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br/>
      </w:r>
      <w:r w:rsidRPr="0019508B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JARBAS BARBOSA DA SILVA JÚNIOR</w:t>
      </w:r>
      <w:r w:rsidRPr="0019508B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br/>
        <w:t>Diretor-Presidente</w:t>
      </w:r>
      <w:r w:rsidRPr="0044332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443329" w:rsidRDefault="00443329" w:rsidP="001801C2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5E4572" w:rsidRPr="00443329" w:rsidTr="005E4572">
        <w:tc>
          <w:tcPr>
            <w:tcW w:w="4322" w:type="dxa"/>
          </w:tcPr>
          <w:p w:rsidR="005E4572" w:rsidRPr="00443329" w:rsidRDefault="005E4572" w:rsidP="001801C2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5E4572" w:rsidRPr="00443329" w:rsidRDefault="005E4572" w:rsidP="005E45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4572" w:rsidRPr="00443329" w:rsidRDefault="005E4572" w:rsidP="0044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sectPr w:rsidR="005E4572" w:rsidRPr="00443329" w:rsidSect="0074076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230" w:rsidRDefault="00DE7230" w:rsidP="00906D8A">
      <w:pPr>
        <w:spacing w:after="0" w:line="240" w:lineRule="auto"/>
      </w:pPr>
      <w:r>
        <w:separator/>
      </w:r>
    </w:p>
  </w:endnote>
  <w:endnote w:type="continuationSeparator" w:id="0">
    <w:p w:rsidR="00DE7230" w:rsidRDefault="00DE7230" w:rsidP="00906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230" w:rsidRPr="00906D8A" w:rsidRDefault="00DE7230" w:rsidP="00906D8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230" w:rsidRDefault="00DE7230" w:rsidP="00906D8A">
      <w:pPr>
        <w:spacing w:after="0" w:line="240" w:lineRule="auto"/>
      </w:pPr>
      <w:r>
        <w:separator/>
      </w:r>
    </w:p>
  </w:footnote>
  <w:footnote w:type="continuationSeparator" w:id="0">
    <w:p w:rsidR="00DE7230" w:rsidRDefault="00DE7230" w:rsidP="00906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230" w:rsidRPr="00B517AC" w:rsidRDefault="00DE7230" w:rsidP="00906D8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E7230" w:rsidRPr="00B517AC" w:rsidRDefault="00DE7230" w:rsidP="00906D8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DE7230" w:rsidRPr="00B517AC" w:rsidRDefault="00DE7230" w:rsidP="00906D8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DE7230" w:rsidRDefault="00DE7230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01C2"/>
    <w:rsid w:val="00120CFF"/>
    <w:rsid w:val="00121045"/>
    <w:rsid w:val="001801C2"/>
    <w:rsid w:val="0019508B"/>
    <w:rsid w:val="001E0149"/>
    <w:rsid w:val="001E708B"/>
    <w:rsid w:val="00265D0E"/>
    <w:rsid w:val="0034563C"/>
    <w:rsid w:val="003B22BA"/>
    <w:rsid w:val="00443329"/>
    <w:rsid w:val="00474449"/>
    <w:rsid w:val="004A16FA"/>
    <w:rsid w:val="0052056B"/>
    <w:rsid w:val="005E4572"/>
    <w:rsid w:val="00625CF3"/>
    <w:rsid w:val="00740767"/>
    <w:rsid w:val="007441BF"/>
    <w:rsid w:val="00786686"/>
    <w:rsid w:val="00891C58"/>
    <w:rsid w:val="00906D8A"/>
    <w:rsid w:val="0093677F"/>
    <w:rsid w:val="009A4090"/>
    <w:rsid w:val="00A14355"/>
    <w:rsid w:val="00B30817"/>
    <w:rsid w:val="00B63CC1"/>
    <w:rsid w:val="00BD31B4"/>
    <w:rsid w:val="00C22D86"/>
    <w:rsid w:val="00C40ACF"/>
    <w:rsid w:val="00C649BF"/>
    <w:rsid w:val="00D621E1"/>
    <w:rsid w:val="00DE7230"/>
    <w:rsid w:val="00E235B2"/>
    <w:rsid w:val="00F31177"/>
    <w:rsid w:val="00F34EF9"/>
    <w:rsid w:val="00F55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767"/>
  </w:style>
  <w:style w:type="paragraph" w:styleId="Ttulo3">
    <w:name w:val="heading 3"/>
    <w:basedOn w:val="Normal"/>
    <w:link w:val="Ttulo3Char"/>
    <w:uiPriority w:val="9"/>
    <w:qFormat/>
    <w:rsid w:val="004433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E4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06D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D8A"/>
  </w:style>
  <w:style w:type="paragraph" w:styleId="Rodap">
    <w:name w:val="footer"/>
    <w:basedOn w:val="Normal"/>
    <w:link w:val="RodapChar"/>
    <w:uiPriority w:val="99"/>
    <w:unhideWhenUsed/>
    <w:rsid w:val="00906D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6D8A"/>
  </w:style>
  <w:style w:type="paragraph" w:styleId="Textodebalo">
    <w:name w:val="Balloon Text"/>
    <w:basedOn w:val="Normal"/>
    <w:link w:val="TextodebaloChar"/>
    <w:uiPriority w:val="99"/>
    <w:semiHidden/>
    <w:unhideWhenUsed/>
    <w:rsid w:val="00906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6D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44332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43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E4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06D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D8A"/>
  </w:style>
  <w:style w:type="paragraph" w:styleId="Rodap">
    <w:name w:val="footer"/>
    <w:basedOn w:val="Normal"/>
    <w:link w:val="RodapChar"/>
    <w:uiPriority w:val="99"/>
    <w:unhideWhenUsed/>
    <w:rsid w:val="00906D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6D8A"/>
  </w:style>
  <w:style w:type="paragraph" w:styleId="Textodebalo">
    <w:name w:val="Balloon Text"/>
    <w:basedOn w:val="Normal"/>
    <w:link w:val="TextodebaloChar"/>
    <w:uiPriority w:val="99"/>
    <w:semiHidden/>
    <w:unhideWhenUsed/>
    <w:rsid w:val="00906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6D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5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277584-EDBE-4F51-860F-26CB01CE6C19}"/>
</file>

<file path=customXml/itemProps2.xml><?xml version="1.0" encoding="utf-8"?>
<ds:datastoreItem xmlns:ds="http://schemas.openxmlformats.org/officeDocument/2006/customXml" ds:itemID="{05FFE6EB-A7F1-4ED5-BDCD-B14AE7B0AB89}"/>
</file>

<file path=customXml/itemProps3.xml><?xml version="1.0" encoding="utf-8"?>
<ds:datastoreItem xmlns:ds="http://schemas.openxmlformats.org/officeDocument/2006/customXml" ds:itemID="{F226E4DA-1851-4A80-BDBB-B70344F023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278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cinthya.elgrably</cp:lastModifiedBy>
  <cp:revision>19</cp:revision>
  <dcterms:created xsi:type="dcterms:W3CDTF">2016-12-13T12:01:00Z</dcterms:created>
  <dcterms:modified xsi:type="dcterms:W3CDTF">2016-12-13T17:08:00Z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