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2BE" w:rsidRDefault="00AE42BE" w:rsidP="006152B8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6152B8">
        <w:rPr>
          <w:rFonts w:ascii="Times New Roman" w:hAnsi="Times New Roman"/>
          <w:b/>
          <w:sz w:val="24"/>
          <w:szCs w:val="24"/>
          <w:lang w:eastAsia="pt-BR"/>
        </w:rPr>
        <w:t>PORTARIA CONJUNTA</w:t>
      </w:r>
      <w:r w:rsidR="00C927B4"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6152B8">
        <w:rPr>
          <w:rFonts w:ascii="Times New Roman" w:hAnsi="Times New Roman"/>
          <w:b/>
          <w:sz w:val="24"/>
          <w:szCs w:val="24"/>
          <w:lang w:eastAsia="pt-BR"/>
        </w:rPr>
        <w:t xml:space="preserve">Nº </w:t>
      </w:r>
      <w:r w:rsidR="00372B79">
        <w:rPr>
          <w:rFonts w:ascii="Times New Roman" w:hAnsi="Times New Roman"/>
          <w:b/>
          <w:sz w:val="24"/>
          <w:szCs w:val="24"/>
          <w:lang w:eastAsia="pt-BR"/>
        </w:rPr>
        <w:t>2, DE 20 DE OUTUBRO DE 2017</w:t>
      </w:r>
    </w:p>
    <w:p w:rsidR="006152B8" w:rsidRPr="006152B8" w:rsidRDefault="006152B8" w:rsidP="006152B8">
      <w:pPr>
        <w:spacing w:before="120" w:after="24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6152B8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372B79">
        <w:rPr>
          <w:rFonts w:ascii="Times New Roman" w:hAnsi="Times New Roman"/>
          <w:b/>
          <w:color w:val="0000FF"/>
          <w:sz w:val="24"/>
          <w:szCs w:val="24"/>
          <w:lang w:eastAsia="pt-BR"/>
        </w:rPr>
        <w:t>215, 9 de novembro de</w:t>
      </w:r>
      <w:r w:rsidRPr="006152B8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2017)</w:t>
      </w:r>
    </w:p>
    <w:p w:rsidR="00D10EE4" w:rsidRDefault="00D10EE4" w:rsidP="00D10EE4">
      <w:pPr>
        <w:pStyle w:val="PargrafodaLista"/>
        <w:spacing w:before="120" w:after="24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Constitui Grupo de Articulação Interinstitucional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(GAI), com o objetivo de analisar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 sugerir mecanismos, procedimentos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possíveis instrumentos formais para articulação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entre 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Sanitária (ANVISA) e o Instituto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Nacional da Propriedade Industrial (INPI),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com vistas ao cumprimento do disposto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art.229-C da Lei nº 9.279, de 14 de maio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de 1996, acrescido pela Lei nº 10.196,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14 de fevereiro de 2001, e dá outras providências.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O DIRETOR-PRESIDENTE DA AGÊNCIA NACIONAL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DE VIGILÂNCIA SANITÁRIA (ANVISA) E O PRESIDENTE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INSTITUTO NACIONAL DA PROPRIEDADE INDUSTRIAL (INPI),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no uso das atribuições que lhe conferem, respectivamente, o art.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12, inciso IV, do Regulamento da ANVISA, anexo do Decreto n°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3.029, de 16 de abril de 1999 e o art. 152, inciso XII, do Regimento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Interno do INPI, anexo da Portaria GM/MDIC n° 11, de 27 de janeiro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de 2017, do Ministro de Estado do Desenvolvimento, Indústria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Comércio Exterior,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Considerando o disposto na Lei nº 9.279, de 14 de maio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1996, a qual regula direitos e obrigações relativos à propriedade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industrial;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Considerando o disposto na Lei nº 10.196, de 14 de fevereiro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de 2001, que institui a prévia anuência da ANVISA;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Considerando a Portaria Conjunta nº 1, de 12 de abril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2017, ANVISA/INPI, que regulamenta os procedimentos para a aplicação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do art. 229-C da Lei nº 9.279/1996, acrescido pela Lei nº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10.196/2001, e dá outras providências, resolvem: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1º Fica constituído o Grupo de Articulação Interinstitucional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(GAI) com as seguintes atribuições: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I - Analisar e sugerir o estabelecimento de mecanismos,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procedimentos e possíveis instrumentos formais necessários à articulação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entre a Agência Nacional de Vigilância Sanitária (ANVISA)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 o Instituto Nacional da Propriedade Industrial (INPI);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II - Analisar e sugerir entendimentos comuns sobre a interpretação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das condições de patenteabilidade para a harmonização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entendimentos técnicos, buscando minimizar divergências na avaliação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de pedidos de patentes farmacêuticos, que sejam de interesse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para as políticas de medicamentos e de assistência farmacêutica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âmbito do Sistema Único de Saúde - SUS.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lastRenderedPageBreak/>
        <w:t>Art. 2º Os mecanismos e procedimentos de mútuo consenso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no âmbito do GAI serão encaminhados às instâncias competentes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cada uma das instituições, para avaliação, deliberação, implementação.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Parágrafo Único Os atos e encaminhamentos do GAI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divulgados nos sítios eletrônicos da ANVISA e do INPI, observadas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as regras de sigilo previstas na legislação.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3º O GAI será composto por representantes das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instituições: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I - 3 (três) representantes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Sanitária (ANVISA);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II - 3 (três) representantes do Instituto Nacional da Propriedade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Industrial (INPI);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§ 1º Os representantes serão indicados por ato próprio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dirigentes das respectivas Instituições no prazo de até 10 (dez) dias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contar da data de publicação desta Portaria.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§ 2º A Secretaria do grupo será exercida por representante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uma das Instituições, alternando-se a cada seis meses, iniciando-se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pelo INPI.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4° O GAI poderá convidar especialistas, pesquisadores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representantes de outros órgãos e entidades públicas ou privadas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participar das reuniões, sempre que identificada a necessidade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aprofundamento de temas específicos.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5º O GAI reunir-se-á ordinariamente, com periodicidade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 em local a ser definido de comum acordo, podendo ser convocadas,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se necessário, reuniões extraordinárias.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6° A participação no GAI não será remunerada e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10EE4">
        <w:rPr>
          <w:rFonts w:ascii="Times New Roman" w:hAnsi="Times New Roman"/>
          <w:sz w:val="24"/>
          <w:szCs w:val="24"/>
          <w:lang w:eastAsia="pt-BR"/>
        </w:rPr>
        <w:t>exercício será considerado atividade de relevante interesse público.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Art. 7º Esta Portaria entra em vigor na data de sua 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10EE4" w:rsidRDefault="00D10EE4" w:rsidP="00D10EE4">
      <w:pPr>
        <w:pStyle w:val="PargrafodaLista"/>
        <w:spacing w:before="120" w:after="24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10EE4" w:rsidRDefault="00D10EE4" w:rsidP="00D10EE4">
      <w:pPr>
        <w:pStyle w:val="PargrafodaLista"/>
        <w:spacing w:before="120" w:after="240" w:line="240" w:lineRule="auto"/>
        <w:ind w:left="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JARBAS BARBOSA DA SILVA JUNIOR</w:t>
      </w:r>
    </w:p>
    <w:p w:rsidR="00D10EE4" w:rsidRDefault="00D10EE4" w:rsidP="00D10EE4">
      <w:pPr>
        <w:pStyle w:val="PargrafodaLista"/>
        <w:spacing w:before="120" w:after="240" w:line="240" w:lineRule="auto"/>
        <w:ind w:left="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Agência Nacional de Vigilância Sanitária</w:t>
      </w:r>
    </w:p>
    <w:p w:rsidR="00D10EE4" w:rsidRDefault="00D10EE4" w:rsidP="00D10EE4">
      <w:pPr>
        <w:pStyle w:val="PargrafodaLista"/>
        <w:spacing w:before="120" w:after="240" w:line="240" w:lineRule="auto"/>
        <w:ind w:left="0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D10EE4" w:rsidRDefault="00D10EE4" w:rsidP="00D10EE4">
      <w:pPr>
        <w:pStyle w:val="PargrafodaLista"/>
        <w:spacing w:before="120" w:after="240" w:line="240" w:lineRule="auto"/>
        <w:ind w:left="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LUIS OTÁVIO PIMENTEL</w:t>
      </w:r>
    </w:p>
    <w:p w:rsidR="00AE42BE" w:rsidRPr="006152B8" w:rsidRDefault="00D10EE4" w:rsidP="00D10EE4">
      <w:pPr>
        <w:pStyle w:val="PargrafodaLista"/>
        <w:spacing w:before="120" w:after="240" w:line="240" w:lineRule="auto"/>
        <w:ind w:left="0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10EE4">
        <w:rPr>
          <w:rFonts w:ascii="Times New Roman" w:hAnsi="Times New Roman"/>
          <w:sz w:val="24"/>
          <w:szCs w:val="24"/>
          <w:lang w:eastAsia="pt-BR"/>
        </w:rPr>
        <w:t>Instituto Nacional da Propriedade Industria</w:t>
      </w:r>
    </w:p>
    <w:sectPr w:rsidR="00AE42BE" w:rsidRPr="006152B8" w:rsidSect="006152B8">
      <w:headerReference w:type="default" r:id="rId7"/>
      <w:footerReference w:type="default" r:id="rId8"/>
      <w:pgSz w:w="11906" w:h="16838"/>
      <w:pgMar w:top="1417" w:right="1701" w:bottom="1417" w:left="1701" w:header="708" w:footer="10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EBD" w:rsidRDefault="00730EBD" w:rsidP="00BC1597">
      <w:pPr>
        <w:spacing w:after="0" w:line="240" w:lineRule="auto"/>
      </w:pPr>
      <w:r>
        <w:separator/>
      </w:r>
    </w:p>
  </w:endnote>
  <w:endnote w:type="continuationSeparator" w:id="0">
    <w:p w:rsidR="00730EBD" w:rsidRDefault="00730EBD" w:rsidP="00BC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BE" w:rsidRPr="006152B8" w:rsidRDefault="006152B8" w:rsidP="006152B8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EBD" w:rsidRDefault="00730EBD" w:rsidP="00BC1597">
      <w:pPr>
        <w:spacing w:after="0" w:line="240" w:lineRule="auto"/>
      </w:pPr>
      <w:r>
        <w:separator/>
      </w:r>
    </w:p>
  </w:footnote>
  <w:footnote w:type="continuationSeparator" w:id="0">
    <w:p w:rsidR="00730EBD" w:rsidRDefault="00730EBD" w:rsidP="00BC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2B8" w:rsidRPr="00B517AC" w:rsidRDefault="00730EBD" w:rsidP="006152B8">
    <w:pPr>
      <w:tabs>
        <w:tab w:val="center" w:pos="4252"/>
        <w:tab w:val="right" w:pos="8504"/>
      </w:tabs>
      <w:spacing w:after="0" w:line="240" w:lineRule="auto"/>
      <w:jc w:val="center"/>
    </w:pPr>
    <w:r w:rsidRPr="002C2124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52B8" w:rsidRPr="00B517AC" w:rsidRDefault="006152B8" w:rsidP="006152B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152B8" w:rsidRPr="00B517AC" w:rsidRDefault="006152B8" w:rsidP="006152B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152B8" w:rsidRDefault="006152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CB6"/>
    <w:multiLevelType w:val="hybridMultilevel"/>
    <w:tmpl w:val="17624C24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588E"/>
    <w:rsid w:val="00000E16"/>
    <w:rsid w:val="000117EF"/>
    <w:rsid w:val="00013236"/>
    <w:rsid w:val="0001445F"/>
    <w:rsid w:val="00020E20"/>
    <w:rsid w:val="0002235F"/>
    <w:rsid w:val="000361F1"/>
    <w:rsid w:val="00036320"/>
    <w:rsid w:val="00057BBA"/>
    <w:rsid w:val="00075DFA"/>
    <w:rsid w:val="000A531B"/>
    <w:rsid w:val="000A5C44"/>
    <w:rsid w:val="000B0FEE"/>
    <w:rsid w:val="000C6C1B"/>
    <w:rsid w:val="000E131D"/>
    <w:rsid w:val="000E6B7B"/>
    <w:rsid w:val="00100DEB"/>
    <w:rsid w:val="001075CE"/>
    <w:rsid w:val="00154A8C"/>
    <w:rsid w:val="00155437"/>
    <w:rsid w:val="00176EE4"/>
    <w:rsid w:val="00197D6A"/>
    <w:rsid w:val="001B7237"/>
    <w:rsid w:val="001E2ACD"/>
    <w:rsid w:val="001E3798"/>
    <w:rsid w:val="001F10F3"/>
    <w:rsid w:val="00232753"/>
    <w:rsid w:val="002371BB"/>
    <w:rsid w:val="002471D0"/>
    <w:rsid w:val="00251AAB"/>
    <w:rsid w:val="00252927"/>
    <w:rsid w:val="00254E20"/>
    <w:rsid w:val="00295771"/>
    <w:rsid w:val="00296F8E"/>
    <w:rsid w:val="002A2E36"/>
    <w:rsid w:val="002C2124"/>
    <w:rsid w:val="002E07E7"/>
    <w:rsid w:val="002E0C26"/>
    <w:rsid w:val="003056E2"/>
    <w:rsid w:val="00310FDB"/>
    <w:rsid w:val="00321C16"/>
    <w:rsid w:val="00351896"/>
    <w:rsid w:val="00372B79"/>
    <w:rsid w:val="003771A3"/>
    <w:rsid w:val="00392D38"/>
    <w:rsid w:val="00397EBE"/>
    <w:rsid w:val="003B3886"/>
    <w:rsid w:val="003D65C1"/>
    <w:rsid w:val="00402C46"/>
    <w:rsid w:val="00405985"/>
    <w:rsid w:val="00423DAC"/>
    <w:rsid w:val="0043559D"/>
    <w:rsid w:val="004551DE"/>
    <w:rsid w:val="00464117"/>
    <w:rsid w:val="004709D3"/>
    <w:rsid w:val="00475BC8"/>
    <w:rsid w:val="00485728"/>
    <w:rsid w:val="004A7263"/>
    <w:rsid w:val="004B4D10"/>
    <w:rsid w:val="004B5677"/>
    <w:rsid w:val="004C7677"/>
    <w:rsid w:val="004D0E0F"/>
    <w:rsid w:val="004D4660"/>
    <w:rsid w:val="004D5398"/>
    <w:rsid w:val="004F5335"/>
    <w:rsid w:val="005003AC"/>
    <w:rsid w:val="00507A18"/>
    <w:rsid w:val="005440F6"/>
    <w:rsid w:val="00544A35"/>
    <w:rsid w:val="005457F0"/>
    <w:rsid w:val="0056198E"/>
    <w:rsid w:val="00572691"/>
    <w:rsid w:val="00574865"/>
    <w:rsid w:val="005C4451"/>
    <w:rsid w:val="005D4D71"/>
    <w:rsid w:val="005F6A71"/>
    <w:rsid w:val="00612EB5"/>
    <w:rsid w:val="006152B8"/>
    <w:rsid w:val="00616438"/>
    <w:rsid w:val="006234A1"/>
    <w:rsid w:val="006626F5"/>
    <w:rsid w:val="00676ACB"/>
    <w:rsid w:val="00730EBD"/>
    <w:rsid w:val="00751259"/>
    <w:rsid w:val="00770283"/>
    <w:rsid w:val="0077242E"/>
    <w:rsid w:val="00780EE6"/>
    <w:rsid w:val="00782377"/>
    <w:rsid w:val="007A2FDF"/>
    <w:rsid w:val="007A5451"/>
    <w:rsid w:val="007A5E22"/>
    <w:rsid w:val="007B6FDC"/>
    <w:rsid w:val="007C4108"/>
    <w:rsid w:val="007F1383"/>
    <w:rsid w:val="007F68F0"/>
    <w:rsid w:val="008018A5"/>
    <w:rsid w:val="00826A57"/>
    <w:rsid w:val="00844AE6"/>
    <w:rsid w:val="00853A00"/>
    <w:rsid w:val="008631D3"/>
    <w:rsid w:val="008710DB"/>
    <w:rsid w:val="00883222"/>
    <w:rsid w:val="008837B5"/>
    <w:rsid w:val="008A13E9"/>
    <w:rsid w:val="008A59D7"/>
    <w:rsid w:val="008A6E82"/>
    <w:rsid w:val="008E0EF5"/>
    <w:rsid w:val="008F04C5"/>
    <w:rsid w:val="00900274"/>
    <w:rsid w:val="009100DE"/>
    <w:rsid w:val="00921F6F"/>
    <w:rsid w:val="009266E9"/>
    <w:rsid w:val="00930A57"/>
    <w:rsid w:val="0093397F"/>
    <w:rsid w:val="009346BA"/>
    <w:rsid w:val="009616D8"/>
    <w:rsid w:val="00970AD5"/>
    <w:rsid w:val="00973CEA"/>
    <w:rsid w:val="00984B72"/>
    <w:rsid w:val="009919EB"/>
    <w:rsid w:val="00993368"/>
    <w:rsid w:val="009A0521"/>
    <w:rsid w:val="00A11D2B"/>
    <w:rsid w:val="00A2466A"/>
    <w:rsid w:val="00A31739"/>
    <w:rsid w:val="00A32247"/>
    <w:rsid w:val="00A41671"/>
    <w:rsid w:val="00A533B1"/>
    <w:rsid w:val="00A56504"/>
    <w:rsid w:val="00A61108"/>
    <w:rsid w:val="00A965DC"/>
    <w:rsid w:val="00AB1331"/>
    <w:rsid w:val="00AD51D7"/>
    <w:rsid w:val="00AE170E"/>
    <w:rsid w:val="00AE21E1"/>
    <w:rsid w:val="00AE42BE"/>
    <w:rsid w:val="00AF0DEF"/>
    <w:rsid w:val="00B06653"/>
    <w:rsid w:val="00B16382"/>
    <w:rsid w:val="00B21025"/>
    <w:rsid w:val="00B256FB"/>
    <w:rsid w:val="00B517AC"/>
    <w:rsid w:val="00B63631"/>
    <w:rsid w:val="00B641D2"/>
    <w:rsid w:val="00B736F4"/>
    <w:rsid w:val="00BA3AD3"/>
    <w:rsid w:val="00BA5220"/>
    <w:rsid w:val="00BB1860"/>
    <w:rsid w:val="00BB2093"/>
    <w:rsid w:val="00BB2834"/>
    <w:rsid w:val="00BB2B58"/>
    <w:rsid w:val="00BC1597"/>
    <w:rsid w:val="00BF255B"/>
    <w:rsid w:val="00BF27B7"/>
    <w:rsid w:val="00C03DFF"/>
    <w:rsid w:val="00C04D1E"/>
    <w:rsid w:val="00C224E9"/>
    <w:rsid w:val="00C22598"/>
    <w:rsid w:val="00C70972"/>
    <w:rsid w:val="00C74B49"/>
    <w:rsid w:val="00C76C89"/>
    <w:rsid w:val="00C927B4"/>
    <w:rsid w:val="00CA7D9E"/>
    <w:rsid w:val="00CC41C1"/>
    <w:rsid w:val="00CF1C70"/>
    <w:rsid w:val="00CF772D"/>
    <w:rsid w:val="00D10EE4"/>
    <w:rsid w:val="00D1202B"/>
    <w:rsid w:val="00D14FE5"/>
    <w:rsid w:val="00DB1664"/>
    <w:rsid w:val="00DD0FA1"/>
    <w:rsid w:val="00DD4919"/>
    <w:rsid w:val="00DE5877"/>
    <w:rsid w:val="00E01895"/>
    <w:rsid w:val="00E02B58"/>
    <w:rsid w:val="00E1030E"/>
    <w:rsid w:val="00E13C27"/>
    <w:rsid w:val="00E1588E"/>
    <w:rsid w:val="00E15C6B"/>
    <w:rsid w:val="00E16F7B"/>
    <w:rsid w:val="00E33567"/>
    <w:rsid w:val="00E51AF1"/>
    <w:rsid w:val="00E56BB4"/>
    <w:rsid w:val="00E60D69"/>
    <w:rsid w:val="00E9418D"/>
    <w:rsid w:val="00EC5909"/>
    <w:rsid w:val="00EF06A6"/>
    <w:rsid w:val="00F16795"/>
    <w:rsid w:val="00F217DA"/>
    <w:rsid w:val="00F53C1C"/>
    <w:rsid w:val="00F54A6A"/>
    <w:rsid w:val="00F607E1"/>
    <w:rsid w:val="00F63FAC"/>
    <w:rsid w:val="00F96B1C"/>
    <w:rsid w:val="00FB2707"/>
    <w:rsid w:val="00FE2CE4"/>
    <w:rsid w:val="00FF38B9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88E"/>
    <w:pPr>
      <w:spacing w:after="200" w:line="276" w:lineRule="auto"/>
    </w:pPr>
    <w:rPr>
      <w:rFonts w:cs="Times New Roman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970AD5"/>
    <w:pPr>
      <w:spacing w:before="100" w:beforeAutospacing="1" w:after="100" w:afterAutospacing="1" w:line="280" w:lineRule="atLeast"/>
      <w:jc w:val="both"/>
    </w:pPr>
    <w:rPr>
      <w:rFonts w:ascii="Tahoma" w:hAnsi="Tahoma"/>
      <w:color w:val="000000"/>
      <w:sz w:val="17"/>
      <w:szCs w:val="17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970AD5"/>
    <w:rPr>
      <w:rFonts w:ascii="Tahoma" w:hAnsi="Tahoma" w:cs="Times New Roman"/>
      <w:color w:val="000000"/>
      <w:sz w:val="17"/>
      <w:lang w:val="x-none" w:eastAsia="pt-BR"/>
    </w:rPr>
  </w:style>
  <w:style w:type="paragraph" w:styleId="Cabealho">
    <w:name w:val="header"/>
    <w:basedOn w:val="Normal"/>
    <w:link w:val="CabealhoChar"/>
    <w:uiPriority w:val="99"/>
    <w:rsid w:val="00BC159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BC1597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rsid w:val="00BC159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locked/>
    <w:rsid w:val="00BC1597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C74B49"/>
    <w:pPr>
      <w:spacing w:after="0" w:line="240" w:lineRule="auto"/>
    </w:pPr>
    <w:rPr>
      <w:rFonts w:ascii="Tahoma" w:hAnsi="Tahoma"/>
      <w:sz w:val="16"/>
      <w:szCs w:val="16"/>
      <w:lang w:eastAsia="zh-C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74B49"/>
    <w:rPr>
      <w:rFonts w:ascii="Tahoma" w:hAnsi="Tahoma" w:cs="Times New Roman"/>
      <w:sz w:val="16"/>
    </w:rPr>
  </w:style>
  <w:style w:type="character" w:styleId="Refdecomentrio">
    <w:name w:val="annotation reference"/>
    <w:basedOn w:val="Fontepargpadro"/>
    <w:uiPriority w:val="99"/>
    <w:semiHidden/>
    <w:rsid w:val="004D0E0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D0E0F"/>
    <w:pPr>
      <w:spacing w:line="240" w:lineRule="auto"/>
    </w:pPr>
    <w:rPr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4D0E0F"/>
    <w:rPr>
      <w:rFonts w:ascii="Calibri" w:hAnsi="Calibri" w:cs="Times New Roman"/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D0E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4D0E0F"/>
    <w:rPr>
      <w:rFonts w:ascii="Calibri" w:hAnsi="Calibri" w:cs="Times New Roman"/>
      <w:b/>
      <w:sz w:val="20"/>
    </w:rPr>
  </w:style>
  <w:style w:type="paragraph" w:styleId="Reviso">
    <w:name w:val="Revision"/>
    <w:hidden/>
    <w:uiPriority w:val="99"/>
    <w:semiHidden/>
    <w:rsid w:val="00A41671"/>
    <w:rPr>
      <w:rFonts w:cs="Times New Roman"/>
      <w:lang w:eastAsia="en-US"/>
    </w:rPr>
  </w:style>
  <w:style w:type="paragraph" w:styleId="PargrafodaLista">
    <w:name w:val="List Paragraph"/>
    <w:basedOn w:val="Normal"/>
    <w:uiPriority w:val="99"/>
    <w:qFormat/>
    <w:rsid w:val="00CC41C1"/>
    <w:pPr>
      <w:ind w:left="720"/>
    </w:pPr>
  </w:style>
  <w:style w:type="paragraph" w:styleId="NormalWeb">
    <w:name w:val="Normal (Web)"/>
    <w:basedOn w:val="Normal"/>
    <w:uiPriority w:val="99"/>
    <w:rsid w:val="00CC41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3293</Characters>
  <Application>Microsoft Office Word</Application>
  <DocSecurity>0</DocSecurity>
  <Lines>27</Lines>
  <Paragraphs>7</Paragraphs>
  <ScaleCrop>false</ScaleCrop>
  <Company>ANVISA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CONJUNTANº XXX, DE XX DE XXXXX DE 2016</dc:title>
  <dc:subject/>
  <dc:creator>Monica Fontes Caetano</dc:creator>
  <cp:keywords/>
  <dc:description/>
  <cp:lastModifiedBy>Julia de Souza Ferreira</cp:lastModifiedBy>
  <cp:revision>2</cp:revision>
  <cp:lastPrinted>2017-11-09T17:50:00Z</cp:lastPrinted>
  <dcterms:created xsi:type="dcterms:W3CDTF">2018-08-16T18:54:00Z</dcterms:created>
  <dcterms:modified xsi:type="dcterms:W3CDTF">2018-08-16T18:54:00Z</dcterms:modified>
</cp:coreProperties>
</file>