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82" w:rsidRDefault="00EB3682" w:rsidP="00EB3682">
      <w:r>
        <w:t xml:space="preserve">PORTARIA/MS Nº 08, DE 10 DE ABRIL DE 1987 </w:t>
      </w:r>
    </w:p>
    <w:p w:rsidR="00EB3682" w:rsidRDefault="00EB3682" w:rsidP="00EB3682">
      <w:r>
        <w:t xml:space="preserve"> </w:t>
      </w:r>
    </w:p>
    <w:p w:rsidR="00EB3682" w:rsidRDefault="00EB3682" w:rsidP="00EB3682">
      <w:r>
        <w:t xml:space="preserve">(Publicada em DOU, de 28 de abril de 1987) </w:t>
      </w:r>
    </w:p>
    <w:p w:rsidR="00EB3682" w:rsidRDefault="00EB3682" w:rsidP="00EB3682">
      <w:r>
        <w:t xml:space="preserve"> </w:t>
      </w:r>
    </w:p>
    <w:p w:rsidR="00EB3682" w:rsidRDefault="00EB3682" w:rsidP="00EB3682">
      <w:r>
        <w:t xml:space="preserve">O Diretor da Divisão Nacional de Vigilância Sanitária de Produtos Saneantes </w:t>
      </w:r>
      <w:proofErr w:type="spellStart"/>
      <w:r>
        <w:t>Domissanitários</w:t>
      </w:r>
      <w:proofErr w:type="spellEnd"/>
      <w:r>
        <w:t xml:space="preserve">, no uso de suas atribuições e considerando o risco oferecido pelas formulações </w:t>
      </w:r>
      <w:proofErr w:type="spellStart"/>
      <w:r>
        <w:t>alaclinas</w:t>
      </w:r>
      <w:proofErr w:type="spellEnd"/>
      <w:r>
        <w:t xml:space="preserve">, quando apresentadas sob a forma de líquido premido ou para pulverização, que podem provocar sérias lesões em mucosas oculares ou do trato respiratório, resolve:  </w:t>
      </w:r>
    </w:p>
    <w:p w:rsidR="00EB3682" w:rsidRDefault="00EB3682" w:rsidP="00EB3682">
      <w:r>
        <w:t xml:space="preserve"> </w:t>
      </w:r>
    </w:p>
    <w:p w:rsidR="00EB3682" w:rsidRDefault="00EB3682" w:rsidP="00EB3682">
      <w:proofErr w:type="gramStart"/>
      <w:r>
        <w:t>1º Proibir</w:t>
      </w:r>
      <w:proofErr w:type="gramEnd"/>
      <w:r>
        <w:t xml:space="preserve"> a fabricação e comercialização de saneantes </w:t>
      </w:r>
      <w:proofErr w:type="spellStart"/>
      <w:r>
        <w:t>domissanitários</w:t>
      </w:r>
      <w:proofErr w:type="spellEnd"/>
      <w:r>
        <w:t xml:space="preserve"> fortemente alcalinos apresentados sob a forma de líquido premido (aerossol), ou líquido para pulverização, tais como produtos para limpeza de fornos e </w:t>
      </w:r>
      <w:proofErr w:type="spellStart"/>
      <w:r>
        <w:t>desincrustação</w:t>
      </w:r>
      <w:proofErr w:type="spellEnd"/>
      <w:r>
        <w:t xml:space="preserve"> de gorduras, de uso doméstico.  </w:t>
      </w:r>
    </w:p>
    <w:p w:rsidR="00EB3682" w:rsidRDefault="00EB3682" w:rsidP="00EB3682">
      <w:r>
        <w:t xml:space="preserve"> </w:t>
      </w:r>
    </w:p>
    <w:p w:rsidR="00EB3682" w:rsidRDefault="00EB3682" w:rsidP="00EB3682">
      <w:r>
        <w:t xml:space="preserve">§ único: executam-se do acima disposto os produtos para uso profissional, os quais, nesse caso, devem ser aplicadas por pessoa habilitada, devidamente protegido por roupas, máscaras, óculos e </w:t>
      </w:r>
      <w:proofErr w:type="spellStart"/>
      <w:r>
        <w:t>indumetária</w:t>
      </w:r>
      <w:proofErr w:type="spellEnd"/>
      <w:r>
        <w:t xml:space="preserve"> apropriados.   </w:t>
      </w:r>
      <w:proofErr w:type="gramStart"/>
      <w:r>
        <w:t>2º Para</w:t>
      </w:r>
      <w:proofErr w:type="gramEnd"/>
      <w:r>
        <w:t xml:space="preserve"> efeito da presente são considerados produtos fortemente alcalinos aqueles contendo bases inorgânicas livres em teores acima de 1%, inclusive.  </w:t>
      </w:r>
    </w:p>
    <w:p w:rsidR="00EB3682" w:rsidRDefault="00EB3682" w:rsidP="00EB3682">
      <w:r>
        <w:t xml:space="preserve"> </w:t>
      </w:r>
    </w:p>
    <w:p w:rsidR="00EB3682" w:rsidRDefault="00EB3682" w:rsidP="00EB3682">
      <w:proofErr w:type="gramStart"/>
      <w:r>
        <w:t>3º Os</w:t>
      </w:r>
      <w:proofErr w:type="gramEnd"/>
      <w:r>
        <w:t xml:space="preserve"> produtos alcalinos, assim compreendidos aqueles cuja medida de pH exceda, 8,5, também ficam abrangidos pelo disposto no artigo 1º.  </w:t>
      </w:r>
    </w:p>
    <w:p w:rsidR="00EB3682" w:rsidRDefault="00EB3682" w:rsidP="00EB3682">
      <w:r>
        <w:t xml:space="preserve"> </w:t>
      </w:r>
    </w:p>
    <w:p w:rsidR="00EB3682" w:rsidRDefault="00EB3682" w:rsidP="00EB3682">
      <w:proofErr w:type="gramStart"/>
      <w:r>
        <w:t>4º Fica</w:t>
      </w:r>
      <w:proofErr w:type="gramEnd"/>
      <w:r>
        <w:t xml:space="preserve"> concedido o prazo de 90 (noventa) dias, para que os fabricantes dos produtos registrados eventualmente em data anterior à publicação da presente e que </w:t>
      </w:r>
      <w:proofErr w:type="spellStart"/>
      <w:r>
        <w:t>infrijam</w:t>
      </w:r>
      <w:proofErr w:type="spellEnd"/>
      <w:r>
        <w:t xml:space="preserve"> os dispositivos aqui, contidos, promovam o recolhimento das unidades existentes no comércio, findo os quais as mesmas serão recolhidas pela fiscalização e inutilizadas.  </w:t>
      </w:r>
    </w:p>
    <w:p w:rsidR="00EB3682" w:rsidRDefault="00EB3682" w:rsidP="00EB3682">
      <w:r>
        <w:t xml:space="preserve"> </w:t>
      </w:r>
    </w:p>
    <w:p w:rsidR="00EB3682" w:rsidRDefault="00EB3682" w:rsidP="00EB3682">
      <w:r>
        <w:t xml:space="preserve"> </w:t>
      </w:r>
    </w:p>
    <w:p w:rsidR="00EB3682" w:rsidRDefault="00EB3682" w:rsidP="00EB3682">
      <w:r>
        <w:t xml:space="preserve">ANDRÉ LUIZ GEMAL </w:t>
      </w:r>
    </w:p>
    <w:p w:rsidR="00BA5A81" w:rsidRPr="00EB3682" w:rsidRDefault="00BA5A81" w:rsidP="00EB3682">
      <w:bookmarkStart w:id="0" w:name="_GoBack"/>
      <w:bookmarkEnd w:id="0"/>
    </w:p>
    <w:sectPr w:rsidR="00BA5A81" w:rsidRPr="00EB3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60B40"/>
    <w:rsid w:val="001D588C"/>
    <w:rsid w:val="001E205E"/>
    <w:rsid w:val="002410E5"/>
    <w:rsid w:val="00376713"/>
    <w:rsid w:val="003A1D12"/>
    <w:rsid w:val="003B2DD2"/>
    <w:rsid w:val="003C4B46"/>
    <w:rsid w:val="004F3B29"/>
    <w:rsid w:val="00561186"/>
    <w:rsid w:val="005D2FD1"/>
    <w:rsid w:val="00695E98"/>
    <w:rsid w:val="006A420F"/>
    <w:rsid w:val="006C308B"/>
    <w:rsid w:val="006D5EA4"/>
    <w:rsid w:val="006E0A7D"/>
    <w:rsid w:val="007204DD"/>
    <w:rsid w:val="00873496"/>
    <w:rsid w:val="00962D11"/>
    <w:rsid w:val="00987E9B"/>
    <w:rsid w:val="00A04B59"/>
    <w:rsid w:val="00A75CC5"/>
    <w:rsid w:val="00A859FB"/>
    <w:rsid w:val="00A929DD"/>
    <w:rsid w:val="00B03F33"/>
    <w:rsid w:val="00B77AEF"/>
    <w:rsid w:val="00B9407D"/>
    <w:rsid w:val="00BA3663"/>
    <w:rsid w:val="00BA43AB"/>
    <w:rsid w:val="00BA5A81"/>
    <w:rsid w:val="00CB2A93"/>
    <w:rsid w:val="00CE4DB6"/>
    <w:rsid w:val="00DC0CA2"/>
    <w:rsid w:val="00DF50C1"/>
    <w:rsid w:val="00E162FC"/>
    <w:rsid w:val="00EB3682"/>
    <w:rsid w:val="00ED0BA5"/>
    <w:rsid w:val="00F01C6C"/>
    <w:rsid w:val="00F31304"/>
    <w:rsid w:val="00F56118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3A8892B-5407-4FF3-A8DD-4CFB687E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2018-11-21T13:10:00Z</dcterms:created>
  <dcterms:modified xsi:type="dcterms:W3CDTF">2018-11-21T13:10:00Z</dcterms:modified>
</cp:coreProperties>
</file>