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A65" w:rsidRDefault="00C43A65" w:rsidP="00C43A65">
      <w:r>
        <w:t xml:space="preserve">PORTARIA N2 1.002, DE li DE </w:t>
      </w:r>
      <w:proofErr w:type="gramStart"/>
      <w:r>
        <w:t>DEZEMBRO</w:t>
      </w:r>
      <w:proofErr w:type="gramEnd"/>
      <w:r>
        <w:t xml:space="preserve"> DE 1998</w:t>
      </w:r>
    </w:p>
    <w:p w:rsidR="00C43A65" w:rsidRDefault="00C43A65" w:rsidP="00C43A65">
      <w:r>
        <w:t xml:space="preserve">O Secretário de </w:t>
      </w:r>
      <w:r>
        <w:t>Vigilância</w:t>
      </w:r>
      <w:r>
        <w:t xml:space="preserve"> Sanitária, CO USO de </w:t>
      </w:r>
      <w:proofErr w:type="spellStart"/>
      <w:r>
        <w:t>SUaS</w:t>
      </w:r>
      <w:proofErr w:type="spellEnd"/>
      <w:r>
        <w:t xml:space="preserve"> atribuições e considerando a necessidade de dar maior transparência ás ações de vigilância sanitária, resolve: 1. Listar os produtos, comercializados no país, enquadrando-os nas </w:t>
      </w:r>
      <w:proofErr w:type="spellStart"/>
      <w:r>
        <w:t>Sub-categorias</w:t>
      </w:r>
      <w:proofErr w:type="spellEnd"/>
      <w:r>
        <w:t xml:space="preserve"> que fazem parte da categoria 8 - Carnes e Produtos Cárneos.</w:t>
      </w:r>
    </w:p>
    <w:p w:rsidR="00C43A65" w:rsidRDefault="00C43A65" w:rsidP="00C43A65">
      <w:r>
        <w:t xml:space="preserve">8.2.13. PRODUTOS COZIDOS EMBUTIDOS OU MORTADELA, </w:t>
      </w:r>
      <w:proofErr w:type="gramStart"/>
      <w:r>
        <w:t>SALSJ</w:t>
      </w:r>
      <w:bookmarkStart w:id="0" w:name="_GoBack"/>
      <w:bookmarkEnd w:id="0"/>
      <w:r>
        <w:t>CHA,PASTAS</w:t>
      </w:r>
      <w:proofErr w:type="gramEnd"/>
      <w:r>
        <w:t>, SALSINÃO CHÕES, MORCELAS, CHOURIÇOS, PRESUNTO COZIDO, PAO DE CARNE. FIAMBRES, GALANTINAS, LANCHES DE CARNE, LINGUIÇAS, CORTES DE CARNE, LOMBO TIPO CANADENSE, LOMBO DE SUÍNOS, PAIOS, LINGUIÇA DEFUMADA, ALMÔNDEGAS, PRATOS PRONTOS, ZAMPONE, BARRIGA DEFUMADA (BACON), CO-DEGUINO, EMPANADOS, APRESUNTDOS, QUEIJO DE PORCO, DENTRE OU______________ TROS. á.2.2 PRODUTOS SALGADOS CORTES DE CARNE, MIÚDOS, CARNE DE8.2.2.1 PRODUTOS SALGADOS CRUS 50</w:t>
      </w:r>
      <w:proofErr w:type="gramStart"/>
      <w:r>
        <w:t>L,.</w:t>
      </w:r>
      <w:proofErr w:type="gramEnd"/>
      <w:r>
        <w:t xml:space="preserve"> DENTRE </w:t>
      </w:r>
      <w:proofErr w:type="gramStart"/>
      <w:r>
        <w:t>OUTROS._</w:t>
      </w:r>
      <w:proofErr w:type="gramEnd"/>
      <w:r>
        <w:t>______ 8.2.2.2 PRODUTOS SALGADOS COZIDOS MORTADELA, SALSICHA,PASTAS, SALSICHOES; MORCELAS, CHOURIÇOS, PRESUNTO COZIDO, PÃO DE CARNE, FIAMBRES, GALANTINAS, LANCHES DE CAR</w:t>
      </w:r>
    </w:p>
    <w:p w:rsidR="00C43A65" w:rsidRDefault="00C43A65" w:rsidP="00C43A65">
      <w:r>
        <w:t xml:space="preserve">BO TIPO CANADENSE, LOMBO DE </w:t>
      </w:r>
      <w:proofErr w:type="spellStart"/>
      <w:r>
        <w:t>SUfNQS</w:t>
      </w:r>
      <w:proofErr w:type="spellEnd"/>
      <w:r>
        <w:t xml:space="preserve">, PAIOS, LINGUIÇA DEFUMADA ALMONDEGAS, PRATOS PRONTOS, ZAMPONE, LINGUIÇAS, CORTES DE CARNE, LOMNE, BARRIGA DEFUMADA (BACON), CODEGUINO, EMPANADOS, </w:t>
      </w:r>
      <w:proofErr w:type="spellStart"/>
      <w:r>
        <w:t>APRESUNTADOSpENTREOUTROS</w:t>
      </w:r>
      <w:proofErr w:type="spellEnd"/>
      <w:r>
        <w:t xml:space="preserve">. 83 CONSERVAS E SEMICONSERVAS DE ORI- GEM ANIMAL ÏCONSERVAS CÁRNEAS, MISTAS E SEMI- ALSIC, MORTADELA, APRESUNTADO, CONSERVAS CÁRNEAS CARNE EM CONSERVA, PICADINHO DE CARNE, PASTAS, ALMÔNDEGAS, FEIJOADA, DOBRADINHA, MOLHOS DE CARNE, CARNES COM VEGETAIS, LÍNGUA DE BOVINO ENLATADA, PATO EM BANHA, EXTRATOS DE CARNES, FIAMBRES, DEN_______________________________ TRE </w:t>
      </w:r>
      <w:proofErr w:type="gramStart"/>
      <w:r>
        <w:t>OUTROS._</w:t>
      </w:r>
      <w:proofErr w:type="gramEnd"/>
      <w:r>
        <w:t>___________________</w:t>
      </w:r>
    </w:p>
    <w:p w:rsidR="00C43A65" w:rsidRDefault="00C43A65" w:rsidP="00C43A65">
      <w:r>
        <w:t xml:space="preserve">2. Esta Portaria entra em vigor na data de sua publicação, revogadas as disposições em contrário. </w:t>
      </w:r>
    </w:p>
    <w:p w:rsidR="00675E12" w:rsidRDefault="00C43A65" w:rsidP="00C43A65">
      <w:r>
        <w:t>GONZALO VECINA NETO</w:t>
      </w:r>
    </w:p>
    <w:sectPr w:rsidR="00675E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A7B"/>
    <w:rsid w:val="00675E12"/>
    <w:rsid w:val="00BF3A7B"/>
    <w:rsid w:val="00C43A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7134E-B129-4E91-934C-51C100F8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1485</Characters>
  <Application>Microsoft Office Word</Application>
  <DocSecurity>0</DocSecurity>
  <Lines>12</Lines>
  <Paragraphs>3</Paragraphs>
  <ScaleCrop>false</ScaleCrop>
  <Company>ANVISA</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Lopes da Silva</dc:creator>
  <cp:keywords/>
  <dc:description/>
  <cp:lastModifiedBy>Helder Lopes da Silva</cp:lastModifiedBy>
  <cp:revision>2</cp:revision>
  <dcterms:created xsi:type="dcterms:W3CDTF">2018-11-20T14:09:00Z</dcterms:created>
  <dcterms:modified xsi:type="dcterms:W3CDTF">2018-11-20T14:10:00Z</dcterms:modified>
</cp:coreProperties>
</file>