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218" w:rsidRPr="00723676" w:rsidRDefault="00723676" w:rsidP="00C92256">
      <w:pPr>
        <w:pStyle w:val="Ttulo1"/>
        <w:spacing w:before="0" w:beforeAutospacing="0" w:after="200" w:afterAutospacing="0"/>
        <w:ind w:left="-284" w:right="-285"/>
        <w:divId w:val="9277397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23676">
        <w:rPr>
          <w:rFonts w:ascii="Times New Roman" w:hAnsi="Times New Roman" w:cs="Times New Roman"/>
          <w:sz w:val="24"/>
          <w:szCs w:val="24"/>
        </w:rPr>
        <w:t>Portaria nº 1.289, de 22 de outubro de 2015</w:t>
      </w:r>
    </w:p>
    <w:p w:rsidR="00B96B8B" w:rsidRPr="00B96B8B" w:rsidRDefault="00B96B8B" w:rsidP="00C92256">
      <w:pPr>
        <w:pStyle w:val="Ttulo1"/>
        <w:spacing w:before="0" w:beforeAutospacing="0" w:after="200" w:afterAutospacing="0"/>
        <w:ind w:left="-284" w:right="-285"/>
        <w:divId w:val="927739770"/>
        <w:rPr>
          <w:rFonts w:ascii="Times New Roman" w:hAnsi="Times New Roman" w:cs="Times New Roman"/>
          <w:color w:val="0000FF"/>
          <w:sz w:val="24"/>
          <w:szCs w:val="24"/>
        </w:rPr>
      </w:pPr>
      <w:r w:rsidRPr="00B96B8B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(Publicada no DOU nº </w:t>
      </w:r>
      <w:r w:rsidR="00723676">
        <w:rPr>
          <w:rFonts w:ascii="Times New Roman" w:hAnsi="Times New Roman" w:cs="Times New Roman"/>
          <w:caps w:val="0"/>
          <w:color w:val="0000FF"/>
          <w:sz w:val="24"/>
          <w:szCs w:val="24"/>
        </w:rPr>
        <w:t>203, de 23 de outubro</w:t>
      </w:r>
      <w:r w:rsidRPr="00B96B8B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2015)</w:t>
      </w:r>
    </w:p>
    <w:p w:rsidR="00C92256" w:rsidRDefault="00723676" w:rsidP="00C92256">
      <w:pPr>
        <w:spacing w:before="0" w:beforeAutospacing="0" w:after="200" w:afterAutospacing="0"/>
        <w:ind w:right="150" w:firstLine="567"/>
        <w:jc w:val="both"/>
        <w:rPr>
          <w:bCs/>
          <w:kern w:val="36"/>
        </w:rPr>
      </w:pPr>
      <w:r w:rsidRPr="00723676">
        <w:rPr>
          <w:bCs/>
          <w:kern w:val="36"/>
        </w:rPr>
        <w:t>O Diretor-Presidente da Agência Nacional de Vigilância Sanitária,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no uso das atribuições que lhe conferem o Decreto de nomeação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de 20 de julho de 2015, da Presidenta da República, publicado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no DOU de 21 de julho de 2015, e tendo em vista o disposto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no inciso IV do art. 12, do Regulamento da ANVISA aprovado pelo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Decreto n° 3.029, de 16 de abril de 1999, aliado ao que dispõe os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incisos IX e XIV, do art. 47 e o inciso III, § 3º do art. 59, todos do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Regimento Interno aprovado nos termos do Anexo I, da Resolução da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Diretoria Colegiada - RDC n° 29, de 21 de julho de 2015, publicada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no DOU de 23 de julho de 2015, resolve:</w:t>
      </w:r>
      <w:r>
        <w:rPr>
          <w:bCs/>
          <w:kern w:val="36"/>
        </w:rPr>
        <w:t xml:space="preserve"> </w:t>
      </w:r>
    </w:p>
    <w:p w:rsidR="00C92256" w:rsidRDefault="00723676" w:rsidP="00C92256">
      <w:pPr>
        <w:spacing w:before="0" w:beforeAutospacing="0" w:after="200" w:afterAutospacing="0"/>
        <w:ind w:right="150" w:firstLine="567"/>
        <w:jc w:val="both"/>
        <w:rPr>
          <w:bCs/>
          <w:kern w:val="36"/>
        </w:rPr>
      </w:pPr>
      <w:r w:rsidRPr="00723676">
        <w:rPr>
          <w:bCs/>
          <w:kern w:val="36"/>
        </w:rPr>
        <w:t>Art. 1º Estabelecer as diretrizes para a numeração dos instrumentos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decisórios e atos da Agência Nacional de Vigilância Sanitária.</w:t>
      </w:r>
      <w:r>
        <w:rPr>
          <w:bCs/>
          <w:kern w:val="36"/>
        </w:rPr>
        <w:t xml:space="preserve"> </w:t>
      </w:r>
    </w:p>
    <w:p w:rsidR="00C92256" w:rsidRDefault="00723676" w:rsidP="00C92256">
      <w:pPr>
        <w:spacing w:before="0" w:beforeAutospacing="0" w:after="200" w:afterAutospacing="0"/>
        <w:ind w:right="150" w:firstLine="567"/>
        <w:jc w:val="both"/>
        <w:rPr>
          <w:bCs/>
          <w:kern w:val="36"/>
        </w:rPr>
      </w:pPr>
      <w:r w:rsidRPr="00723676">
        <w:rPr>
          <w:bCs/>
          <w:kern w:val="36"/>
        </w:rPr>
        <w:t>Art. 2º As Consultas Públicas (CP), Avisos de Audiência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Pública, Resoluções de Diretoria Colegiada (RDC), Instruções Normativas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(IN), Arestos, Súmulas e Orientações de Serviço (OS) terão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numeração sequencial em continuidade às séries iniciadas em 2015.</w:t>
      </w:r>
      <w:r>
        <w:rPr>
          <w:bCs/>
          <w:kern w:val="36"/>
        </w:rPr>
        <w:t xml:space="preserve"> </w:t>
      </w:r>
    </w:p>
    <w:p w:rsidR="00C92256" w:rsidRDefault="00723676" w:rsidP="00C92256">
      <w:pPr>
        <w:spacing w:before="0" w:beforeAutospacing="0" w:after="200" w:afterAutospacing="0"/>
        <w:ind w:right="150" w:firstLine="567"/>
        <w:jc w:val="both"/>
        <w:rPr>
          <w:bCs/>
          <w:kern w:val="36"/>
        </w:rPr>
      </w:pPr>
      <w:r w:rsidRPr="00723676">
        <w:rPr>
          <w:bCs/>
          <w:kern w:val="36"/>
        </w:rPr>
        <w:t>Art. 3º As Resoluções (RE), Portarias, Despachos e Editais</w:t>
      </w:r>
      <w:r>
        <w:rPr>
          <w:bCs/>
          <w:kern w:val="36"/>
        </w:rPr>
        <w:t xml:space="preserve"> </w:t>
      </w:r>
      <w:r w:rsidRPr="00723676">
        <w:rPr>
          <w:bCs/>
          <w:kern w:val="36"/>
        </w:rPr>
        <w:t>terão numeração reiniciada anualmente.</w:t>
      </w:r>
      <w:r>
        <w:rPr>
          <w:bCs/>
          <w:kern w:val="36"/>
        </w:rPr>
        <w:t xml:space="preserve"> </w:t>
      </w:r>
    </w:p>
    <w:p w:rsidR="00C92256" w:rsidRDefault="00723676" w:rsidP="00C92256">
      <w:pPr>
        <w:spacing w:before="0" w:beforeAutospacing="0" w:after="200" w:afterAutospacing="0"/>
        <w:ind w:right="150" w:firstLine="567"/>
        <w:jc w:val="both"/>
        <w:rPr>
          <w:bCs/>
          <w:kern w:val="36"/>
        </w:rPr>
      </w:pPr>
      <w:r w:rsidRPr="00723676">
        <w:rPr>
          <w:bCs/>
          <w:kern w:val="36"/>
        </w:rPr>
        <w:t>Art. 4º Esta Portaria entra em vigor na data de sua publicação.</w:t>
      </w:r>
      <w:r>
        <w:rPr>
          <w:bCs/>
          <w:kern w:val="36"/>
        </w:rPr>
        <w:t xml:space="preserve"> </w:t>
      </w:r>
    </w:p>
    <w:p w:rsidR="00C92256" w:rsidRDefault="00C92256" w:rsidP="00C92256">
      <w:pPr>
        <w:spacing w:before="0" w:beforeAutospacing="0" w:after="200" w:afterAutospacing="0"/>
        <w:ind w:right="150" w:firstLine="567"/>
        <w:jc w:val="both"/>
        <w:rPr>
          <w:bCs/>
          <w:kern w:val="36"/>
        </w:rPr>
      </w:pPr>
    </w:p>
    <w:p w:rsidR="00B96B8B" w:rsidRPr="00B96B8B" w:rsidRDefault="00723676" w:rsidP="00C92256">
      <w:pPr>
        <w:spacing w:before="0" w:beforeAutospacing="0" w:after="200" w:afterAutospacing="0"/>
        <w:ind w:right="150"/>
        <w:jc w:val="center"/>
        <w:rPr>
          <w:b/>
          <w:bCs/>
          <w:color w:val="003366"/>
        </w:rPr>
      </w:pPr>
      <w:r w:rsidRPr="00723676">
        <w:rPr>
          <w:bCs/>
          <w:kern w:val="36"/>
        </w:rPr>
        <w:t>JARBAS BARBOSA DA SILVA JÚNIOR</w:t>
      </w:r>
    </w:p>
    <w:sectPr w:rsidR="00B96B8B" w:rsidRPr="00B96B8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61E" w:rsidRDefault="00E1061E" w:rsidP="00B96B8B">
      <w:pPr>
        <w:spacing w:before="0" w:after="0"/>
      </w:pPr>
      <w:r>
        <w:separator/>
      </w:r>
    </w:p>
  </w:endnote>
  <w:endnote w:type="continuationSeparator" w:id="0">
    <w:p w:rsidR="00E1061E" w:rsidRDefault="00E1061E" w:rsidP="00B96B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B8B" w:rsidRPr="00B96B8B" w:rsidRDefault="00B96B8B" w:rsidP="00B96B8B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61E" w:rsidRDefault="00E1061E" w:rsidP="00B96B8B">
      <w:pPr>
        <w:spacing w:before="0" w:after="0"/>
      </w:pPr>
      <w:r>
        <w:separator/>
      </w:r>
    </w:p>
  </w:footnote>
  <w:footnote w:type="continuationSeparator" w:id="0">
    <w:p w:rsidR="00E1061E" w:rsidRDefault="00E1061E" w:rsidP="00B96B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B8B" w:rsidRPr="00B96B8B" w:rsidRDefault="00E1061E" w:rsidP="00B96B8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E1061E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96B8B" w:rsidRPr="00B96B8B" w:rsidRDefault="00B96B8B" w:rsidP="00B96B8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B96B8B">
      <w:rPr>
        <w:rFonts w:ascii="Calibri" w:hAnsi="Calibri"/>
        <w:b/>
        <w:szCs w:val="22"/>
        <w:lang w:eastAsia="en-US"/>
      </w:rPr>
      <w:t>Ministério da Saúde - MS</w:t>
    </w:r>
  </w:p>
  <w:p w:rsidR="00B96B8B" w:rsidRPr="00B96B8B" w:rsidRDefault="00B96B8B" w:rsidP="00B96B8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B96B8B">
      <w:rPr>
        <w:rFonts w:ascii="Calibri" w:hAnsi="Calibri"/>
        <w:b/>
        <w:szCs w:val="22"/>
        <w:lang w:eastAsia="en-US"/>
      </w:rPr>
      <w:t>Agência Nacional de Vigilância Sanitária - ANVISA</w:t>
    </w:r>
  </w:p>
  <w:p w:rsidR="00B96B8B" w:rsidRPr="00B96B8B" w:rsidRDefault="00B96B8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123A5"/>
    <w:rsid w:val="00031BD3"/>
    <w:rsid w:val="00034881"/>
    <w:rsid w:val="00074AC0"/>
    <w:rsid w:val="000C2183"/>
    <w:rsid w:val="000E4E89"/>
    <w:rsid w:val="00101181"/>
    <w:rsid w:val="001A1BCA"/>
    <w:rsid w:val="0026113A"/>
    <w:rsid w:val="00277E16"/>
    <w:rsid w:val="00391360"/>
    <w:rsid w:val="003B505C"/>
    <w:rsid w:val="003C4A39"/>
    <w:rsid w:val="00536C97"/>
    <w:rsid w:val="00652E8A"/>
    <w:rsid w:val="00662C10"/>
    <w:rsid w:val="006C4C20"/>
    <w:rsid w:val="00723676"/>
    <w:rsid w:val="00771958"/>
    <w:rsid w:val="00867B72"/>
    <w:rsid w:val="008B7BC0"/>
    <w:rsid w:val="008D770F"/>
    <w:rsid w:val="00931185"/>
    <w:rsid w:val="00963BF1"/>
    <w:rsid w:val="009E6EB9"/>
    <w:rsid w:val="00A06235"/>
    <w:rsid w:val="00A53197"/>
    <w:rsid w:val="00A533A1"/>
    <w:rsid w:val="00A66480"/>
    <w:rsid w:val="00A82218"/>
    <w:rsid w:val="00AA1279"/>
    <w:rsid w:val="00AA72EF"/>
    <w:rsid w:val="00AC647E"/>
    <w:rsid w:val="00AF43E7"/>
    <w:rsid w:val="00AF5AAE"/>
    <w:rsid w:val="00B13D8C"/>
    <w:rsid w:val="00B517AC"/>
    <w:rsid w:val="00B96B8B"/>
    <w:rsid w:val="00BA4BE8"/>
    <w:rsid w:val="00BC5F27"/>
    <w:rsid w:val="00BE676D"/>
    <w:rsid w:val="00C05434"/>
    <w:rsid w:val="00C92256"/>
    <w:rsid w:val="00C95774"/>
    <w:rsid w:val="00C95A0B"/>
    <w:rsid w:val="00D01638"/>
    <w:rsid w:val="00D221EC"/>
    <w:rsid w:val="00D74B7B"/>
    <w:rsid w:val="00DF7C19"/>
    <w:rsid w:val="00E1061E"/>
    <w:rsid w:val="00E13B02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73977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77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1099</Characters>
  <Application>Microsoft Office Word</Application>
  <DocSecurity>0</DocSecurity>
  <Lines>9</Lines>
  <Paragraphs>2</Paragraphs>
  <ScaleCrop>false</ScaleCrop>
  <Company>ANVISA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2014-07-01T19:01:00Z</cp:lastPrinted>
  <dcterms:created xsi:type="dcterms:W3CDTF">2018-08-16T18:52:00Z</dcterms:created>
  <dcterms:modified xsi:type="dcterms:W3CDTF">2018-08-16T18:52:00Z</dcterms:modified>
</cp:coreProperties>
</file>