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F3B00" w:rsidRDefault="000102C8" w:rsidP="00010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B00">
        <w:rPr>
          <w:rFonts w:ascii="Times New Roman" w:hAnsi="Times New Roman" w:cs="Times New Roman"/>
          <w:b/>
          <w:sz w:val="24"/>
          <w:szCs w:val="24"/>
        </w:rPr>
        <w:t>PORTARIA</w:t>
      </w:r>
      <w:r w:rsidR="00EF3B00" w:rsidRPr="00EF3B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B00">
        <w:rPr>
          <w:rFonts w:ascii="Times New Roman" w:hAnsi="Times New Roman" w:cs="Times New Roman"/>
          <w:b/>
          <w:sz w:val="24"/>
          <w:szCs w:val="24"/>
        </w:rPr>
        <w:t>Nº 193, DE 09 DE MARÇO DE 1999</w:t>
      </w:r>
    </w:p>
    <w:p w:rsidR="000102C8" w:rsidRPr="00EF3B00" w:rsidRDefault="000102C8" w:rsidP="000102C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F3B0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47-E, de 11 de março de 1999)</w:t>
      </w:r>
    </w:p>
    <w:p w:rsidR="001E2340" w:rsidRPr="00EF3B00" w:rsidRDefault="001E2340" w:rsidP="000102C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A64E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270, de 22 de setembro de 2005)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EF3B0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Secretário de Vigilância Sanitária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do Ministério da Saúde, no uso de suas atribuições e 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 a necessidade de constante aperfeiçoamento das ações de controle sanitário na área de alimentos visando a proteção à saúde da população;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 a necessidade de fixar a identidade e as características mínimas de qualidade a que deve obedecer o CREME VEGETAL, resolve: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Regulamento Técnico referente a CREME VEGETAL, constante do anexo desta Portaria.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As empresas têm o prazo de 180(cento e oitenta) dias, a contar da data da publicação deste Regulamento, para se adequarem ao mesmo.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O descumprimento desta Portaria constitui infração sanitária sujeitando os infratores às penalidades da Lei n° 6.437, de 20 de agosto de 1977 e demais disposições aplicáveis.</w:t>
      </w:r>
    </w:p>
    <w:p w:rsidR="000102C8" w:rsidRPr="00EF3B00" w:rsidRDefault="000102C8" w:rsidP="000102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4° Esta Portaria entra em vigor na data de sua publicação, revogadas as disposições em contrário. </w:t>
      </w:r>
    </w:p>
    <w:p w:rsidR="000102C8" w:rsidRPr="00F46FA4" w:rsidRDefault="000102C8" w:rsidP="000102C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GONZALO VECINA NETO</w:t>
      </w:r>
    </w:p>
    <w:p w:rsidR="00E86A0C" w:rsidRPr="00F46FA4" w:rsidRDefault="000102C8" w:rsidP="00E86A0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E86A0C" w:rsidRPr="00F46FA4" w:rsidRDefault="000102C8" w:rsidP="00E86A0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TÉCNICO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PARA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FIXAÇÃO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IDENTIDADE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QUALIDADE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CREME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VEGETAL</w:t>
      </w:r>
    </w:p>
    <w:p w:rsidR="00E86A0C" w:rsidRPr="00F46FA4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1.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ALCANCE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Objetivo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Fixar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identidade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requisitos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mí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nimos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Vegetal.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Â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mbito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aplicação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presente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aplica-se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Vegetal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onforme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Excluem-se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Maionese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queijos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cremosos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"cheese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spreads".</w:t>
      </w:r>
    </w:p>
    <w:p w:rsidR="00E86A0C" w:rsidRPr="00F46FA4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2.</w:t>
      </w:r>
      <w:r w:rsidR="00E86A0C"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DESCRIÇÃ</w:t>
      </w:r>
      <w:r w:rsidRPr="00F46F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O</w:t>
      </w:r>
    </w:p>
    <w:p w:rsidR="00E86A0C" w:rsidRPr="00EF3B00" w:rsidRDefault="00E86A0C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Definição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Vegetal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proofErr w:type="gramEnd"/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emulsão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plástica,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cremoso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líquido,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tipo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água/óleo,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produzida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partir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óleos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gorduras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vegetais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comestíveis,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ingredientes,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contendo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máximo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95%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(m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m)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mínimo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10%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(m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m)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lipídios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totais.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Designação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será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designado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Vegetal.</w:t>
      </w:r>
    </w:p>
    <w:p w:rsidR="00E86A0C" w:rsidRPr="00F0141B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val="en-US" w:eastAsia="pt-BR"/>
        </w:rPr>
      </w:pPr>
      <w:r w:rsidRPr="00F0141B">
        <w:rPr>
          <w:rFonts w:ascii="Times New Roman" w:eastAsia="Times New Roman" w:hAnsi="Times New Roman" w:cs="Times New Roman"/>
          <w:b/>
          <w:strike/>
          <w:sz w:val="24"/>
          <w:szCs w:val="24"/>
          <w:lang w:val="en-US" w:eastAsia="pt-BR"/>
        </w:rPr>
        <w:t>3.</w:t>
      </w:r>
      <w:r w:rsidR="00E86A0C" w:rsidRPr="00F0141B">
        <w:rPr>
          <w:rFonts w:ascii="Times New Roman" w:eastAsia="Times New Roman" w:hAnsi="Times New Roman" w:cs="Times New Roman"/>
          <w:b/>
          <w:strike/>
          <w:sz w:val="24"/>
          <w:szCs w:val="24"/>
          <w:lang w:val="en-US" w:eastAsia="pt-BR"/>
        </w:rPr>
        <w:t xml:space="preserve"> </w:t>
      </w:r>
      <w:r w:rsidRPr="00F0141B">
        <w:rPr>
          <w:rFonts w:ascii="Times New Roman" w:eastAsia="Times New Roman" w:hAnsi="Times New Roman" w:cs="Times New Roman"/>
          <w:b/>
          <w:strike/>
          <w:sz w:val="24"/>
          <w:szCs w:val="24"/>
          <w:lang w:val="en-US" w:eastAsia="pt-BR"/>
        </w:rPr>
        <w:t>REFERÊNCIAS</w:t>
      </w:r>
      <w:r w:rsidR="00E86A0C" w:rsidRPr="00F0141B">
        <w:rPr>
          <w:rFonts w:ascii="Times New Roman" w:eastAsia="Times New Roman" w:hAnsi="Times New Roman" w:cs="Times New Roman"/>
          <w:b/>
          <w:strike/>
          <w:sz w:val="24"/>
          <w:szCs w:val="24"/>
          <w:lang w:val="en-US" w:eastAsia="pt-BR"/>
        </w:rPr>
        <w:t xml:space="preserve"> 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Codex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Alimentarius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(FAO/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WHO),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Report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of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the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Fif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teenth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Session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of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t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he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Codex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Commi</w:t>
      </w:r>
      <w:r w:rsidR="00F0141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on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Fats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and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Oils,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ALINORM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97/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17,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1996,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Londres,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Reino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Unido.</w:t>
      </w:r>
      <w:r w:rsidR="00F0141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63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p.</w:t>
      </w:r>
    </w:p>
    <w:p w:rsidR="00E86A0C" w:rsidRPr="00EF3B00" w:rsidRDefault="00E86A0C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3.2. Offi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cial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Met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hods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of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Analysis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of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AOAC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INTERNA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TIO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NAL,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13ª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edição,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AOAC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INTERNATIONAL,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Maryland,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E.U.A.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1997,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ou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última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edição.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União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Europeia,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(CE)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Nº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2991/94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selho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Dezembro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1994,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Institui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relativas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matérias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gordas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barrar.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Jornal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Oficial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Comunidades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Européias.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N°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316/2,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dezembro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1994.</w:t>
      </w:r>
    </w:p>
    <w:p w:rsidR="00E86A0C" w:rsidRPr="0099265F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VANDERZANT,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Carl,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SPLITTSTOESSER,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Don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F.,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Compendium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Methods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robiological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Examination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Foods</w:t>
      </w:r>
      <w:proofErr w:type="spellEnd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American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</w:t>
      </w:r>
      <w:proofErr w:type="spellEnd"/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Health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</w:t>
      </w:r>
      <w:r w:rsidR="00555400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iation</w:t>
      </w:r>
      <w:proofErr w:type="spellEnd"/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555400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APHA,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3ª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Edição,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Edwards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Brothers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Ann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rbor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E.U.A.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1992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última</w:t>
      </w:r>
      <w:r w:rsidR="00E86A0C"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9265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edição.</w:t>
      </w:r>
    </w:p>
    <w:p w:rsidR="00E86A0C" w:rsidRPr="0024547E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</w:t>
      </w:r>
      <w:r w:rsidR="00E86A0C"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COMPOSIÇAO</w:t>
      </w:r>
      <w:r w:rsidR="00E86A0C"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</w:t>
      </w:r>
      <w:r w:rsidR="00E86A0C"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454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REQUISITOS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Composição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Ingredientes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obrigatórios.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Óleos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gorduras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vegetais.</w:t>
      </w:r>
    </w:p>
    <w:p w:rsidR="00E86A0C" w:rsidRPr="00EF3B00" w:rsidRDefault="000102C8" w:rsidP="00E86A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-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Água.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óleos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gorduras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poderão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modificados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parte,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hidrogenação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E86A0C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interesterifícação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fracio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namento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processo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tecnologicamente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adequado.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Ingredientes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Opcionais: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(cloreto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sódio)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Amidos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amidos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modificados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Açúcares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glicídios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(exceto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poliálc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oois)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Proteínas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comestíveis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Malto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dextrina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Ácidos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graxos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essenciais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Vitaminas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e/ou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minerais</w:t>
      </w:r>
    </w:p>
    <w:p w:rsidR="000102C8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Culturas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fermentação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ácido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áctic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produtoras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aromas</w:t>
      </w:r>
    </w:p>
    <w:p w:rsidR="00A00C51" w:rsidRPr="00EF3B00" w:rsidRDefault="00A00C51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Gema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ovo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Leite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constituintes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Gordura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láctea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–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mais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3%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teor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total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pídios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Requisitos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Características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Sensoriais</w:t>
      </w:r>
    </w:p>
    <w:p w:rsidR="000102C8" w:rsidRPr="00EF3B00" w:rsidRDefault="00A00C51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Aspecto: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emulsão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plástica,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homogênea,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uniforme</w:t>
      </w:r>
    </w:p>
    <w:p w:rsidR="000102C8" w:rsidRPr="00EF3B00" w:rsidRDefault="00A00C51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Cor: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amarela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b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ranca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amarelada,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homogênea</w:t>
      </w:r>
    </w:p>
    <w:p w:rsidR="00A00C51" w:rsidRPr="00EF3B00" w:rsidRDefault="00A00C51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Sabor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dor: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característico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acordo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ingredientes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composição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Características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ísic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Químicas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Lipídios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totais: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máximo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95%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mínimo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10%.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4.2.3.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Acondicionamento</w:t>
      </w:r>
    </w:p>
    <w:p w:rsidR="00A00C51" w:rsidRPr="00EF3B00" w:rsidRDefault="00A00C51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acondicionado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embalagens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adequadas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previstas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transporte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armazenamento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confiram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D0479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proteção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0102C8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necessária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conservação:</w:t>
      </w:r>
    </w:p>
    <w:p w:rsidR="00D04790" w:rsidRPr="00EF3B00" w:rsidRDefault="000102C8" w:rsidP="009926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Creme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Vegetal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comercializado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temperatura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indicada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fabricante.</w:t>
      </w:r>
      <w:bookmarkStart w:id="0" w:name="_GoBack"/>
      <w:bookmarkEnd w:id="0"/>
    </w:p>
    <w:p w:rsidR="00A00C51" w:rsidRPr="000F4E45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5.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ADITIVOS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COADJUVANTES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TECNOLOGIA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FABRICAÇÃO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permitida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utilização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aditivos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inten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cionais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coad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juvantes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tecnologia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conforme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00C51" w:rsidRPr="000F4E45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CONTAMINANTES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conson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â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níveis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toleráveis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matéria-prima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empregada,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estabelecidos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específica.</w:t>
      </w:r>
    </w:p>
    <w:p w:rsidR="00A00C51" w:rsidRPr="000F4E45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7.</w:t>
      </w:r>
      <w:r w:rsidR="00A00C51"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4E4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HIGIENE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Considerações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Gerais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processado,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acondicionado,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armazenado,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transportado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conforme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Fabricação,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atendendo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Critérios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Macroscópicos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específica.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7.3.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Critérios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Microbiológicos</w:t>
      </w:r>
    </w:p>
    <w:p w:rsidR="00A00C51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específica.</w:t>
      </w:r>
    </w:p>
    <w:p w:rsidR="000102C8" w:rsidRPr="00EF3B00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7.4.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Critérios</w:t>
      </w:r>
      <w:r w:rsidR="00A00C51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Microscópicos</w:t>
      </w:r>
    </w:p>
    <w:p w:rsidR="00A00C51" w:rsidRPr="00EF3B00" w:rsidRDefault="00A00C51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A00C51" w:rsidRPr="000F2E1C" w:rsidRDefault="000102C8" w:rsidP="00A00C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8.</w:t>
      </w:r>
      <w:r w:rsidR="00A00C51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PESOS</w:t>
      </w:r>
      <w:r w:rsidR="00A00C51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</w:t>
      </w:r>
      <w:r w:rsidR="00A00C51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MEDIDAS</w:t>
      </w:r>
      <w:r w:rsidR="00A00C51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</w:p>
    <w:p w:rsidR="005071EA" w:rsidRPr="00EF3B00" w:rsidRDefault="00A00C51" w:rsidP="005071E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0102C8" w:rsidRPr="000F2E1C" w:rsidRDefault="000102C8" w:rsidP="005071E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9.</w:t>
      </w:r>
      <w:r w:rsidR="005071EA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ROTULAGEM</w:t>
      </w:r>
    </w:p>
    <w:p w:rsidR="005071EA" w:rsidRPr="00EF3B00" w:rsidRDefault="005071EA" w:rsidP="005071E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5071EA" w:rsidRDefault="000102C8" w:rsidP="005071E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ainda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constar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painel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principal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percentual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lipídios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totais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clara,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destacada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precisa.</w:t>
      </w:r>
    </w:p>
    <w:p w:rsidR="005071EA" w:rsidRPr="000F2E1C" w:rsidRDefault="000102C8" w:rsidP="005071E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10.</w:t>
      </w:r>
      <w:r w:rsidR="005071EA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MÉTODOS</w:t>
      </w:r>
      <w:r w:rsidR="005071EA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</w:t>
      </w:r>
      <w:r w:rsidR="005071EA"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0F2E1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ANÁLISE/AMOSTRAGEM</w:t>
      </w:r>
    </w:p>
    <w:p w:rsidR="000102C8" w:rsidRPr="00EF3B00" w:rsidRDefault="000102C8" w:rsidP="001B6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avaliação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identidade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deverá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realizada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acordo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planos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amostragem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métodos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análise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adotados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recomendados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Official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Analytic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Chemists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(AOAC),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Organização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Internacional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Normalização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(ISO),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Instituto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Adolfo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Lutz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Food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Chemic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American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Public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Health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(APHA),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Bac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teriological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Analytical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Manual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(BAM)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Comissão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Alimentarius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mitês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específicos,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até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venham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aprovados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planos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amos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tragem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métodos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análises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Ministério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</w:t>
      </w:r>
      <w:r w:rsidR="005071EA"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F3B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Saúde.</w:t>
      </w:r>
    </w:p>
    <w:sectPr w:rsidR="000102C8" w:rsidRPr="00EF3B00" w:rsidSect="006632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65F" w:rsidRDefault="0099265F" w:rsidP="0099265F">
      <w:pPr>
        <w:spacing w:after="0" w:line="240" w:lineRule="auto"/>
      </w:pPr>
      <w:r>
        <w:separator/>
      </w:r>
    </w:p>
  </w:endnote>
  <w:endnote w:type="continuationSeparator" w:id="0">
    <w:p w:rsidR="0099265F" w:rsidRDefault="0099265F" w:rsidP="0099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65F" w:rsidRPr="00B517AC" w:rsidRDefault="0099265F" w:rsidP="0099265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9265F" w:rsidRDefault="009926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65F" w:rsidRDefault="0099265F" w:rsidP="0099265F">
      <w:pPr>
        <w:spacing w:after="0" w:line="240" w:lineRule="auto"/>
      </w:pPr>
      <w:r>
        <w:separator/>
      </w:r>
    </w:p>
  </w:footnote>
  <w:footnote w:type="continuationSeparator" w:id="0">
    <w:p w:rsidR="0099265F" w:rsidRDefault="0099265F" w:rsidP="00992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65F" w:rsidRPr="00B517AC" w:rsidRDefault="0099265F" w:rsidP="0099265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F0E0763" wp14:editId="483E397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265F" w:rsidRPr="00B517AC" w:rsidRDefault="0099265F" w:rsidP="0099265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265F" w:rsidRPr="00B517AC" w:rsidRDefault="0099265F" w:rsidP="0099265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265F" w:rsidRDefault="009926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2C8"/>
    <w:rsid w:val="000102C8"/>
    <w:rsid w:val="0007612E"/>
    <w:rsid w:val="000F2E1C"/>
    <w:rsid w:val="000F4E45"/>
    <w:rsid w:val="00133E0C"/>
    <w:rsid w:val="001B6A31"/>
    <w:rsid w:val="001E2340"/>
    <w:rsid w:val="001E708B"/>
    <w:rsid w:val="0024547E"/>
    <w:rsid w:val="002761F6"/>
    <w:rsid w:val="003A64EE"/>
    <w:rsid w:val="00457CBA"/>
    <w:rsid w:val="004A687A"/>
    <w:rsid w:val="005071EA"/>
    <w:rsid w:val="00555400"/>
    <w:rsid w:val="00663235"/>
    <w:rsid w:val="007441BF"/>
    <w:rsid w:val="00786686"/>
    <w:rsid w:val="0099265F"/>
    <w:rsid w:val="00A00C51"/>
    <w:rsid w:val="00AB25AC"/>
    <w:rsid w:val="00B30817"/>
    <w:rsid w:val="00B801DA"/>
    <w:rsid w:val="00D04790"/>
    <w:rsid w:val="00D621E1"/>
    <w:rsid w:val="00E86A0C"/>
    <w:rsid w:val="00EF3B00"/>
    <w:rsid w:val="00F0141B"/>
    <w:rsid w:val="00F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26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65F"/>
  </w:style>
  <w:style w:type="paragraph" w:styleId="Rodap">
    <w:name w:val="footer"/>
    <w:basedOn w:val="Normal"/>
    <w:link w:val="RodapChar"/>
    <w:uiPriority w:val="99"/>
    <w:unhideWhenUsed/>
    <w:rsid w:val="009926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65F"/>
  </w:style>
  <w:style w:type="paragraph" w:styleId="Textodebalo">
    <w:name w:val="Balloon Text"/>
    <w:basedOn w:val="Normal"/>
    <w:link w:val="TextodebaloChar"/>
    <w:uiPriority w:val="99"/>
    <w:semiHidden/>
    <w:unhideWhenUsed/>
    <w:rsid w:val="0099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939D5-CFC8-4EFD-9D4E-3782CC66D33B}"/>
</file>

<file path=customXml/itemProps2.xml><?xml version="1.0" encoding="utf-8"?>
<ds:datastoreItem xmlns:ds="http://schemas.openxmlformats.org/officeDocument/2006/customXml" ds:itemID="{2F8B080C-5E61-405D-BD8F-09169FDF9170}"/>
</file>

<file path=customXml/itemProps3.xml><?xml version="1.0" encoding="utf-8"?>
<ds:datastoreItem xmlns:ds="http://schemas.openxmlformats.org/officeDocument/2006/customXml" ds:itemID="{729E3163-8938-4277-94AA-52CBA9E6A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17</cp:revision>
  <dcterms:created xsi:type="dcterms:W3CDTF">2015-12-28T11:45:00Z</dcterms:created>
  <dcterms:modified xsi:type="dcterms:W3CDTF">2016-08-16T13:32:00Z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