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A050A3" w:rsidRDefault="0026233D" w:rsidP="00A050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</w:t>
      </w:r>
      <w:r w:rsidR="00A050A3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 DIRETORIA COLEGIADA </w:t>
      </w:r>
      <w:r w:rsidR="00695F37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>- RDC N° 03, DE 18</w:t>
      </w:r>
      <w:r w:rsidR="009D219A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7467D1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>J</w:t>
      </w:r>
      <w:r w:rsidR="00695F37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>ANEIRO</w:t>
      </w:r>
      <w:r w:rsidR="009F6196" w:rsidRPr="00A050A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2012</w:t>
      </w:r>
    </w:p>
    <w:p w:rsidR="003F183E" w:rsidRPr="00A050A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A050A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A82A6A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ado em </w:t>
      </w:r>
      <w:r w:rsidR="00A61667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DOU </w:t>
      </w:r>
      <w:r w:rsidR="00A050A3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nº 15</w:t>
      </w:r>
      <w:r w:rsidR="00F54158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A61667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F21C08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</w:t>
      </w:r>
      <w:r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A61667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</w:t>
      </w:r>
      <w:r w:rsidR="00F21C08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aneiro</w:t>
      </w:r>
      <w:r w:rsidR="00327B07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2012</w:t>
      </w:r>
      <w:r w:rsidRPr="00A050A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9D219A" w:rsidRPr="00A050A3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C96B8D" w:rsidRPr="00A050A3" w:rsidRDefault="00C96B8D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466"/>
      </w:tblGrid>
      <w:tr w:rsidR="009D219A" w:rsidRPr="00A050A3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A050A3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A050A3" w:rsidRDefault="007D6BCD" w:rsidP="007D6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hAnsi="Times New Roman" w:cs="Times New Roman"/>
                <w:sz w:val="24"/>
                <w:szCs w:val="24"/>
              </w:rPr>
              <w:t>Aprova o Regulamento Técnico “LISTAS DE SUBSTÂNCIAS QUE OS PRODUTOS DE HIGIENE PESSOAL, COSMÉTICOS E PERFUMES NÃO DEVEM CONTER EXCETO NAS CONDIÇÕES E COM AS RESTRIÇÕES ESTABELECIDAS” e dá outras providências.</w:t>
            </w:r>
          </w:p>
        </w:tc>
      </w:tr>
    </w:tbl>
    <w:p w:rsidR="009D219A" w:rsidRPr="00A050A3" w:rsidRDefault="009D219A" w:rsidP="003C5FD1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EF7E9F"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inciso IV do art. 11 do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aprovado pelo Decreto n. 3.029, de 16 de abril de 1999,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 tendo em vista o disposto no inciso II e nos §§ 1º e 3º do art. 54 do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Regimento Interno aprovado nos termos do Anexo I da Portaria n. 354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da ANVISA, de 11 de agosto de 2006, republicada no DOU de 21 de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agosto de 2006, em reunião realizada em 17 de janeiro de 2012,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a seguinte Resolução da Diretoria Colegiada e eu,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Diretor-Presidente, determino a sua publicação: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Fica aprovado o Regulamento Técnico que estabelece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 lista de substâncias que os produtos de higiene pessoal, cosméticos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 perfumes não devem conter exceto nas condições e com as restrições estabelecidas nos termos do Anexo desta Resolução.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Esta Resolução incorpora ao ordenamento jurídico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 a Resolução GMC MERCOSUL Nº. 24/2011, que aprova o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Técnico MERCOSUL sobre "Lista de substâncias que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produtos de higiene pessoal, cosméticos e perfumes não devem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conter exceto nas condições e com as restrições estabelecidas" e</w:t>
      </w:r>
      <w:r w:rsidR="00E9152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revoga a Resolução GMC nº 46/2010.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Revoga-se a Resolução - RDC nº 215, de 25 de julho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de 2005 a partir de 1 º de abril de 2013.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§1º Os produtos fabricados de acordo com a Resolução -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RDC nº 215, de 25 de julho de 2005, até a data a que se refere o caput,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poderão ser comercializados até o final dos seus prazos de validade.</w:t>
      </w:r>
    </w:p>
    <w:p w:rsidR="00F21C08" w:rsidRPr="00A050A3" w:rsidRDefault="00F21C08" w:rsidP="00C04B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§2º As empresas fabricantes e importadoras de produtos de higiene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pessoal, cosméticos e perfumes já poderão requerer a notificação, renovação,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alteração pós-notificação, registro, revalidação ou alteração pós-registro de seus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com fundamento no Regulamento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Técnico aprovado por esta Reso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lução, sem prejuízo da necessidade de observância da data referida no caput.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§3º Na hipótese do §2º, 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deferimento do requerimento de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penderá de estarem os produtos adequados ao Regulamento Técnico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aprovado por esta Resolução.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O descumprimento das disposições contidas nesta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 e no regulamento por ela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aprovado constitui infração sa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nitária, nos termos da Lei n. 6.437, de 20 de agosto de 1977, sem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prejuízo das responsabilidades civil, administrativa e penal cabíveis.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5º Revoga-se a Resolução RDC 16, de 12 de abril de 2011.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6º Esta Resolução entra em vigor na data de sua publicação.</w:t>
      </w:r>
    </w:p>
    <w:p w:rsidR="00A050A3" w:rsidRDefault="00A050A3" w:rsidP="00A050A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4BE5" w:rsidRPr="00A050A3" w:rsidRDefault="00F21C08" w:rsidP="00A050A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DIRCEU BRÁS APARECIDO BARBANO</w:t>
      </w:r>
    </w:p>
    <w:p w:rsid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 I</w:t>
      </w: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MERCOSUL/GMC/RES. Nº 24/11</w:t>
      </w: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MERCOSUL SOBRE LISTA DE SUBSTÂNCIAS QUE OS PRODUTOS DE HIGIENE PESSOAL, COSMÉTICOS E PERFUMES NÃO DEVEM CONTER EXCETO NAS CONDIÇÕES E COM AS RESTRIÇÕES ESTABELECIDAS</w:t>
      </w: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(REVOGAÇÃO DA RES. GMC Nº 46/10)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TENDO EM VISTA: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Tratado de Assunção, o Protocolo de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Ouro Preto e as Resoluções Nº 110/94, 133/96, 38/98, 56/02, 51/08 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46/10 do Grupo Mercado Comum.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CONSIDERANDO: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Que os produtos de higiene pessoal, cosméticos e perfumes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devem ser seguros sob as </w:t>
      </w:r>
      <w:proofErr w:type="gram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</w:t>
      </w:r>
      <w:proofErr w:type="gram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normais ou previsíveis de uso.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Que é necessário contar com uma única Lista de Substâncias Vigentes.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Que é necessária a atualização periódica das listas a fim de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assegurar a correta utilização das matérias primas na fabricação de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de higiene pessoal, cosméticos e perfumes.</w:t>
      </w:r>
    </w:p>
    <w:p w:rsidR="00C04BE5" w:rsidRPr="00A050A3" w:rsidRDefault="00F21C08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GRUPO MERCADO COMUM, </w:t>
      </w:r>
    </w:p>
    <w:p w:rsidR="00F21C08" w:rsidRPr="00A050A3" w:rsidRDefault="00A050A3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RESOLVE</w:t>
      </w:r>
      <w:r w:rsidR="00F21C08"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Art. 1º - Aprovar o "Regulamento Técnico MERCOSUL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Lista de Substâncias que os P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rodutos de Higiene Pessoal, Cos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méticos e Perfumes não devem conter exceto nas condições e com as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Restrições Estabelecidas", que consta como Anexo e faz parte da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presente Resolução.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- Os organismos nacionais comp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etentes para a im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plementação da presente Resolução são:</w:t>
      </w:r>
    </w:p>
    <w:p w:rsidR="00F21C08" w:rsidRPr="00A050A3" w:rsidRDefault="00F21C08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Argentina: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Administració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proofErr w:type="spellEnd"/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Nacional de Medicamentos, Ali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mentos y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Tecnología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 (ANMAT)</w:t>
      </w:r>
    </w:p>
    <w:p w:rsidR="00F21C08" w:rsidRPr="00A050A3" w:rsidRDefault="00F21C08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Brasil: Agência Nacional de Vigilância Sanitária (ANVISA/MS)</w:t>
      </w:r>
    </w:p>
    <w:p w:rsidR="00F21C08" w:rsidRPr="00A050A3" w:rsidRDefault="00F21C08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Paraguai: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Dirección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Nacional de Vigilancia Sa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nitaria/</w:t>
      </w:r>
      <w:proofErr w:type="spellStart"/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Minis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terio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Salud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Pública y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Bienestar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 (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MSPyBS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21C08" w:rsidRPr="00A050A3" w:rsidRDefault="00F21C08" w:rsidP="00A050A3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Uruguai: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Ministerio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Salud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Pública (MSP)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- A presente Resolução será aplicada no território dos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Estados Partes, ao comércio entre eles e às importações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extrazona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- Revogar a Resolução GMC Nº 46/10.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5º - Esta Resolução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ser incorporada ao orde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namento jurídico dos Estados Partes antes de 31/V/2012.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LXXXVI GMC - Montevidéu, 18/XI/11.</w:t>
      </w:r>
    </w:p>
    <w:p w:rsidR="00C04BE5" w:rsidRPr="00A050A3" w:rsidRDefault="00C04BE5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ADENDO II</w:t>
      </w:r>
    </w:p>
    <w:p w:rsidR="00F21C08" w:rsidRPr="00A050A3" w:rsidRDefault="00A050A3" w:rsidP="00C04B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MERCOSUL SOBRE LISTA DE SUBSTÂNCIAS QUE OS PRODUTOS DE HIGIENE PESSOAL, COSMÉTICOS E PERFUMES NÃO DEVEM CONTER EXCETO NAS CONDIÇÕES E COM AS RESTRIÇÕES ESTABELECIDAS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1. As substâncias acompanhadas pela chamada (*) indicam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que se está utilizando a adaptação em português ou espanhol do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International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Non-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Proprietary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(INN), por entender-se que é 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comumente utilizado.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2. As substâncias acompanhadas pela chamada (#) podem ser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utilizadas isoladamente ou misturadas entre si desde que a soma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destas substâncias não exceda a concentração máxima autorizada para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uma delas.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3. Esclarecimentos: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3.1 Há outras formas de apresentação como "sprays", como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pumps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" e "</w:t>
      </w:r>
      <w:proofErr w:type="spellStart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squeezes</w:t>
      </w:r>
      <w:proofErr w:type="spellEnd"/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", por exemplo, que geram partículas no ar para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as quais se aplica a restrição relativa a sistemas pulverizáveis.</w:t>
      </w:r>
    </w:p>
    <w:p w:rsidR="00F21C08" w:rsidRPr="00A050A3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3.2. Há aerossóis que não geram partículas no ar, como, por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exemplo, mousse ou creme de barbear, para os quais a restrição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relativa a sistemas pulverizáveis não se aplica.</w:t>
      </w:r>
    </w:p>
    <w:p w:rsidR="00F21C08" w:rsidRDefault="00F21C08" w:rsidP="00E915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4. As empresas fabricantes e importadores de produtos de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higiene pessoal, cosméticos e perfumes deverão proceder com as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adequações necessárias para aplicação integral da presente Resolução</w:t>
      </w:r>
      <w:r w:rsidR="00C04BE5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até 01 de abril de 2013.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90"/>
        <w:gridCol w:w="1761"/>
        <w:gridCol w:w="1434"/>
        <w:gridCol w:w="1619"/>
        <w:gridCol w:w="1865"/>
        <w:gridCol w:w="1552"/>
      </w:tblGrid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bookmarkStart w:id="0" w:name="_GoBack"/>
            <w:bookmarkEnd w:id="0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Nº Ordem</w:t>
            </w: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SUBSTÂNCIA</w:t>
            </w:r>
          </w:p>
        </w:tc>
        <w:tc>
          <w:tcPr>
            <w:tcW w:w="2756" w:type="pct"/>
            <w:gridSpan w:val="3"/>
          </w:tcPr>
          <w:p w:rsidR="00CA76D6" w:rsidRPr="00066344" w:rsidRDefault="00CA76D6" w:rsidP="002D2C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RESTRIÇÕES</w:t>
            </w: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[NOME INCI]</w:t>
            </w:r>
          </w:p>
        </w:tc>
        <w:tc>
          <w:tcPr>
            <w:tcW w:w="804" w:type="pct"/>
          </w:tcPr>
          <w:p w:rsidR="00CA76D6" w:rsidRPr="00066344" w:rsidRDefault="00CA76D6" w:rsidP="000663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CAMPO DE APLICAÇÃO E/OU UTILIZAÇÃO</w:t>
            </w:r>
          </w:p>
        </w:tc>
        <w:tc>
          <w:tcPr>
            <w:tcW w:w="907" w:type="pct"/>
          </w:tcPr>
          <w:p w:rsidR="00CA76D6" w:rsidRPr="00066344" w:rsidRDefault="00CA76D6" w:rsidP="000663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CONCENTRAÇÃO MÁXIMA AUTORIZADA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NO PRODUTO FINAL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OUTRAS LIMITAÇÕES E REQUERIMENTOS</w:t>
            </w: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CONDIÇÕES DE USO E ADVERTÊNCIAS QUE DEVEM CONSTAR NO RÓTULO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a</w:t>
            </w:r>
            <w:proofErr w:type="gramEnd"/>
          </w:p>
        </w:tc>
        <w:tc>
          <w:tcPr>
            <w:tcW w:w="987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b</w:t>
            </w:r>
            <w:proofErr w:type="gramEnd"/>
          </w:p>
        </w:tc>
        <w:tc>
          <w:tcPr>
            <w:tcW w:w="804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C</w:t>
            </w:r>
          </w:p>
        </w:tc>
        <w:tc>
          <w:tcPr>
            <w:tcW w:w="907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d</w:t>
            </w:r>
            <w:proofErr w:type="gramEnd"/>
          </w:p>
        </w:tc>
        <w:tc>
          <w:tcPr>
            <w:tcW w:w="1045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e</w:t>
            </w:r>
            <w:proofErr w:type="gramEnd"/>
          </w:p>
        </w:tc>
        <w:tc>
          <w:tcPr>
            <w:tcW w:w="870" w:type="pct"/>
          </w:tcPr>
          <w:p w:rsidR="00CA76D6" w:rsidRPr="00066344" w:rsidRDefault="00CA76D6" w:rsidP="00FB3EE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F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1a</w:t>
            </w:r>
          </w:p>
        </w:tc>
        <w:tc>
          <w:tcPr>
            <w:tcW w:w="987" w:type="pct"/>
          </w:tcPr>
          <w:p w:rsidR="00CA76D6" w:rsidRPr="00066344" w:rsidRDefault="00CA76D6" w:rsidP="00FE5D7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Ácido bórico, boratos e tetraboratos</w:t>
            </w:r>
          </w:p>
        </w:tc>
        <w:tc>
          <w:tcPr>
            <w:tcW w:w="804" w:type="pct"/>
          </w:tcPr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Talcos.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higiene bucal</w:t>
            </w:r>
          </w:p>
          <w:p w:rsidR="00CA76D6" w:rsidRPr="00066344" w:rsidRDefault="00CA76D6" w:rsidP="00FB3EE9">
            <w:pPr>
              <w:rPr>
                <w:rFonts w:ascii="Times New Roman" w:hAnsi="Times New Roman" w:cs="Times New Roman"/>
              </w:rPr>
            </w:pPr>
          </w:p>
          <w:p w:rsidR="00CA76D6" w:rsidRPr="00066344" w:rsidRDefault="00CA76D6" w:rsidP="00FC45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hAnsi="Times New Roman" w:cs="Times New Roman"/>
              </w:rPr>
              <w:t>c) Outros</w:t>
            </w:r>
            <w:proofErr w:type="gramEnd"/>
            <w:r w:rsidRPr="00066344">
              <w:rPr>
                <w:rFonts w:ascii="Times New Roman" w:hAnsi="Times New Roman" w:cs="Times New Roman"/>
              </w:rPr>
              <w:t xml:space="preserve"> produtos (com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exceção dos produtos para banho e para ondulação dos cabelos).</w:t>
            </w:r>
          </w:p>
        </w:tc>
        <w:tc>
          <w:tcPr>
            <w:tcW w:w="907" w:type="pct"/>
          </w:tcPr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5% (m/m calculado como ácido bórico).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0,1% (m/m calculado como ácido bórico).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c) 3% (m/m calculado como ácido </w:t>
            </w:r>
            <w:r w:rsidRPr="00066344">
              <w:rPr>
                <w:rFonts w:ascii="Times New Roman" w:hAnsi="Times New Roman" w:cs="Times New Roman"/>
              </w:rPr>
              <w:t>bórico).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utilizar em produtos para crianças menores de 3 anos. Não usar em pele lesionada ou irritada se o teor de boratos solúveis livre exceder 1,5% (m/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calcula-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como ácido bórico)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Não usar em produtos para crianças </w:t>
            </w:r>
            <w:r w:rsidRPr="00066344">
              <w:rPr>
                <w:rFonts w:ascii="Times New Roman" w:hAnsi="Times New Roman" w:cs="Times New Roman"/>
              </w:rPr>
              <w:t>menores de 3 anos.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usar em produtos para crianças menores de 3 anos.</w:t>
            </w:r>
          </w:p>
          <w:p w:rsidR="00CA76D6" w:rsidRPr="00066344" w:rsidRDefault="00CA76D6" w:rsidP="00FC45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Não usar em pele lesionada ou irritada se o teor de boratos solúvel livre exceder 1,5% (m/m)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alculado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como ácido bórico)</w:t>
            </w:r>
          </w:p>
        </w:tc>
        <w:tc>
          <w:tcPr>
            <w:tcW w:w="870" w:type="pct"/>
          </w:tcPr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b) c)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 produtos de uso adulto: "Não usar em crianças”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 produtos destinados ao público infantil: "Não usar em crianças menores de 3 anos.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usar em pele lesionada ou irritada.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ingerir.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usar em pele lesionada ou irritada.</w:t>
            </w:r>
          </w:p>
          <w:p w:rsidR="00CA76D6" w:rsidRPr="00066344" w:rsidRDefault="00CA76D6" w:rsidP="00FB3E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1b</w:t>
            </w:r>
          </w:p>
        </w:tc>
        <w:tc>
          <w:tcPr>
            <w:tcW w:w="987" w:type="pct"/>
          </w:tcPr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Tetraboratos</w:t>
            </w:r>
          </w:p>
        </w:tc>
        <w:tc>
          <w:tcPr>
            <w:tcW w:w="804" w:type="pct"/>
          </w:tcPr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a) Produtos para banho. 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ondulação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cabelos.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18% (m/m calculado como ácido bórico).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8% (m/m calculado como ácido bórico)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Não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utilizar em produtos para crianças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menores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3 anos.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 de uso adulto: "Não usar em crianças".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Para produtos destinados ao público infantil: "Não usar em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menores de 3 anos”.</w:t>
            </w:r>
          </w:p>
          <w:p w:rsidR="00CA76D6" w:rsidRPr="00066344" w:rsidRDefault="00CA76D6" w:rsidP="00CF794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b)Enxaguar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abundantemente.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405C2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2a</w:t>
            </w: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 xml:space="preserve">Ácido </w:t>
            </w:r>
            <w:proofErr w:type="spellStart"/>
            <w:r w:rsidRPr="00066344">
              <w:rPr>
                <w:rFonts w:ascii="Times New Roman" w:hAnsi="Times New Roman" w:cs="Times New Roman"/>
              </w:rPr>
              <w:t>tioglicólico</w:t>
            </w:r>
            <w:proofErr w:type="spellEnd"/>
            <w:r w:rsidRPr="00066344">
              <w:rPr>
                <w:rFonts w:ascii="Times New Roman" w:hAnsi="Times New Roman" w:cs="Times New Roman"/>
              </w:rPr>
              <w:t xml:space="preserve"> e seus sais</w:t>
            </w:r>
          </w:p>
        </w:tc>
        <w:tc>
          <w:tcPr>
            <w:tcW w:w="804" w:type="pct"/>
          </w:tcPr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alisar ou ondular os cabelos.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1- Uso geral.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2- Uso profissional. 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Depilatórios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 para tratamento dos cabelos que são removidos após a aplicação.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8% pronto para uso</w:t>
            </w:r>
          </w:p>
          <w:p w:rsidR="00CA76D6" w:rsidRPr="00066344" w:rsidRDefault="00CA76D6" w:rsidP="00405C2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7 a 9,5</w:t>
            </w:r>
          </w:p>
          <w:p w:rsidR="00CA76D6" w:rsidRPr="00066344" w:rsidRDefault="00CA76D6" w:rsidP="00405C2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2)11% pronto para uso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7 a 9,5</w:t>
            </w:r>
          </w:p>
          <w:p w:rsidR="00CA76D6" w:rsidRPr="00066344" w:rsidRDefault="00CA76D6" w:rsidP="00405C2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5% pronto para uso</w:t>
            </w: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7 a 12,7</w:t>
            </w: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c) 2% pronto para uso pH 7 a 9,5 (Porcentagens calculadas como 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tioglicólico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1045" w:type="pct"/>
          </w:tcPr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b) e c)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No MODO DE USO devem constar obrigatoriamente as seguintes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informações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Em caso de contato, enxaguar com água imediata e abundantemente e procurar um médico.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366FF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c)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b) e c)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sais de 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tioglicólico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Seguir as instruções de uso.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 (quando for o caso)</w:t>
            </w:r>
          </w:p>
          <w:p w:rsidR="00CA76D6" w:rsidRPr="00066344" w:rsidRDefault="00CA76D6" w:rsidP="00405C2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2b</w:t>
            </w:r>
          </w:p>
        </w:tc>
        <w:tc>
          <w:tcPr>
            <w:tcW w:w="987" w:type="pct"/>
          </w:tcPr>
          <w:p w:rsidR="00CA76D6" w:rsidRPr="00066344" w:rsidRDefault="00CA76D6" w:rsidP="00E7787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 xml:space="preserve">Ésteres do ácido </w:t>
            </w:r>
            <w:proofErr w:type="spellStart"/>
            <w:r w:rsidRPr="00066344">
              <w:rPr>
                <w:rFonts w:ascii="Times New Roman" w:hAnsi="Times New Roman" w:cs="Times New Roman"/>
              </w:rPr>
              <w:t>tioglicólico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para alisar ou ondular os cabelos.</w:t>
            </w:r>
          </w:p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1) Uso geral. </w:t>
            </w:r>
          </w:p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Uso profissional.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1) 8% pronto para uso</w:t>
            </w:r>
          </w:p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6 a 9,5</w:t>
            </w:r>
          </w:p>
          <w:p w:rsidR="00CA76D6" w:rsidRPr="00066344" w:rsidRDefault="00CA76D6" w:rsidP="00E7787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2) 11% pronto para uso pH 6 a 9,5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(Porcentagens calculadas como ácido tio-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glicólico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1045" w:type="pct"/>
          </w:tcPr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No MODO DE USO devem constar obrigatoriamente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as seguintes informações: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sensibilização por contato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pele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o contato com os olhos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No caso de contato com os olhos, lavar com água imediata e abundantemente e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consultar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um médico;</w:t>
            </w:r>
          </w:p>
          <w:p w:rsidR="00CA76D6" w:rsidRPr="00066344" w:rsidRDefault="00CA76D6" w:rsidP="00E7787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</w:t>
            </w:r>
          </w:p>
        </w:tc>
        <w:tc>
          <w:tcPr>
            <w:tcW w:w="870" w:type="pct"/>
          </w:tcPr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ésteres de 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tioglicólico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-Seguir as instruções de uso.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 (quando</w:t>
            </w:r>
          </w:p>
          <w:p w:rsidR="00CA76D6" w:rsidRPr="00066344" w:rsidRDefault="00CA76D6" w:rsidP="006B07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for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 caso)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3</w:t>
            </w:r>
          </w:p>
        </w:tc>
        <w:tc>
          <w:tcPr>
            <w:tcW w:w="98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Ácido oxálico, seus ésteres e sais alcalinos</w:t>
            </w:r>
          </w:p>
        </w:tc>
        <w:tc>
          <w:tcPr>
            <w:tcW w:w="804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de uso profissional para tratamento dos cabelos</w:t>
            </w:r>
          </w:p>
        </w:tc>
        <w:tc>
          <w:tcPr>
            <w:tcW w:w="90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5%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Só para uso profissional.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</w:t>
            </w: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Amônia</w:t>
            </w:r>
          </w:p>
        </w:tc>
        <w:tc>
          <w:tcPr>
            <w:tcW w:w="804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6% calculados como NH3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Acima de 2%: contém amônia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5</w:t>
            </w: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Tosilcloramida</w:t>
            </w:r>
            <w:proofErr w:type="spellEnd"/>
            <w:r w:rsidRPr="00066344">
              <w:rPr>
                <w:rFonts w:ascii="Times New Roman" w:hAnsi="Times New Roman" w:cs="Times New Roman"/>
              </w:rPr>
              <w:t xml:space="preserve"> sódica (*)</w:t>
            </w:r>
          </w:p>
        </w:tc>
        <w:tc>
          <w:tcPr>
            <w:tcW w:w="804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0,2%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6</w:t>
            </w:r>
          </w:p>
        </w:tc>
        <w:tc>
          <w:tcPr>
            <w:tcW w:w="9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Cloratos de metais alcalinos</w:t>
            </w:r>
          </w:p>
        </w:tc>
        <w:tc>
          <w:tcPr>
            <w:tcW w:w="804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Dentifrícios.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usos.</w:t>
            </w:r>
          </w:p>
        </w:tc>
        <w:tc>
          <w:tcPr>
            <w:tcW w:w="90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5%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3%</w:t>
            </w:r>
          </w:p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</w:t>
            </w:r>
          </w:p>
        </w:tc>
        <w:tc>
          <w:tcPr>
            <w:tcW w:w="98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, e seus derivados N-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substituídos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sais; derivados de N-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substituídos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(#)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 exceção dos derivados citados em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outras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posições desta lista.</w:t>
            </w:r>
          </w:p>
        </w:tc>
        <w:tc>
          <w:tcPr>
            <w:tcW w:w="804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Corantes de oxidação para a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coloração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cabelos.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Uso geral.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2) Uso profissional.</w:t>
            </w:r>
          </w:p>
        </w:tc>
        <w:tc>
          <w:tcPr>
            <w:tcW w:w="90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6% calculados como base livre.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reação alérgica.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"Contém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Não usar em cílios ou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sobrance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lhas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reação alérgica.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"Contém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Só para uso profissional.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9</w:t>
            </w:r>
          </w:p>
        </w:tc>
        <w:tc>
          <w:tcPr>
            <w:tcW w:w="987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Metilfenilenodiaminas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respectivos derivados N-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substituidos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 (#)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 exceção da 4-metil-m-fenilenodiami-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04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Corantes de oxidação para a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coloração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cabelos.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Uso geral.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2)Uso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profissional.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10% calculados como base livre.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reação alérgica.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"Contém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cílios ou sobrancelhas.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reação alérgica.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"Contém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fenilenodiaminas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profissional.</w:t>
            </w:r>
          </w:p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11</w:t>
            </w:r>
          </w:p>
        </w:tc>
        <w:tc>
          <w:tcPr>
            <w:tcW w:w="987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Diclorofeno</w:t>
            </w:r>
            <w:proofErr w:type="spellEnd"/>
            <w:r w:rsidRPr="00066344">
              <w:rPr>
                <w:rFonts w:ascii="Times New Roman" w:hAnsi="Times New Roman" w:cs="Times New Roman"/>
              </w:rPr>
              <w:t xml:space="preserve"> (*)</w:t>
            </w:r>
          </w:p>
        </w:tc>
        <w:tc>
          <w:tcPr>
            <w:tcW w:w="804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9B731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0,5%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 xml:space="preserve">Contém </w:t>
            </w:r>
            <w:proofErr w:type="spellStart"/>
            <w:r w:rsidRPr="00066344">
              <w:rPr>
                <w:rFonts w:ascii="Times New Roman" w:hAnsi="Times New Roman" w:cs="Times New Roman"/>
              </w:rPr>
              <w:t>diclorofeno</w:t>
            </w:r>
            <w:proofErr w:type="spellEnd"/>
            <w:r w:rsidRPr="00066344">
              <w:rPr>
                <w:rFonts w:ascii="Times New Roman" w:hAnsi="Times New Roman" w:cs="Times New Roman"/>
              </w:rPr>
              <w:t>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12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Peróxido de hidrogênio (água oxigenada)</w:t>
            </w:r>
          </w:p>
          <w:p w:rsidR="00CA76D6" w:rsidRPr="00066344" w:rsidRDefault="00CA76D6" w:rsidP="005F51DC">
            <w:pPr>
              <w:rPr>
                <w:rFonts w:ascii="Times New Roman" w:hAnsi="Times New Roman" w:cs="Times New Roman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outras substâncias, misturas ou compostos que liberem peróxido de hidrogênio, incluindo peróxido de carbamida e peróxido de zinco</w:t>
            </w:r>
          </w:p>
        </w:tc>
        <w:tc>
          <w:tcPr>
            <w:tcW w:w="804" w:type="pct"/>
          </w:tcPr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tratamento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cabelos.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cuidado da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pele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Produtos para endurecer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unhas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d) Produtos para higiene bucal</w:t>
            </w:r>
          </w:p>
        </w:tc>
        <w:tc>
          <w:tcPr>
            <w:tcW w:w="907" w:type="pct"/>
          </w:tcPr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12% H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(40 volumes) presente ou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liberada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4%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presente ou liberada.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c) 2%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presente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ou liberada.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d) 0,1%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</w:t>
            </w:r>
            <w:r w:rsidRPr="003F01F9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presente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ou liberada.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Contém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peróxido de hidrogênio.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 Em caso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contato, enxaguar com água abundantemente.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e c)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peróxido de hidrogênio.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 Em caso</w:t>
            </w:r>
          </w:p>
          <w:p w:rsidR="00CA76D6" w:rsidRPr="00066344" w:rsidRDefault="00CA76D6" w:rsidP="00A90D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contato, enxaguar com água abundantemente.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15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Hidróxido de sódio ou potássio (#)</w:t>
            </w:r>
          </w:p>
        </w:tc>
        <w:tc>
          <w:tcPr>
            <w:tcW w:w="804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Removedores de cutículas.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Alisantes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cabelos: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Uso geral.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Uso profissional.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ajuste de pH em depilatórios.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ajuste de pH em outros produtos.</w:t>
            </w:r>
          </w:p>
          <w:p w:rsidR="00CA76D6" w:rsidRPr="00066344" w:rsidRDefault="00CA76D6" w:rsidP="0083462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5% em massa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2% em massa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4,5% em massa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(a) e (b) A soma dos hidróxidos é calculada em massa como hidróxido de sódio.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Até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12,7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hAnsi="Times New Roman" w:cs="Times New Roman"/>
              </w:rPr>
              <w:t>d) Até</w:t>
            </w:r>
            <w:proofErr w:type="gramEnd"/>
            <w:r w:rsidRPr="00066344">
              <w:rPr>
                <w:rFonts w:ascii="Times New Roman" w:hAnsi="Times New Roman" w:cs="Times New Roman"/>
              </w:rPr>
              <w:t xml:space="preserve"> pH 11</w:t>
            </w:r>
          </w:p>
        </w:tc>
        <w:tc>
          <w:tcPr>
            <w:tcW w:w="1045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cegueira.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1 e 2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cegueira.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 (quando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for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 caso)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D82AC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16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1-</w:t>
            </w:r>
            <w:proofErr w:type="gramStart"/>
            <w:r w:rsidRPr="00066344">
              <w:rPr>
                <w:rFonts w:ascii="Times New Roman" w:hAnsi="Times New Roman" w:cs="Times New Roman"/>
              </w:rPr>
              <w:t>naftol</w:t>
            </w:r>
            <w:proofErr w:type="gramEnd"/>
            <w:r w:rsidRPr="00066344">
              <w:rPr>
                <w:rFonts w:ascii="Times New Roman" w:hAnsi="Times New Roman" w:cs="Times New Roman"/>
              </w:rPr>
              <w:t xml:space="preserve"> (CAS Nº 90-15-3) e seus sais</w:t>
            </w: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Corante de oxidação para a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coloração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dos cabelos.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2%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Em combinação com peróxido de hidrogênio a concentração máxima no produto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pronto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uso é de 1%</w:t>
            </w:r>
          </w:p>
        </w:tc>
        <w:tc>
          <w:tcPr>
            <w:tcW w:w="870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Pode provocar reação alérgica.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17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Nitrito de sódio</w:t>
            </w: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Inibidor de corrosão.</w:t>
            </w:r>
          </w:p>
        </w:tc>
        <w:tc>
          <w:tcPr>
            <w:tcW w:w="907" w:type="pct"/>
          </w:tcPr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0,2%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usar com aminas secundárias e/ou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terciárias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ou outras substâncias que formem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870" w:type="pct"/>
          </w:tcPr>
          <w:p w:rsidR="00CA76D6" w:rsidRPr="00066344" w:rsidRDefault="00CA76D6" w:rsidP="00860AE9">
            <w:pPr>
              <w:rPr>
                <w:rFonts w:ascii="Times New Roman" w:hAnsi="Times New Roman" w:cs="Times New Roman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18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Nitrometano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Inibidor de corrosão.</w:t>
            </w:r>
          </w:p>
        </w:tc>
        <w:tc>
          <w:tcPr>
            <w:tcW w:w="907" w:type="pct"/>
          </w:tcPr>
          <w:p w:rsidR="00CA76D6" w:rsidRPr="00066344" w:rsidRDefault="00CA76D6" w:rsidP="00860AE9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0,3%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860AE9">
            <w:pPr>
              <w:rPr>
                <w:rFonts w:ascii="Times New Roman" w:hAnsi="Times New Roman" w:cs="Times New Roman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20</w:t>
            </w:r>
          </w:p>
        </w:tc>
        <w:tc>
          <w:tcPr>
            <w:tcW w:w="987" w:type="pct"/>
          </w:tcPr>
          <w:p w:rsidR="00CA76D6" w:rsidRPr="00066344" w:rsidRDefault="00CA76D6" w:rsidP="00834620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Quinino e seus sais</w:t>
            </w: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Shampoos.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Loções para cabelos.</w:t>
            </w:r>
          </w:p>
        </w:tc>
        <w:tc>
          <w:tcPr>
            <w:tcW w:w="907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0,5 % calculado como quinino.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0,2 % calculado como quinino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860AE9">
            <w:pPr>
              <w:rPr>
                <w:rFonts w:ascii="Times New Roman" w:hAnsi="Times New Roman" w:cs="Times New Roman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21</w:t>
            </w:r>
          </w:p>
        </w:tc>
        <w:tc>
          <w:tcPr>
            <w:tcW w:w="987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Resorcinol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(#) </w:t>
            </w: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Corante de oxidação para a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coloração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dos cabelos: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Uso geral.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Uso profissional.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Shampoos e loções para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cabelos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907" w:type="pct"/>
          </w:tcPr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5%</w:t>
            </w:r>
          </w:p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0,5%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</w:t>
            </w:r>
          </w:p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resorcinol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Enxaguar bem os cabelos após a</w:t>
            </w:r>
          </w:p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aplicação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cílios ou sobrancelhas.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Lavar imediatamente os olhos caso o produto entre em contato com os mesmos.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-Só para uso profissional.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resorcinol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Lavar imediatamente os olhos caso o produto entre em contato com os mesmos.</w:t>
            </w:r>
          </w:p>
          <w:p w:rsidR="00CA76D6" w:rsidRPr="00066344" w:rsidRDefault="00CA76D6" w:rsidP="001237E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860A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resorcinol</w:t>
            </w:r>
            <w:proofErr w:type="spellEnd"/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22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a) Sulfetos alcalinos 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Sulfetos alcalinos terrosos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 Depilatórios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2% calculados como enxofre pH até 12,7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6% calculados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como enxofre.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até 12,7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A631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Evitar contato com os olhos.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23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Sais de zinco solúveis em água com exceção 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fenolsulfonato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 (4-hi-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droxi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-benzenossulfonato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zinco) e 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piritionato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</w:t>
            </w:r>
          </w:p>
        </w:tc>
        <w:tc>
          <w:tcPr>
            <w:tcW w:w="804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1% calculado como zinco.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24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4 - </w:t>
            </w: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-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benzenossulfonato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fenolsulfonato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zinco)</w:t>
            </w:r>
          </w:p>
        </w:tc>
        <w:tc>
          <w:tcPr>
            <w:tcW w:w="804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Desodorantes,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antitranspirantes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loções adstringentes.</w:t>
            </w:r>
          </w:p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hAnsi="Times New Roman" w:cs="Times New Roman"/>
              </w:rPr>
              <w:t>6% calculados como substância anidra.</w:t>
            </w:r>
          </w:p>
        </w:tc>
        <w:tc>
          <w:tcPr>
            <w:tcW w:w="1045" w:type="pct"/>
          </w:tcPr>
          <w:p w:rsidR="00CA76D6" w:rsidRPr="00066344" w:rsidRDefault="00CA76D6" w:rsidP="00734CB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Evitar contato com os olhos.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25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1, 3 - Bis 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hidroximetil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imidazolidina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-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2 - </w:t>
            </w: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tiona</w:t>
            </w:r>
            <w:proofErr w:type="spellEnd"/>
            <w:proofErr w:type="gramEnd"/>
          </w:p>
        </w:tc>
        <w:tc>
          <w:tcPr>
            <w:tcW w:w="804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tratamento dos cabelos.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cuidados das unhas.</w:t>
            </w: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2%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)2%</w:t>
            </w:r>
          </w:p>
          <w:p w:rsidR="00CA76D6" w:rsidRPr="00066344" w:rsidRDefault="00CA76D6" w:rsidP="00193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5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Não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utilizar em sistemas pulverizáveis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aerossóis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sprays)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do produto pronto para uso deve ser menor que 4</w:t>
            </w:r>
          </w:p>
        </w:tc>
        <w:tc>
          <w:tcPr>
            <w:tcW w:w="870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(a) e (b)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1,3-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Bis(</w:t>
            </w:r>
            <w:proofErr w:type="spellStart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hidroximetil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 imi-dazolidina-2-tiona.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26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Dissulfeto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selênio </w:t>
            </w:r>
          </w:p>
        </w:tc>
        <w:tc>
          <w:tcPr>
            <w:tcW w:w="804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para combater a caspa</w:t>
            </w: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1%</w:t>
            </w:r>
          </w:p>
        </w:tc>
        <w:tc>
          <w:tcPr>
            <w:tcW w:w="1045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dissulfeto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selênio.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 ou pele lesionada ou irritada. Caso isto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ocorra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, lavar com água em abundancia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27</w:t>
            </w:r>
          </w:p>
        </w:tc>
        <w:tc>
          <w:tcPr>
            <w:tcW w:w="98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Complexos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hidroxicloretos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alumínio e zircônio </w:t>
            </w: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AlxZr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OH)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yClz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complexos com glicina</w:t>
            </w:r>
          </w:p>
        </w:tc>
        <w:tc>
          <w:tcPr>
            <w:tcW w:w="804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  <w:r w:rsidRPr="000663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20 %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hidroxicloreto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alumínio e de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zircônio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anidro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5,4% como zircônio.</w:t>
            </w:r>
          </w:p>
        </w:tc>
        <w:tc>
          <w:tcPr>
            <w:tcW w:w="1045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A relação entre o número de átomos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alumínio e de zircônio deve estar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compreendida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entre 2 e 10.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A relação entre a soma dos átomos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alumínio e zircônio 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Al+Zr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 e o número de átomos de cloro deve estar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compreendida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entre 0,9 e 2,1.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utilizar em sistemas pulverizáveis (aerossóis e sprays)</w:t>
            </w:r>
          </w:p>
        </w:tc>
        <w:tc>
          <w:tcPr>
            <w:tcW w:w="870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Não aplicar na pele irritada ou lesionada.</w:t>
            </w:r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28</w:t>
            </w:r>
          </w:p>
        </w:tc>
        <w:tc>
          <w:tcPr>
            <w:tcW w:w="987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Cloridróxido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alumínio, seus sais e complexos</w:t>
            </w:r>
          </w:p>
        </w:tc>
        <w:tc>
          <w:tcPr>
            <w:tcW w:w="804" w:type="pct"/>
          </w:tcPr>
          <w:p w:rsidR="00CA76D6" w:rsidRPr="00066344" w:rsidRDefault="00CA76D6" w:rsidP="00193963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25% base anidra.</w:t>
            </w:r>
          </w:p>
        </w:tc>
        <w:tc>
          <w:tcPr>
            <w:tcW w:w="1045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Poderá ser usada com outras funções</w:t>
            </w:r>
          </w:p>
          <w:p w:rsidR="00CA76D6" w:rsidRPr="00066344" w:rsidRDefault="00CA76D6" w:rsidP="0019396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desde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cientificamente comprovado</w:t>
            </w:r>
          </w:p>
        </w:tc>
        <w:tc>
          <w:tcPr>
            <w:tcW w:w="870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aplicar sobre a pele irritada ou lesionada.</w:t>
            </w:r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29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Dicloridróxido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alumínio, seus sais e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complexos</w:t>
            </w:r>
            <w:proofErr w:type="gramEnd"/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04" w:type="pct"/>
          </w:tcPr>
          <w:p w:rsidR="00CA76D6" w:rsidRPr="00066344" w:rsidRDefault="00CA76D6" w:rsidP="007C280C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25% base anidra.</w:t>
            </w:r>
          </w:p>
        </w:tc>
        <w:tc>
          <w:tcPr>
            <w:tcW w:w="1045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aplicar sobre a pele irritada ou lesionada.</w:t>
            </w:r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30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Sesquicloridróxido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alumínio, seus sais e complexos</w:t>
            </w:r>
          </w:p>
        </w:tc>
        <w:tc>
          <w:tcPr>
            <w:tcW w:w="804" w:type="pct"/>
          </w:tcPr>
          <w:p w:rsidR="00CA76D6" w:rsidRPr="00066344" w:rsidRDefault="00CA76D6" w:rsidP="007C280C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25% base anidra.</w:t>
            </w:r>
          </w:p>
        </w:tc>
        <w:tc>
          <w:tcPr>
            <w:tcW w:w="1045" w:type="pct"/>
          </w:tcPr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aplicar sobre a pele irritada ou lesionada.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31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Cloreto de alumínio</w:t>
            </w:r>
          </w:p>
        </w:tc>
        <w:tc>
          <w:tcPr>
            <w:tcW w:w="804" w:type="pct"/>
          </w:tcPr>
          <w:p w:rsidR="00CA76D6" w:rsidRPr="00066344" w:rsidRDefault="00CA76D6" w:rsidP="007C280C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15% base anidra.</w:t>
            </w: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utilizar em sistemas pulverizáveis</w:t>
            </w:r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aerossóis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sprays)</w:t>
            </w: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aplicar sobre a pele irritada ou lesionada.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32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Sulfato de alumínio tamponado</w:t>
            </w:r>
          </w:p>
        </w:tc>
        <w:tc>
          <w:tcPr>
            <w:tcW w:w="804" w:type="pct"/>
          </w:tcPr>
          <w:p w:rsidR="00CA76D6" w:rsidRPr="00066344" w:rsidRDefault="00CA76D6" w:rsidP="007C280C">
            <w:pPr>
              <w:rPr>
                <w:rFonts w:ascii="Times New Roman" w:hAnsi="Times New Roman" w:cs="Times New Roman"/>
              </w:rPr>
            </w:pPr>
            <w:proofErr w:type="spellStart"/>
            <w:r w:rsidRPr="00066344">
              <w:rPr>
                <w:rFonts w:ascii="Times New Roman" w:hAnsi="Times New Roman" w:cs="Times New Roman"/>
              </w:rPr>
              <w:t>Antitranspirantes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8% como sulfato de alumínio tamponado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8% de lactato de alumínio.</w:t>
            </w: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utilizar em sistemas pulverizáveis</w:t>
            </w:r>
          </w:p>
          <w:p w:rsidR="00CA76D6" w:rsidRPr="00066344" w:rsidRDefault="00CA76D6" w:rsidP="002B47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aerossóis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sprays)</w:t>
            </w: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aplicar sobre a pele irritada ou lesionada.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Suspender o uso em caso de irritação.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33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8-Quinolinol e sulfato de 8-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hidroxiquino-línio</w:t>
            </w:r>
          </w:p>
        </w:tc>
        <w:tc>
          <w:tcPr>
            <w:tcW w:w="804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Agente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estabilizador de peróxido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hidrogênio em produtos para tratamento dos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cabelos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enxágue.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Agente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estabilizador de peróxido de hidrogênio em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tratamento dos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cabelos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sem enxágue.</w:t>
            </w:r>
          </w:p>
          <w:p w:rsidR="00CA76D6" w:rsidRPr="00066344" w:rsidRDefault="00CA76D6" w:rsidP="007C28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0,3% calculado como base.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b) 0,03% calculado como base.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34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etidrônico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 (Ácido 1 -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hidroxietilideno-difosfônico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 e seus sais</w:t>
            </w:r>
          </w:p>
        </w:tc>
        <w:tc>
          <w:tcPr>
            <w:tcW w:w="804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tratamento dos cabelos.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Sabonetes.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a) 1,5% calculados como 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etidrônico</w:t>
            </w:r>
            <w:proofErr w:type="spellEnd"/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0,2% calculados como 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etidrônico</w:t>
            </w:r>
            <w:proofErr w:type="spellEnd"/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35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hAnsi="Times New Roman" w:cs="Times New Roman"/>
              </w:rPr>
              <w:t>1-Fenoxipropano-2-ol</w:t>
            </w:r>
          </w:p>
        </w:tc>
        <w:tc>
          <w:tcPr>
            <w:tcW w:w="804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Somente em produtos com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enxágue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 Proibido o uso em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higiene bucal.</w:t>
            </w:r>
          </w:p>
        </w:tc>
        <w:tc>
          <w:tcPr>
            <w:tcW w:w="90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2%</w:t>
            </w: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36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hAnsi="Times New Roman" w:cs="Times New Roman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Cloreto de estrôncio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hexahidratado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Dentifrícios.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Xampus e produtos para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cuidado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facial</w:t>
            </w:r>
          </w:p>
        </w:tc>
        <w:tc>
          <w:tcPr>
            <w:tcW w:w="907" w:type="pct"/>
          </w:tcPr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3,5 % Calculado como estrôncio.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Quando misturado com outras substâncias permitidas que contenham estrôncio, o conteúdo total de estrôncio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deve ser superior a 3,5%.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b) 2,1 % calculado em estrôncio.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Quando misturado com outras substâncias permitidas que contenham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estrôncio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, o conteúdo total de estrôncio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deve ser superior a 2,1%.</w:t>
            </w: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cloreto de estrôncio.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é recomendado o uso em crianças.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37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Acetato de estrôncio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semi-hidratado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Dentifrício.</w:t>
            </w:r>
          </w:p>
        </w:tc>
        <w:tc>
          <w:tcPr>
            <w:tcW w:w="907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3,5 % calculado como estrôncio. Quando</w:t>
            </w:r>
          </w:p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outras substâncias permitidas que contenham estrôncio, o</w:t>
            </w:r>
          </w:p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conteúdo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total de estrôncio não deve ser</w:t>
            </w:r>
          </w:p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superior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3,5%.</w:t>
            </w: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acetato de estrôncio.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é recomendado o uso em crianças.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38</w:t>
            </w:r>
          </w:p>
        </w:tc>
        <w:tc>
          <w:tcPr>
            <w:tcW w:w="987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Talco: Silicato de magnésio hidratado</w:t>
            </w:r>
          </w:p>
        </w:tc>
        <w:tc>
          <w:tcPr>
            <w:tcW w:w="804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 em pó para crianças com menos de 3 anos.</w:t>
            </w:r>
          </w:p>
          <w:p w:rsidR="00CA76D6" w:rsidRPr="00066344" w:rsidRDefault="00CA76D6" w:rsidP="00C2413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produtos.</w:t>
            </w:r>
          </w:p>
        </w:tc>
        <w:tc>
          <w:tcPr>
            <w:tcW w:w="907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(a)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o pó afastado do nariz e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boca da criança.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39</w:t>
            </w:r>
          </w:p>
        </w:tc>
        <w:tc>
          <w:tcPr>
            <w:tcW w:w="987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Dialquilamidas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dialcanolamidas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ácidos graxos</w:t>
            </w:r>
          </w:p>
        </w:tc>
        <w:tc>
          <w:tcPr>
            <w:tcW w:w="804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Teor máximo de aminas secundárias: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0,5%.</w:t>
            </w:r>
          </w:p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Não usar com sistemas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nitrosantes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Teor máximo de aminas secundárias em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matérias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-primas: 5%.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Teor máximo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: 50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μg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/kg.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Embalar/conserva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r em recipientes livres</w:t>
            </w:r>
          </w:p>
          <w:p w:rsidR="00CA76D6" w:rsidRPr="00066344" w:rsidRDefault="00CA76D6" w:rsidP="0017349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nitritos.</w:t>
            </w:r>
          </w:p>
        </w:tc>
        <w:tc>
          <w:tcPr>
            <w:tcW w:w="870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40</w:t>
            </w:r>
          </w:p>
        </w:tc>
        <w:tc>
          <w:tcPr>
            <w:tcW w:w="987" w:type="pct"/>
          </w:tcPr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Monoalquilaminas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monoalcanolaminas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</w:t>
            </w:r>
          </w:p>
        </w:tc>
        <w:tc>
          <w:tcPr>
            <w:tcW w:w="804" w:type="pct"/>
          </w:tcPr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Teor máximo de aminas secundárias: 0,5%.</w:t>
            </w:r>
          </w:p>
        </w:tc>
        <w:tc>
          <w:tcPr>
            <w:tcW w:w="1045" w:type="pct"/>
          </w:tcPr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Não usar com sistemas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nitrosantes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Pureza mínima: 99%.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Teor máximo de aminas secundárias em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matérias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primas: 0,5%.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Teor máximo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: 50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μg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/kg.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Embalar/conservar em recipientes livres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nitritos</w:t>
            </w:r>
          </w:p>
        </w:tc>
        <w:tc>
          <w:tcPr>
            <w:tcW w:w="870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41</w:t>
            </w:r>
          </w:p>
        </w:tc>
        <w:tc>
          <w:tcPr>
            <w:tcW w:w="987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Trialquilaminas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trialcanolaminas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</w:t>
            </w:r>
          </w:p>
        </w:tc>
        <w:tc>
          <w:tcPr>
            <w:tcW w:w="804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a)Produtos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sem enxágue.</w:t>
            </w:r>
          </w:p>
          <w:p w:rsidR="00CA76D6" w:rsidRPr="00066344" w:rsidRDefault="00CA76D6" w:rsidP="002F78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produtos.</w:t>
            </w:r>
          </w:p>
        </w:tc>
        <w:tc>
          <w:tcPr>
            <w:tcW w:w="907" w:type="pct"/>
          </w:tcPr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2,5%</w:t>
            </w:r>
          </w:p>
        </w:tc>
        <w:tc>
          <w:tcPr>
            <w:tcW w:w="1045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Não usar com sistemas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nitrosantes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Pureza mínima: 99%.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Teor máximo de aminas secundárias em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matérias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primas: 0,5%.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Teor máximo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nitrosaminas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: 50 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μ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g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/kg.</w:t>
            </w:r>
          </w:p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Embalar/conservar em recipientes livres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nitritos.</w:t>
            </w:r>
          </w:p>
        </w:tc>
        <w:tc>
          <w:tcPr>
            <w:tcW w:w="870" w:type="pct"/>
          </w:tcPr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42</w:t>
            </w:r>
          </w:p>
        </w:tc>
        <w:tc>
          <w:tcPr>
            <w:tcW w:w="987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Hidróxido de estrôncio</w:t>
            </w:r>
          </w:p>
        </w:tc>
        <w:tc>
          <w:tcPr>
            <w:tcW w:w="804" w:type="pct"/>
          </w:tcPr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 ajuste de pH em depilatórios.</w:t>
            </w:r>
          </w:p>
        </w:tc>
        <w:tc>
          <w:tcPr>
            <w:tcW w:w="907" w:type="pct"/>
          </w:tcPr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3,5% calculado como estrôncio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Até pH 12,7.</w:t>
            </w:r>
          </w:p>
          <w:p w:rsidR="00CA76D6" w:rsidRPr="00066344" w:rsidRDefault="00CA76D6" w:rsidP="00C0012B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4B43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43</w:t>
            </w:r>
          </w:p>
        </w:tc>
        <w:tc>
          <w:tcPr>
            <w:tcW w:w="987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Peróxido de estrôncio</w:t>
            </w:r>
          </w:p>
        </w:tc>
        <w:tc>
          <w:tcPr>
            <w:tcW w:w="804" w:type="pct"/>
          </w:tcPr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de uso profissional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tratamento capilar com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enxágue</w:t>
            </w:r>
            <w:proofErr w:type="gramEnd"/>
          </w:p>
        </w:tc>
        <w:tc>
          <w:tcPr>
            <w:tcW w:w="907" w:type="pct"/>
          </w:tcPr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4,5 % calculado como estrôncio no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duto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pronto para uso.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Todos os produtos devem atender as exigências relativas ao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peróxido de hidrogênio.</w:t>
            </w:r>
          </w:p>
        </w:tc>
        <w:tc>
          <w:tcPr>
            <w:tcW w:w="870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Evitar contato com os olhos.</w:t>
            </w:r>
          </w:p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Lavar imediatamente os olhos caso o produto entre em contato com os</w:t>
            </w:r>
          </w:p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mesmos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profissional.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Usar luvas adequadas.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44</w:t>
            </w:r>
          </w:p>
        </w:tc>
        <w:tc>
          <w:tcPr>
            <w:tcW w:w="987" w:type="pct"/>
          </w:tcPr>
          <w:p w:rsidR="00CA76D6" w:rsidRPr="00066344" w:rsidRDefault="00CA76D6" w:rsidP="00691EC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Enxofre</w:t>
            </w:r>
          </w:p>
        </w:tc>
        <w:tc>
          <w:tcPr>
            <w:tcW w:w="804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combater a caspa.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combater a acne.</w:t>
            </w:r>
          </w:p>
        </w:tc>
        <w:tc>
          <w:tcPr>
            <w:tcW w:w="90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5%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10%</w:t>
            </w:r>
          </w:p>
          <w:p w:rsidR="00CA76D6" w:rsidRPr="00066344" w:rsidRDefault="00CA76D6" w:rsidP="00715E0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uso externo apenas.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Em caso de irritação interromper o uso e consultar um médico.</w:t>
            </w:r>
          </w:p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Aplicar apenas na área afetada.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45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Ácido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undecilênico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seus sais de zinco,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amidas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monoetanolamidas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sulfosuccinatos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804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para combater a caspa.</w:t>
            </w:r>
          </w:p>
        </w:tc>
        <w:tc>
          <w:tcPr>
            <w:tcW w:w="90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2%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46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Cetoconazol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para combater a caspa.</w:t>
            </w:r>
          </w:p>
        </w:tc>
        <w:tc>
          <w:tcPr>
            <w:tcW w:w="907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1%</w:t>
            </w:r>
          </w:p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49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1-hidroxi-2-(1H)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piridinotionato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zinco</w:t>
            </w:r>
          </w:p>
        </w:tc>
        <w:tc>
          <w:tcPr>
            <w:tcW w:w="804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combater a caspa com enxágue.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combater a caspa sem enxágue.</w:t>
            </w:r>
          </w:p>
        </w:tc>
        <w:tc>
          <w:tcPr>
            <w:tcW w:w="907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2%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0,25%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84141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51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Ácido salicílico</w:t>
            </w:r>
          </w:p>
        </w:tc>
        <w:tc>
          <w:tcPr>
            <w:tcW w:w="804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capilares que se enxágue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</w:t>
            </w:r>
          </w:p>
        </w:tc>
        <w:tc>
          <w:tcPr>
            <w:tcW w:w="907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3%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2%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deve ser usado em produtos para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menores de 3 anos, exceto para shampoos.</w:t>
            </w:r>
          </w:p>
        </w:tc>
        <w:tc>
          <w:tcPr>
            <w:tcW w:w="870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produtos de uso adulto: "Não usar em crianças".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Para produtos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destinados ao público infantil: "Não usar em crianças menores de 3 anos".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58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Metanol</w:t>
            </w:r>
          </w:p>
        </w:tc>
        <w:tc>
          <w:tcPr>
            <w:tcW w:w="804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Desnaturante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etanol 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isopropanol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907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5 % calculado como porcentagem de etanol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isopropanol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60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amônio</w:t>
            </w:r>
          </w:p>
        </w:tc>
        <w:tc>
          <w:tcPr>
            <w:tcW w:w="804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outros compostos fluorados permitidos, a concentração máxima total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amônio.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advertência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: "Crianças até 6 anos: Use uma quantidade do tamanho de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uma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ervilha, com supervisão de um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adulto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minimizar a deglutição.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Se estiver ingerindo flúor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provenien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outras fontes,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consulte seu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mé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dico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ou dentista."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amônio.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6B533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61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cálcio</w:t>
            </w:r>
          </w:p>
        </w:tc>
        <w:tc>
          <w:tcPr>
            <w:tcW w:w="804" w:type="pct"/>
          </w:tcPr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cálcio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 adulto"), deve constar obrigatoriamente a seguinte advertência: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"Crianças até 6 anos: Use uma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quantidade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do tamanho de uma ervilha, com supervisão de um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adulto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durante a escovação para minimizar a deglutição. Se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estiver ingerindo flúor proveniente de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outras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fontes, consulte seu médico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dentista."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cálcio.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0D23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62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</w:t>
            </w:r>
          </w:p>
        </w:tc>
        <w:tc>
          <w:tcPr>
            <w:tcW w:w="804" w:type="pct"/>
          </w:tcPr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outros compostos fluorados permitidos, a concentração máxima total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potássio.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uma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ervilha, com supervisão de um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adulto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durante a escovação para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minimizar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deglutição. Se estiver ingerindo flúor proveniente de outras fontes, consulte seu médico ou dentista."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potássio.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148B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63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</w:t>
            </w:r>
          </w:p>
        </w:tc>
        <w:tc>
          <w:tcPr>
            <w:tcW w:w="804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  <w:p w:rsidR="00CA76D6" w:rsidRPr="00066344" w:rsidRDefault="00CA76D6" w:rsidP="009C3C0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-Para cremes dentais contendo de 0,1%-0,15% de flúor, exceto se já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 adulto"), deve constar obrigatoriamente a seguinte advertência: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"Crianças até 6 anos: Use uma quantidade do tamanho de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uma ervilha, com supervisão de um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adulto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monofluorfosfato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64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Sódio</w:t>
            </w:r>
          </w:p>
        </w:tc>
        <w:tc>
          <w:tcPr>
            <w:tcW w:w="804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sódio.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 adulto"), deve constar obrigatoriamente a seguinte advertência: "Crianças até 6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anos: Use uma quantidade do tamanho de uma ervilha, com supervisão de um adulto durante a escovação para minimizar a deglutição. Se estiver ingerindo flúor proveniente de outras fontes, consulte seu médico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dentista."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sódio.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65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potássio</w:t>
            </w:r>
          </w:p>
        </w:tc>
        <w:tc>
          <w:tcPr>
            <w:tcW w:w="804" w:type="pct"/>
          </w:tcPr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outros compostos fluorados permitidos, a concentração máxima total</w:t>
            </w:r>
          </w:p>
          <w:p w:rsidR="00CA76D6" w:rsidRPr="00066344" w:rsidRDefault="00CA76D6" w:rsidP="00CC00A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potássio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 para uso adulto"), deve constar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obrigatoriamente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seguinte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65178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65178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potássio</w:t>
            </w:r>
          </w:p>
          <w:p w:rsidR="00CA76D6" w:rsidRPr="00066344" w:rsidRDefault="00CA76D6" w:rsidP="0065178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65178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65178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66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amônio</w:t>
            </w:r>
          </w:p>
        </w:tc>
        <w:tc>
          <w:tcPr>
            <w:tcW w:w="804" w:type="pct"/>
          </w:tcPr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93046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amônio.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amônio.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67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alumínio</w:t>
            </w:r>
          </w:p>
        </w:tc>
        <w:tc>
          <w:tcPr>
            <w:tcW w:w="804" w:type="pct"/>
          </w:tcPr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outros compostos fluorados permitidos, a concentração máxima total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alumínio.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 adulto"), deve constar obrigatoriamente a seguinte advertência: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"Crianças até 6 anos: Use uma quantidade do tamanho de uma ervilha, com supervisão de um adulto durante a escovação para minimizar a deglutição. Se estiver ingerindo flúor proveniente de outras fontes, consulte seu médico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dentista."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alumínio.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77C2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68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Fluoreto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estanoso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 de flúor não excederá 0,15%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estanoso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 para uso adulto"), deve constar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obrigatoriamente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seguinte advertência: "Crianças até 6 anos: Use uma quantidade do tamanho de uma ervilha, com supervisão de um adulto durante a escovação para minimizar a deglutição. Se estiver ingerindo flúor proveniente de outras fontes, consulte seu médico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dentista."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estanoso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D9515F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69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magnésio</w:t>
            </w:r>
          </w:p>
        </w:tc>
        <w:tc>
          <w:tcPr>
            <w:tcW w:w="804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magnésio.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0,1%-0,15% de flúor, exceto se já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"Crianças até 6 anos: Use uma quantidade do tamanho de uma ervilha, com supervisão de um adulto durante a escovação para minimizar a deglutição. Se estiver ingerindo flúor proveniente de outras fontes, consulte seu médico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dentista."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magnésio.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70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Fluoreto de cálcio</w:t>
            </w:r>
          </w:p>
        </w:tc>
        <w:tc>
          <w:tcPr>
            <w:tcW w:w="804" w:type="pct"/>
          </w:tcPr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B8750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compostos fluorados permitidos, a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concentração máxima total de flúor não excederá 0,15%.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cálcio.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6851B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6851B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fluoreto de cálcio.</w:t>
            </w:r>
          </w:p>
          <w:p w:rsidR="00CA76D6" w:rsidRPr="00066344" w:rsidRDefault="00CA76D6" w:rsidP="006851B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71</w:t>
            </w:r>
          </w:p>
        </w:tc>
        <w:tc>
          <w:tcPr>
            <w:tcW w:w="987" w:type="pct"/>
          </w:tcPr>
          <w:p w:rsidR="00CA76D6" w:rsidRPr="00066344" w:rsidRDefault="00CA76D6" w:rsidP="000F6DE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hexadecilamônio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A36FC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compostos fluorados permitidos, a concentração máxima total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hexadecilamônio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Para cremes dentais contendo de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hexadecilamônio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72</w:t>
            </w:r>
          </w:p>
        </w:tc>
        <w:tc>
          <w:tcPr>
            <w:tcW w:w="987" w:type="pct"/>
          </w:tcPr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3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-(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N-2-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droxietilamônio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Propilbis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(2-Hidroxietil)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amônio</w:t>
            </w:r>
            <w:proofErr w:type="gramEnd"/>
          </w:p>
        </w:tc>
        <w:tc>
          <w:tcPr>
            <w:tcW w:w="804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 de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3-(N-hexadecil-N-2-hidroxietilamônio)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Propilbis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(2-Hidroxietil) amônio.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3-(N-hexadecil-N-2-hidroxietilamônio)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Propilbis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(2-Hidroxietil) amônio.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B44F8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73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N,N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',N'-tris(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polioxieti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leno)-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propilenodiamina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mistura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com outros compostos fluorados permitidos, a concentração máxima total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N,N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',N'-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tris(</w:t>
            </w:r>
            <w:proofErr w:type="spellStart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polioxietileno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)-N-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propilenodiamina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para minimizar a deglutição. Se estiver ingerindo flúor proveniente de outras fontes, consulte seu médico ou dentista."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dihidrofluoreto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N,N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',N'-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tris(</w:t>
            </w:r>
            <w:proofErr w:type="spellStart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polioxietileno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)-N-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hexadecil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propilenodiamina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..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</w:t>
            </w:r>
          </w:p>
          <w:p w:rsidR="00CA76D6" w:rsidRPr="00066344" w:rsidRDefault="00CA76D6" w:rsidP="007C280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74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Hidrofluoridrato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nicometanol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hidrofluoridrato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nico-metanol.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 0,1%-0,15% de flúor, exceto se já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constar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uso adulto"), deve constar obrigatoriamente a seguinte advertência: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"Crianças até 6 anos: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hidrofluoridrato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nicometanol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75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octadecenil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amônio</w:t>
            </w:r>
          </w:p>
        </w:tc>
        <w:tc>
          <w:tcPr>
            <w:tcW w:w="804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0,15% expresso como flúor. Em caso de mistura com outros compostos fluorados permitidos, a concentração máxima total de flúor não excederá 0,15%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octadecenil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amônio.</w:t>
            </w:r>
          </w:p>
          <w:p w:rsidR="00CA76D6" w:rsidRPr="00066344" w:rsidRDefault="00CA76D6" w:rsidP="004A20F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uso adulto"), deve constar obrigatoriamente a seguinte advertência: "Crianças até 6 anos:</w:t>
            </w:r>
          </w:p>
          <w:p w:rsidR="00CA76D6" w:rsidRPr="00066344" w:rsidRDefault="00CA76D6" w:rsidP="004A20F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4A20F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4A20F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fluoreto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octadecenil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amônio.</w:t>
            </w:r>
          </w:p>
          <w:p w:rsidR="00CA76D6" w:rsidRPr="00066344" w:rsidRDefault="00CA76D6" w:rsidP="004A20F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6E73C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76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</w:t>
            </w:r>
          </w:p>
        </w:tc>
        <w:tc>
          <w:tcPr>
            <w:tcW w:w="804" w:type="pct"/>
          </w:tcPr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87134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compostos fluorados permitidos, a concentração máxima total de flúor não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sódio.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Para cremes dentais contendo de 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sódio.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77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amônio</w:t>
            </w:r>
          </w:p>
        </w:tc>
        <w:tc>
          <w:tcPr>
            <w:tcW w:w="804" w:type="pct"/>
          </w:tcPr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C3031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compostos fluorados permitidos, a concentração máxima total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amônio .</w:t>
            </w:r>
            <w:proofErr w:type="gramEnd"/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cremes dentais contendo de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0,1%-0,15% de flúor, exceto se já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 para uso adulto"), deve constar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obrigatoriamente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amônio .</w:t>
            </w:r>
            <w:proofErr w:type="gramEnd"/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4D62E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78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</w:t>
            </w:r>
          </w:p>
        </w:tc>
        <w:tc>
          <w:tcPr>
            <w:tcW w:w="804" w:type="pct"/>
          </w:tcPr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F977C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compostos fluorados permitidos, a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concentração máxima total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potássio.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Para cremes dentais contendo de 0,1%-0,15%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crianças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(por exemplo "Somente para uso adulto"), deve constar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obrigatoriamente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seguinte advertência: "Crianças até 6 anos: 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potássio.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79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magnésio</w:t>
            </w:r>
          </w:p>
        </w:tc>
        <w:tc>
          <w:tcPr>
            <w:tcW w:w="804" w:type="pct"/>
          </w:tcPr>
          <w:p w:rsidR="00CA76D6" w:rsidRPr="00066344" w:rsidRDefault="00CA76D6" w:rsidP="003F591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Dentifrício.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Enxaguatório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bucal</w:t>
            </w:r>
          </w:p>
        </w:tc>
        <w:tc>
          <w:tcPr>
            <w:tcW w:w="907" w:type="pct"/>
          </w:tcPr>
          <w:p w:rsidR="00CA76D6" w:rsidRPr="00066344" w:rsidRDefault="00CA76D6" w:rsidP="003F591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0,15% expresso como flúor. Em caso de mistura com outros compostos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fluorados permitidos, a concentração máxima total de flúor não excederá 0,15%.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magnésio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915D6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- Para cremes dentais contendo de 0,1%-0,15% de flúor, exceto se já constar que é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contra-indicado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crianças (por exemplo "Somente para uso adulto"), deve constar obrigatoriamente a seguinte advertência: "Crianças até 6 anos:</w:t>
            </w:r>
          </w:p>
          <w:p w:rsidR="00CA76D6" w:rsidRPr="00066344" w:rsidRDefault="00CA76D6" w:rsidP="00915D6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Use uma quantidade do tamanho de uma ervilha, com supervisão de um adulto durante a escovação para minimizar a deglutição. Se estiver ingerindo flúor proveniente de outras fontes, consulte seu médico ou dentista."</w:t>
            </w:r>
          </w:p>
          <w:p w:rsidR="00CA76D6" w:rsidRPr="00066344" w:rsidRDefault="00CA76D6" w:rsidP="00915D6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915D6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- Contém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fluorsilicato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magnésio .</w:t>
            </w:r>
            <w:proofErr w:type="gramEnd"/>
          </w:p>
          <w:p w:rsidR="00CA76D6" w:rsidRPr="00066344" w:rsidRDefault="00CA76D6" w:rsidP="00915D6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0B680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crianças menores de 6 anos.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80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Hidróxido de Lítio</w:t>
            </w:r>
          </w:p>
        </w:tc>
        <w:tc>
          <w:tcPr>
            <w:tcW w:w="804" w:type="pct"/>
          </w:tcPr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Alisante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cabelos: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Uso geral.</w:t>
            </w:r>
          </w:p>
          <w:p w:rsidR="00CA76D6" w:rsidRPr="00066344" w:rsidRDefault="00CA76D6" w:rsidP="003F591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Uso profissional.</w:t>
            </w:r>
          </w:p>
          <w:p w:rsidR="00CA76D6" w:rsidRPr="00066344" w:rsidRDefault="00CA76D6" w:rsidP="003F591B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3F591B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ajuste de pH em depilatórios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ajuste de pH em outros produtos (apenas para produtos destinados a serem enxaguados)</w:t>
            </w:r>
          </w:p>
        </w:tc>
        <w:tc>
          <w:tcPr>
            <w:tcW w:w="907" w:type="pct"/>
          </w:tcPr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1) 2% em massa.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2) 4,5% em massa.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 e 2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 concentração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hidróxi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lítio é calculada em peso de hidróxido de sódio. No caso de misturas, a soma não deve exceder a concentração máxima autorizada no produto final.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44B7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Até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12,7</w:t>
            </w:r>
          </w:p>
          <w:p w:rsidR="00CA76D6" w:rsidRPr="00066344" w:rsidRDefault="00CA76D6" w:rsidP="00944B7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Até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11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cegueira.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Só para uso profissional.</w:t>
            </w:r>
          </w:p>
          <w:p w:rsidR="00CA76D6" w:rsidRPr="00066344" w:rsidRDefault="00CA76D6" w:rsidP="00FA5D9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cegueira.</w:t>
            </w: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e </w:t>
            </w: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c)</w:t>
            </w: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2E496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</w:t>
            </w:r>
          </w:p>
          <w:p w:rsidR="00CA76D6" w:rsidRPr="00066344" w:rsidRDefault="00CA76D6" w:rsidP="00B2087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81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Hidróxido de Cálcio</w:t>
            </w:r>
          </w:p>
        </w:tc>
        <w:tc>
          <w:tcPr>
            <w:tcW w:w="804" w:type="pct"/>
          </w:tcPr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a)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Alisante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para cabelos contendo dois componentes: hidróxido de cálcio e um sal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guanidina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Para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ajuste de pH em depilatórios</w:t>
            </w: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Outras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aplicações (por exemplo, ajuste de pH,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auxiliar no processo de fabricação de produtos)</w:t>
            </w:r>
          </w:p>
        </w:tc>
        <w:tc>
          <w:tcPr>
            <w:tcW w:w="907" w:type="pct"/>
          </w:tcPr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7% em peso como hidróxido de cálcio.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Até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12,7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Até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pH 11</w:t>
            </w:r>
          </w:p>
        </w:tc>
        <w:tc>
          <w:tcPr>
            <w:tcW w:w="1045" w:type="pct"/>
          </w:tcPr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Pode causar cegueira.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Manter fora do alcance das crianças.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</w:t>
            </w: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Contém álcali.</w:t>
            </w: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o contato com os olhos.</w:t>
            </w: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- Manter fora do alcance das crianças.</w:t>
            </w:r>
          </w:p>
          <w:p w:rsidR="00CA76D6" w:rsidRPr="00066344" w:rsidRDefault="00CA76D6" w:rsidP="007D3984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83</w:t>
            </w:r>
          </w:p>
        </w:tc>
        <w:tc>
          <w:tcPr>
            <w:tcW w:w="987" w:type="pct"/>
          </w:tcPr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Perborato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sódio</w:t>
            </w:r>
          </w:p>
        </w:tc>
        <w:tc>
          <w:tcPr>
            <w:tcW w:w="804" w:type="pct"/>
          </w:tcPr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higiene bucal.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produtos.</w:t>
            </w:r>
          </w:p>
        </w:tc>
        <w:tc>
          <w:tcPr>
            <w:tcW w:w="907" w:type="pct"/>
          </w:tcPr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0,1%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3,0%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5A368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usar em crianças menores de 3 anos.</w:t>
            </w:r>
          </w:p>
        </w:tc>
        <w:tc>
          <w:tcPr>
            <w:tcW w:w="870" w:type="pct"/>
          </w:tcPr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ingerir.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(a) e (b)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Para produtos de uso adulto: "Não usar em crianças".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Para produtos destinados ao público infantil: "Não usar em crianças menores de 3 anos"</w:t>
            </w:r>
          </w:p>
          <w:p w:rsidR="00CA76D6" w:rsidRPr="00066344" w:rsidRDefault="00CA76D6" w:rsidP="009F527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Não usar em pele lesionada ou irritada.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84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Cloreto, brometo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sacarinato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benzalcônio</w:t>
            </w:r>
          </w:p>
          <w:p w:rsidR="00CA76D6" w:rsidRPr="00066344" w:rsidRDefault="00CA76D6" w:rsidP="005238E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04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tratamento dos cabelos com enxágue.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produtos.</w:t>
            </w:r>
          </w:p>
        </w:tc>
        <w:tc>
          <w:tcPr>
            <w:tcW w:w="90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3% (expresso como cloreto de benzalcônio).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0,1% (calculado como cloreto de benzalcônio).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No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 final as concentrações de cloreto, brometo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sacarinato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benzalcônio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cadeia alifática com números de átomos de carbono igual ou inferior a 14 não deve exceder 0,1% (calculado como cloreto de benzalcônio)</w:t>
            </w:r>
          </w:p>
        </w:tc>
        <w:tc>
          <w:tcPr>
            <w:tcW w:w="870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 Evitar contato com os olhos.</w:t>
            </w:r>
          </w:p>
          <w:p w:rsidR="00CA76D6" w:rsidRPr="00066344" w:rsidRDefault="00CA76D6" w:rsidP="00091AE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85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Nitrato de prata</w:t>
            </w:r>
          </w:p>
        </w:tc>
        <w:tc>
          <w:tcPr>
            <w:tcW w:w="804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Somente em produtos destinados a colorir os cílios e sobrancelhas.</w:t>
            </w:r>
          </w:p>
        </w:tc>
        <w:tc>
          <w:tcPr>
            <w:tcW w:w="907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4%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Contém Nitrato de prata.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Enxaguar imediatamente em caso de contato com os olhos.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86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Cloreto de Metileno</w:t>
            </w:r>
          </w:p>
        </w:tc>
        <w:tc>
          <w:tcPr>
            <w:tcW w:w="804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35% (quando se encontra misturado com</w:t>
            </w:r>
          </w:p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1, 1, 1 - </w:t>
            </w:r>
            <w:proofErr w:type="spellStart"/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tricloroetano</w:t>
            </w:r>
            <w:proofErr w:type="spellEnd"/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a concentração total não deve ser superior a 35%).</w:t>
            </w:r>
          </w:p>
        </w:tc>
        <w:tc>
          <w:tcPr>
            <w:tcW w:w="1045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0,2% como máximo conteúdo de impureza.</w:t>
            </w: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87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Poliacrilamidas</w:t>
            </w:r>
            <w:proofErr w:type="spellEnd"/>
          </w:p>
        </w:tc>
        <w:tc>
          <w:tcPr>
            <w:tcW w:w="804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para o cuidado do corpo que não se enxáguem</w:t>
            </w:r>
          </w:p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 produtos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Conteúdo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máximo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acrilamida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residual: 0,1 mg/kg;</w:t>
            </w:r>
          </w:p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Conteúdo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máximo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acrilamida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residual: 0,5 mg/kg;</w:t>
            </w: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89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6-metil-coumarina</w:t>
            </w:r>
          </w:p>
        </w:tc>
        <w:tc>
          <w:tcPr>
            <w:tcW w:w="804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de higiene bucal</w:t>
            </w:r>
          </w:p>
        </w:tc>
        <w:tc>
          <w:tcPr>
            <w:tcW w:w="907" w:type="pct"/>
          </w:tcPr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0,003%</w:t>
            </w:r>
          </w:p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90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Almizcle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xileno (CAS Nº 81-15-2)</w:t>
            </w:r>
          </w:p>
        </w:tc>
        <w:tc>
          <w:tcPr>
            <w:tcW w:w="804" w:type="pct"/>
          </w:tcPr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Todos os produtos, exceto os produtos para higiene bucal</w:t>
            </w:r>
          </w:p>
        </w:tc>
        <w:tc>
          <w:tcPr>
            <w:tcW w:w="907" w:type="pct"/>
          </w:tcPr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1% em fragrâncias finas</w:t>
            </w:r>
          </w:p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0,4% em colônias</w:t>
            </w:r>
          </w:p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0,03 % em outros produtos</w:t>
            </w: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91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Almizcle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cetona CAS 81-14-1)</w:t>
            </w:r>
          </w:p>
        </w:tc>
        <w:tc>
          <w:tcPr>
            <w:tcW w:w="804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Todos os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exceto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os produtos para higiene bucal</w:t>
            </w:r>
          </w:p>
        </w:tc>
        <w:tc>
          <w:tcPr>
            <w:tcW w:w="907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1,4 % em fragrâncias finas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0,56 % em colônias</w:t>
            </w:r>
          </w:p>
          <w:p w:rsidR="00CA76D6" w:rsidRPr="00066344" w:rsidRDefault="00CA76D6" w:rsidP="009716D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0,042 % em outros produtos</w:t>
            </w: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92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Glioxal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(CAS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Nº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107-22-2)</w:t>
            </w:r>
          </w:p>
        </w:tc>
        <w:tc>
          <w:tcPr>
            <w:tcW w:w="804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100 mg/kg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93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Sulfitos 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bissulfitos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inorgânicos</w:t>
            </w:r>
          </w:p>
        </w:tc>
        <w:tc>
          <w:tcPr>
            <w:tcW w:w="804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Corantes capilares oxidantes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para alisamento do cabelo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c) Produtos autobronzeadores para o rosto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autobronzeadores</w:t>
            </w:r>
          </w:p>
        </w:tc>
        <w:tc>
          <w:tcPr>
            <w:tcW w:w="907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0,67% expressos em SO</w:t>
            </w:r>
            <w:r w:rsidRPr="00CA76D6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livre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6,7% expressos em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</w:t>
            </w:r>
            <w:r w:rsidRPr="00CA76D6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 xml:space="preserve">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livre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c) 0,45% expressos em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</w:t>
            </w:r>
            <w:r w:rsidRPr="00CA76D6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livre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d) 0,40% expressos em 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</w:t>
            </w:r>
            <w:r w:rsidRPr="00CA76D6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2</w:t>
            </w: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livre</w:t>
            </w:r>
          </w:p>
        </w:tc>
        <w:tc>
          <w:tcPr>
            <w:tcW w:w="1045" w:type="pct"/>
          </w:tcPr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94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Triclocarban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(CAS 101-20-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2 )</w:t>
            </w:r>
            <w:proofErr w:type="gramEnd"/>
          </w:p>
        </w:tc>
        <w:tc>
          <w:tcPr>
            <w:tcW w:w="804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destinados a serem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enxaguados</w:t>
            </w:r>
            <w:proofErr w:type="gramEnd"/>
          </w:p>
        </w:tc>
        <w:tc>
          <w:tcPr>
            <w:tcW w:w="907" w:type="pct"/>
          </w:tcPr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1,5%</w:t>
            </w:r>
          </w:p>
        </w:tc>
        <w:tc>
          <w:tcPr>
            <w:tcW w:w="1045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Critérios de pureza: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3,3',4,4'-Tetracloroazobenzeno menor ou igual a 1ppm</w:t>
            </w:r>
          </w:p>
          <w:p w:rsidR="00CA76D6" w:rsidRPr="00066344" w:rsidRDefault="00CA76D6" w:rsidP="00E943A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3,3',4,4'-Tetracloroazoxibenzeno menor ou igual a 1ppm</w:t>
            </w:r>
          </w:p>
        </w:tc>
        <w:tc>
          <w:tcPr>
            <w:tcW w:w="870" w:type="pct"/>
          </w:tcPr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95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Tolueno (CAS No 108-88-3)</w:t>
            </w:r>
          </w:p>
        </w:tc>
        <w:tc>
          <w:tcPr>
            <w:tcW w:w="804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Produtos para as unhas</w:t>
            </w:r>
          </w:p>
        </w:tc>
        <w:tc>
          <w:tcPr>
            <w:tcW w:w="90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25%</w:t>
            </w:r>
          </w:p>
          <w:p w:rsidR="00CA76D6" w:rsidRPr="00066344" w:rsidRDefault="00CA76D6" w:rsidP="00836A23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Manter fora do alcance das crianças.</w:t>
            </w:r>
          </w:p>
          <w:p w:rsidR="00CA76D6" w:rsidRPr="00066344" w:rsidRDefault="00CA76D6" w:rsidP="000C6C22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Usar somente em adultos.</w:t>
            </w: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96</w:t>
            </w:r>
          </w:p>
        </w:tc>
        <w:tc>
          <w:tcPr>
            <w:tcW w:w="987" w:type="pct"/>
          </w:tcPr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3-Óxido de 2,4-diaminopirimidina 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74638-76-9)</w:t>
            </w:r>
          </w:p>
        </w:tc>
        <w:tc>
          <w:tcPr>
            <w:tcW w:w="804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Preparações para tratamentos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capilares</w:t>
            </w:r>
            <w:proofErr w:type="gramEnd"/>
          </w:p>
        </w:tc>
        <w:tc>
          <w:tcPr>
            <w:tcW w:w="90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1,5 %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97</w:t>
            </w:r>
          </w:p>
        </w:tc>
        <w:tc>
          <w:tcPr>
            <w:tcW w:w="98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1,1,2,3,3,6-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Hexametilindan-5-il-metil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cetona</w:t>
            </w:r>
          </w:p>
          <w:p w:rsidR="00CA76D6" w:rsidRPr="00066344" w:rsidRDefault="00CA76D6" w:rsidP="00AA4B73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15323-35-0)</w:t>
            </w:r>
          </w:p>
        </w:tc>
        <w:tc>
          <w:tcPr>
            <w:tcW w:w="804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sem enxague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com enxague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2%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98</w:t>
            </w:r>
          </w:p>
        </w:tc>
        <w:tc>
          <w:tcPr>
            <w:tcW w:w="98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Óleo e extrato da fruta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Cuminum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cyminum</w:t>
            </w:r>
            <w:proofErr w:type="spellEnd"/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84775-51-9)</w:t>
            </w:r>
          </w:p>
        </w:tc>
        <w:tc>
          <w:tcPr>
            <w:tcW w:w="804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sem enxague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b) Produtos com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enxágüe</w:t>
            </w:r>
            <w:proofErr w:type="spellEnd"/>
          </w:p>
        </w:tc>
        <w:tc>
          <w:tcPr>
            <w:tcW w:w="90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0,4 % de óleo de cominho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99</w:t>
            </w:r>
          </w:p>
        </w:tc>
        <w:tc>
          <w:tcPr>
            <w:tcW w:w="98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Z)-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1-(2,6,6-Trimetil-2-ciclohexen-1-il)-2-</w:t>
            </w:r>
            <w:r w:rsidRPr="00066344">
              <w:rPr>
                <w:rFonts w:ascii="Times New Roman" w:eastAsia="Times New Roman" w:hAnsi="Times New Roman" w:cs="Times New Roman"/>
                <w:lang w:val="en-US" w:eastAsia="pt-BR"/>
              </w:rPr>
              <w:t>buten-1-ona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val="en-US"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val="en-US"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CAS 23726-94-5)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de higiene bucal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</w:t>
            </w:r>
          </w:p>
        </w:tc>
        <w:tc>
          <w:tcPr>
            <w:tcW w:w="90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0,02 %</w:t>
            </w: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 soma dessas substâncias utilizadas em combinação não deve exceder os limites constantes da coluna d</w:t>
            </w: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100</w:t>
            </w:r>
          </w:p>
        </w:tc>
        <w:tc>
          <w:tcPr>
            <w:tcW w:w="987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-Menta-1,8-dien-7-al 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2111-75-3)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de higiene bucal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produtos</w:t>
            </w:r>
          </w:p>
        </w:tc>
        <w:tc>
          <w:tcPr>
            <w:tcW w:w="90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0,1 %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101</w:t>
            </w:r>
          </w:p>
        </w:tc>
        <w:tc>
          <w:tcPr>
            <w:tcW w:w="98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1-(5,6,7,8-Tetrahidro-3,5,5,6,8,8-hexame-til-2-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naftil)etan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-1-ona</w:t>
            </w:r>
          </w:p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21145-77-7 e 1506-02-1)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Todos os produtos exceto 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pro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-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dutos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higiene bucal</w:t>
            </w:r>
          </w:p>
        </w:tc>
        <w:tc>
          <w:tcPr>
            <w:tcW w:w="90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Produtos sem enxágue: 0,1 % exceto: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Produtos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hidroalcoólicos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: 1 %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Fragrâncias finas: 2,5 %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Cremes perfumados: 0,5 %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Produtos com enxágue: 0,2 %</w:t>
            </w: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102</w:t>
            </w:r>
          </w:p>
        </w:tc>
        <w:tc>
          <w:tcPr>
            <w:tcW w:w="98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Dietilenoglicol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(DEG)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111-46-6)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Como impureza (traços) em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outros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ingredientes cosméticos</w:t>
            </w:r>
          </w:p>
        </w:tc>
        <w:tc>
          <w:tcPr>
            <w:tcW w:w="90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0,1 %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103</w:t>
            </w:r>
          </w:p>
        </w:tc>
        <w:tc>
          <w:tcPr>
            <w:tcW w:w="98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Éter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monobutílico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dietilenoglicol</w:t>
            </w:r>
            <w:proofErr w:type="spellEnd"/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(DEGBE)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112-34-5)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Solvente em tinturas capilares</w:t>
            </w:r>
          </w:p>
        </w:tc>
        <w:tc>
          <w:tcPr>
            <w:tcW w:w="90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9 %</w:t>
            </w: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utilizar em sistemas pulverizáveis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aerossóis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sprays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76D6" w:rsidRPr="00066344" w:rsidTr="009F2CAA">
        <w:tc>
          <w:tcPr>
            <w:tcW w:w="387" w:type="pct"/>
          </w:tcPr>
          <w:p w:rsidR="00CA76D6" w:rsidRPr="00066344" w:rsidRDefault="00CA76D6" w:rsidP="00D05F5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b/>
                <w:lang w:eastAsia="pt-BR"/>
              </w:rPr>
              <w:t>104</w:t>
            </w:r>
          </w:p>
        </w:tc>
        <w:tc>
          <w:tcPr>
            <w:tcW w:w="98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Éter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monobutílico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de 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etilenoglicol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(EGBE)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N.o</w:t>
            </w:r>
            <w:proofErr w:type="spell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CAS 111-76-2)</w:t>
            </w:r>
          </w:p>
        </w:tc>
        <w:tc>
          <w:tcPr>
            <w:tcW w:w="804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Solvente em produtos de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coloração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capilar oxidante</w:t>
            </w:r>
          </w:p>
          <w:p w:rsidR="00CA76D6" w:rsidRPr="00066344" w:rsidRDefault="00CA76D6" w:rsidP="00D22216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D22216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Solvente em produtos de coloração capilar não-oxidante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07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4%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b) 2%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45" w:type="pct"/>
          </w:tcPr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a) e b)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Não utilizar em sistemas pulverizáveis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aerossóis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</w:p>
          <w:p w:rsidR="00CA76D6" w:rsidRPr="00066344" w:rsidRDefault="00CA76D6" w:rsidP="00601ED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sprays</w:t>
            </w:r>
            <w:proofErr w:type="gramEnd"/>
            <w:r w:rsidRPr="0006634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870" w:type="pct"/>
          </w:tcPr>
          <w:p w:rsidR="00CA76D6" w:rsidRPr="00066344" w:rsidRDefault="00CA76D6" w:rsidP="006E1EB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D05F5A" w:rsidRPr="00A050A3" w:rsidRDefault="00D05F5A" w:rsidP="00D05F5A">
      <w:pPr>
        <w:spacing w:before="300" w:after="30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7573" w:rsidRPr="00A050A3" w:rsidRDefault="00EA7573" w:rsidP="00FC457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substâncias foram identificadas como causa importante de reações alérgicas de contato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os consumidores sensíveis a fragrâncias e aromas. Dessa forma a presença dessas substâncias na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formulação deve ser indicada na descrição dos ingredientes na rotulagem do produto (na lista dos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ingredientes ou composição) de modo a facilitar a identificação destas substâncias pelos consumidores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que não as toleram. Portanto, as substâncias abaixo listadas devem ser indicadas na rotulagem do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pela nomenclatura INCI quando sua concentração exceder: 0,001 % nos produtos sem enxágue</w:t>
      </w:r>
      <w:r w:rsidR="00FC4571"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050A3">
        <w:rPr>
          <w:rFonts w:ascii="Times New Roman" w:eastAsia="Times New Roman" w:hAnsi="Times New Roman" w:cs="Times New Roman"/>
          <w:sz w:val="24"/>
          <w:szCs w:val="24"/>
          <w:lang w:eastAsia="pt-BR"/>
        </w:rPr>
        <w:t>e 0,01 % em produtos com enxágue.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"/>
        <w:gridCol w:w="5055"/>
        <w:gridCol w:w="3303"/>
      </w:tblGrid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3858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INCI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2-(4-tert-</w:t>
            </w:r>
            <w:proofErr w:type="gram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Butylbenzyl)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propionaldehyde</w:t>
            </w:r>
            <w:proofErr w:type="spellEnd"/>
            <w:proofErr w:type="gram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80-</w:t>
            </w: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54-6)</w:t>
            </w:r>
          </w:p>
        </w:tc>
        <w:tc>
          <w:tcPr>
            <w:tcW w:w="3858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BUTYLPHENYL METHYLPROPIONAL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3-Methyl-4-(2,6,6-trimethyl-2-cyclohexen-1-yl)-3-bu-ten-2-one (CAS No 127-51-5)</w:t>
            </w:r>
          </w:p>
        </w:tc>
        <w:tc>
          <w:tcPr>
            <w:tcW w:w="3858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alpha-ISOMETHYL IONONE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3.</w:t>
            </w: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cinnamal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122-40-7)</w:t>
            </w:r>
          </w:p>
        </w:tc>
        <w:tc>
          <w:tcPr>
            <w:tcW w:w="3858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AMYL CINNAMAL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Amylcinnamyl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alcohol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101-85-9)</w:t>
            </w:r>
          </w:p>
        </w:tc>
        <w:tc>
          <w:tcPr>
            <w:tcW w:w="3858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AMYLCINNAMYL ALCOHOL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4111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Anisyl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alcohol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105-13-5)</w:t>
            </w:r>
          </w:p>
        </w:tc>
        <w:tc>
          <w:tcPr>
            <w:tcW w:w="3858" w:type="dxa"/>
          </w:tcPr>
          <w:p w:rsidR="00EA7573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ANISE ALCOHOL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4111" w:type="dxa"/>
          </w:tcPr>
          <w:p w:rsidR="00EA7573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alcohol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100-51-6)</w:t>
            </w:r>
          </w:p>
        </w:tc>
        <w:tc>
          <w:tcPr>
            <w:tcW w:w="3858" w:type="dxa"/>
          </w:tcPr>
          <w:p w:rsidR="00EA7573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 ALCOHOL</w:t>
            </w:r>
          </w:p>
        </w:tc>
      </w:tr>
      <w:tr w:rsidR="00EA7573" w:rsidRPr="00A050A3" w:rsidTr="00EA7573">
        <w:tc>
          <w:tcPr>
            <w:tcW w:w="675" w:type="dxa"/>
          </w:tcPr>
          <w:p w:rsidR="00EA7573" w:rsidRPr="00A050A3" w:rsidRDefault="00EA7573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4111" w:type="dxa"/>
          </w:tcPr>
          <w:p w:rsidR="00EA7573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benzoate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120-51-4)</w:t>
            </w:r>
          </w:p>
        </w:tc>
        <w:tc>
          <w:tcPr>
            <w:tcW w:w="3858" w:type="dxa"/>
          </w:tcPr>
          <w:p w:rsidR="00EA7573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 BENZOATE</w:t>
            </w:r>
          </w:p>
        </w:tc>
      </w:tr>
      <w:tr w:rsidR="00426858" w:rsidRPr="00A050A3" w:rsidTr="00EA7573">
        <w:tc>
          <w:tcPr>
            <w:tcW w:w="675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4111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cinnamate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103-41-3)</w:t>
            </w:r>
          </w:p>
        </w:tc>
        <w:tc>
          <w:tcPr>
            <w:tcW w:w="3858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 CINNAMATE</w:t>
            </w:r>
          </w:p>
        </w:tc>
      </w:tr>
      <w:tr w:rsidR="00426858" w:rsidRPr="00A050A3" w:rsidTr="00EA7573">
        <w:tc>
          <w:tcPr>
            <w:tcW w:w="675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4111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salicylate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118-58-1)</w:t>
            </w:r>
          </w:p>
        </w:tc>
        <w:tc>
          <w:tcPr>
            <w:tcW w:w="3858" w:type="dxa"/>
          </w:tcPr>
          <w:p w:rsidR="00426858" w:rsidRPr="00A050A3" w:rsidRDefault="00426858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BENZYL SALICYLATE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Cinnamal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104-55-2)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CINNAMAL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alcohol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104-54-1)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CINNAMYL ALCOHOL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Citral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5392-40-5)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CITRAL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Citronellol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106-22-9)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CITRONELLOL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Coumarin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91-64-5)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COUMARIN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proofErr w:type="gram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Limonene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5989-27-5)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proofErr w:type="gram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-LIMONENE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Eugenol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97-53-0)</w:t>
            </w:r>
          </w:p>
        </w:tc>
        <w:tc>
          <w:tcPr>
            <w:tcW w:w="3858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EUGENOL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Farnesol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4602-84-0)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FARNESOL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Geraniol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106-24-1)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GERANIOL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Hexyl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cinnamaldehyde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101-86-0)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HEXYL CINNAMAL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4111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Hydroxy-citronellal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107-75-5)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HYDROXYCITRONELLAL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Hydroxymethylpentylcyclohexenecarboxaldehyde</w:t>
            </w:r>
            <w:proofErr w:type="spellEnd"/>
          </w:p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(CAS No 31906-04-4)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HYDROXYISOHEXYL 3- CYCLOHEXE-</w:t>
            </w:r>
          </w:p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NE-CARBOXALDEHYDE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Isoeugenol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97-54-1)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ISOEUGENOL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Linalool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78-70-6)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LINALOOL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Methyl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heptin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carbonate (CAS No 111-12-6)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METHYL 2-OCTYNOATE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Oak moss extract (CAS No 90028-68-5)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EVERNIA PRUNASTRI EXTRACT</w:t>
            </w:r>
          </w:p>
        </w:tc>
      </w:tr>
      <w:tr w:rsidR="0025381C" w:rsidRPr="00A050A3" w:rsidTr="00EA7573">
        <w:tc>
          <w:tcPr>
            <w:tcW w:w="675" w:type="dxa"/>
          </w:tcPr>
          <w:p w:rsidR="0025381C" w:rsidRPr="00A050A3" w:rsidRDefault="0025381C" w:rsidP="00EA7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4111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Treemoss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extract</w:t>
            </w:r>
            <w:proofErr w:type="spellEnd"/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(CAS No 90028-67-4)</w:t>
            </w:r>
          </w:p>
        </w:tc>
        <w:tc>
          <w:tcPr>
            <w:tcW w:w="3858" w:type="dxa"/>
          </w:tcPr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EVERNIA FURFURACEA</w:t>
            </w:r>
          </w:p>
          <w:p w:rsidR="0025381C" w:rsidRPr="00A050A3" w:rsidRDefault="0025381C" w:rsidP="00253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50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EXTRACT</w:t>
            </w:r>
          </w:p>
        </w:tc>
      </w:tr>
    </w:tbl>
    <w:p w:rsidR="0025381C" w:rsidRPr="00A050A3" w:rsidRDefault="0025381C" w:rsidP="0025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381C" w:rsidRPr="00A050A3" w:rsidRDefault="0025381C" w:rsidP="00EA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5381C" w:rsidRPr="00A050A3" w:rsidSect="00A050A3">
      <w:headerReference w:type="default" r:id="rId6"/>
      <w:foot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A3" w:rsidRDefault="00A050A3" w:rsidP="00EE1A2A">
      <w:pPr>
        <w:spacing w:after="0" w:line="240" w:lineRule="auto"/>
      </w:pPr>
      <w:r>
        <w:separator/>
      </w:r>
    </w:p>
  </w:endnote>
  <w:endnote w:type="continuationSeparator" w:id="0">
    <w:p w:rsidR="00A050A3" w:rsidRDefault="00A050A3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CAA" w:rsidRPr="008A0471" w:rsidRDefault="009F2CAA" w:rsidP="009F2CA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9F2CAA" w:rsidRDefault="009F2C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A3" w:rsidRDefault="00A050A3" w:rsidP="00EE1A2A">
      <w:pPr>
        <w:spacing w:after="0" w:line="240" w:lineRule="auto"/>
      </w:pPr>
      <w:r>
        <w:separator/>
      </w:r>
    </w:p>
  </w:footnote>
  <w:footnote w:type="continuationSeparator" w:id="0">
    <w:p w:rsidR="00A050A3" w:rsidRDefault="00A050A3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CAA" w:rsidRPr="00B517AC" w:rsidRDefault="009F2CAA" w:rsidP="009F2CA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CB73C9" wp14:editId="3025CFD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2CAA" w:rsidRPr="00B517AC" w:rsidRDefault="009F2CAA" w:rsidP="009F2CA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F2CAA" w:rsidRPr="00B517AC" w:rsidRDefault="009F2CAA" w:rsidP="009F2CA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F2CAA" w:rsidRDefault="009F2C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3447F"/>
    <w:rsid w:val="00037977"/>
    <w:rsid w:val="0004371D"/>
    <w:rsid w:val="000522A1"/>
    <w:rsid w:val="00066344"/>
    <w:rsid w:val="0008602F"/>
    <w:rsid w:val="00090E76"/>
    <w:rsid w:val="00091AEA"/>
    <w:rsid w:val="000A6454"/>
    <w:rsid w:val="000B680E"/>
    <w:rsid w:val="000C3D64"/>
    <w:rsid w:val="000C6C22"/>
    <w:rsid w:val="000D23FE"/>
    <w:rsid w:val="000D5FB2"/>
    <w:rsid w:val="000E1223"/>
    <w:rsid w:val="000F1563"/>
    <w:rsid w:val="000F6DE4"/>
    <w:rsid w:val="00100005"/>
    <w:rsid w:val="0010507C"/>
    <w:rsid w:val="001237E5"/>
    <w:rsid w:val="001250DB"/>
    <w:rsid w:val="00154742"/>
    <w:rsid w:val="00160F16"/>
    <w:rsid w:val="00173496"/>
    <w:rsid w:val="00180A3C"/>
    <w:rsid w:val="00181EDC"/>
    <w:rsid w:val="001822B3"/>
    <w:rsid w:val="001851CC"/>
    <w:rsid w:val="00192278"/>
    <w:rsid w:val="00193963"/>
    <w:rsid w:val="001A6F10"/>
    <w:rsid w:val="001D30C2"/>
    <w:rsid w:val="001D52D3"/>
    <w:rsid w:val="001D550E"/>
    <w:rsid w:val="001D55E8"/>
    <w:rsid w:val="001E0CE4"/>
    <w:rsid w:val="001E708B"/>
    <w:rsid w:val="0020371B"/>
    <w:rsid w:val="002224A6"/>
    <w:rsid w:val="00252546"/>
    <w:rsid w:val="0025381C"/>
    <w:rsid w:val="0026233D"/>
    <w:rsid w:val="00264607"/>
    <w:rsid w:val="00272D85"/>
    <w:rsid w:val="002B2CCC"/>
    <w:rsid w:val="002B4773"/>
    <w:rsid w:val="002B7267"/>
    <w:rsid w:val="002D236F"/>
    <w:rsid w:val="002D2CF7"/>
    <w:rsid w:val="002E231B"/>
    <w:rsid w:val="002E496D"/>
    <w:rsid w:val="002F7807"/>
    <w:rsid w:val="00302892"/>
    <w:rsid w:val="00315738"/>
    <w:rsid w:val="00327B07"/>
    <w:rsid w:val="00327B25"/>
    <w:rsid w:val="003366A3"/>
    <w:rsid w:val="0034722A"/>
    <w:rsid w:val="0034781C"/>
    <w:rsid w:val="00360ECB"/>
    <w:rsid w:val="00366FFC"/>
    <w:rsid w:val="00373375"/>
    <w:rsid w:val="00383C75"/>
    <w:rsid w:val="00386460"/>
    <w:rsid w:val="00397B77"/>
    <w:rsid w:val="003A1A23"/>
    <w:rsid w:val="003A358B"/>
    <w:rsid w:val="003C5FD1"/>
    <w:rsid w:val="003D466F"/>
    <w:rsid w:val="003F01F9"/>
    <w:rsid w:val="003F183E"/>
    <w:rsid w:val="003F2335"/>
    <w:rsid w:val="003F4EC4"/>
    <w:rsid w:val="003F591B"/>
    <w:rsid w:val="00402AEF"/>
    <w:rsid w:val="00405C25"/>
    <w:rsid w:val="00412ABB"/>
    <w:rsid w:val="00426858"/>
    <w:rsid w:val="00430711"/>
    <w:rsid w:val="004428F1"/>
    <w:rsid w:val="00454F44"/>
    <w:rsid w:val="00461DD9"/>
    <w:rsid w:val="004A20F6"/>
    <w:rsid w:val="004B4355"/>
    <w:rsid w:val="004C0A1A"/>
    <w:rsid w:val="004D62E8"/>
    <w:rsid w:val="004E1340"/>
    <w:rsid w:val="004E7AAC"/>
    <w:rsid w:val="004F65BF"/>
    <w:rsid w:val="00505CC4"/>
    <w:rsid w:val="005238EC"/>
    <w:rsid w:val="005466D3"/>
    <w:rsid w:val="00571F76"/>
    <w:rsid w:val="005721D8"/>
    <w:rsid w:val="0058037E"/>
    <w:rsid w:val="00580A3E"/>
    <w:rsid w:val="0059406D"/>
    <w:rsid w:val="0059664A"/>
    <w:rsid w:val="005A3688"/>
    <w:rsid w:val="005B2F4F"/>
    <w:rsid w:val="005B6F9E"/>
    <w:rsid w:val="005C1B74"/>
    <w:rsid w:val="005D0D3F"/>
    <w:rsid w:val="005D6126"/>
    <w:rsid w:val="005F51DC"/>
    <w:rsid w:val="00601ED7"/>
    <w:rsid w:val="00645414"/>
    <w:rsid w:val="0065178A"/>
    <w:rsid w:val="00654C34"/>
    <w:rsid w:val="00661089"/>
    <w:rsid w:val="00673012"/>
    <w:rsid w:val="006851BB"/>
    <w:rsid w:val="00691ECB"/>
    <w:rsid w:val="00695F37"/>
    <w:rsid w:val="006977C4"/>
    <w:rsid w:val="006A381D"/>
    <w:rsid w:val="006B07E8"/>
    <w:rsid w:val="006B39D6"/>
    <w:rsid w:val="006B5330"/>
    <w:rsid w:val="006C2B4E"/>
    <w:rsid w:val="006C5550"/>
    <w:rsid w:val="006C7F01"/>
    <w:rsid w:val="006E0074"/>
    <w:rsid w:val="006E1C6A"/>
    <w:rsid w:val="006E1EB7"/>
    <w:rsid w:val="006E5ED6"/>
    <w:rsid w:val="006E73C6"/>
    <w:rsid w:val="006F49A8"/>
    <w:rsid w:val="007106AE"/>
    <w:rsid w:val="00715673"/>
    <w:rsid w:val="00715E07"/>
    <w:rsid w:val="00734CB8"/>
    <w:rsid w:val="007441BF"/>
    <w:rsid w:val="007467D1"/>
    <w:rsid w:val="00765DCD"/>
    <w:rsid w:val="0076649C"/>
    <w:rsid w:val="007667E0"/>
    <w:rsid w:val="00771D4A"/>
    <w:rsid w:val="00783568"/>
    <w:rsid w:val="00786686"/>
    <w:rsid w:val="007C280C"/>
    <w:rsid w:val="007D3894"/>
    <w:rsid w:val="007D3984"/>
    <w:rsid w:val="007D6BCD"/>
    <w:rsid w:val="007E0AD9"/>
    <w:rsid w:val="00802DFE"/>
    <w:rsid w:val="00816B20"/>
    <w:rsid w:val="00834620"/>
    <w:rsid w:val="00836A23"/>
    <w:rsid w:val="0084141E"/>
    <w:rsid w:val="00860AE9"/>
    <w:rsid w:val="0086213B"/>
    <w:rsid w:val="008644EA"/>
    <w:rsid w:val="00867495"/>
    <w:rsid w:val="00871342"/>
    <w:rsid w:val="00873603"/>
    <w:rsid w:val="00884B14"/>
    <w:rsid w:val="00890EEA"/>
    <w:rsid w:val="0089728A"/>
    <w:rsid w:val="008B2916"/>
    <w:rsid w:val="008B59B4"/>
    <w:rsid w:val="008C7DB1"/>
    <w:rsid w:val="008D732D"/>
    <w:rsid w:val="009007EB"/>
    <w:rsid w:val="00903265"/>
    <w:rsid w:val="0091463B"/>
    <w:rsid w:val="00915D62"/>
    <w:rsid w:val="0093046B"/>
    <w:rsid w:val="00944B7C"/>
    <w:rsid w:val="00957041"/>
    <w:rsid w:val="00962349"/>
    <w:rsid w:val="00970DCD"/>
    <w:rsid w:val="009716D3"/>
    <w:rsid w:val="00972F4F"/>
    <w:rsid w:val="00980E84"/>
    <w:rsid w:val="009A388B"/>
    <w:rsid w:val="009B4B38"/>
    <w:rsid w:val="009B7313"/>
    <w:rsid w:val="009C3C0C"/>
    <w:rsid w:val="009C3C10"/>
    <w:rsid w:val="009D219A"/>
    <w:rsid w:val="009D3504"/>
    <w:rsid w:val="009E316D"/>
    <w:rsid w:val="009E5161"/>
    <w:rsid w:val="009F2CAA"/>
    <w:rsid w:val="009F5272"/>
    <w:rsid w:val="009F6196"/>
    <w:rsid w:val="00A050A3"/>
    <w:rsid w:val="00A06A2E"/>
    <w:rsid w:val="00A2778A"/>
    <w:rsid w:val="00A27860"/>
    <w:rsid w:val="00A324EE"/>
    <w:rsid w:val="00A33872"/>
    <w:rsid w:val="00A34D79"/>
    <w:rsid w:val="00A36FC9"/>
    <w:rsid w:val="00A419F5"/>
    <w:rsid w:val="00A53291"/>
    <w:rsid w:val="00A57678"/>
    <w:rsid w:val="00A61667"/>
    <w:rsid w:val="00A631A0"/>
    <w:rsid w:val="00A67DE7"/>
    <w:rsid w:val="00A71C18"/>
    <w:rsid w:val="00A72326"/>
    <w:rsid w:val="00A75141"/>
    <w:rsid w:val="00A82A6A"/>
    <w:rsid w:val="00A837DA"/>
    <w:rsid w:val="00A90D37"/>
    <w:rsid w:val="00A9130F"/>
    <w:rsid w:val="00AA4B73"/>
    <w:rsid w:val="00AC0B9C"/>
    <w:rsid w:val="00AD3EAA"/>
    <w:rsid w:val="00AD6B0A"/>
    <w:rsid w:val="00AE120D"/>
    <w:rsid w:val="00B148B6"/>
    <w:rsid w:val="00B151B5"/>
    <w:rsid w:val="00B156E8"/>
    <w:rsid w:val="00B20878"/>
    <w:rsid w:val="00B260BB"/>
    <w:rsid w:val="00B301E4"/>
    <w:rsid w:val="00B30817"/>
    <w:rsid w:val="00B44F87"/>
    <w:rsid w:val="00B50E52"/>
    <w:rsid w:val="00B70D0B"/>
    <w:rsid w:val="00B77C29"/>
    <w:rsid w:val="00B83857"/>
    <w:rsid w:val="00B85EF0"/>
    <w:rsid w:val="00B87503"/>
    <w:rsid w:val="00BA4CCC"/>
    <w:rsid w:val="00BC4A46"/>
    <w:rsid w:val="00BE69A3"/>
    <w:rsid w:val="00BF5314"/>
    <w:rsid w:val="00C0012B"/>
    <w:rsid w:val="00C01AFE"/>
    <w:rsid w:val="00C04BE5"/>
    <w:rsid w:val="00C05308"/>
    <w:rsid w:val="00C24137"/>
    <w:rsid w:val="00C30311"/>
    <w:rsid w:val="00C75C80"/>
    <w:rsid w:val="00C96B8D"/>
    <w:rsid w:val="00CA76D6"/>
    <w:rsid w:val="00CB0CEC"/>
    <w:rsid w:val="00CC00AF"/>
    <w:rsid w:val="00CC036C"/>
    <w:rsid w:val="00CE2D21"/>
    <w:rsid w:val="00CE6070"/>
    <w:rsid w:val="00CF5164"/>
    <w:rsid w:val="00CF7948"/>
    <w:rsid w:val="00D0292E"/>
    <w:rsid w:val="00D05F5A"/>
    <w:rsid w:val="00D22216"/>
    <w:rsid w:val="00D2584C"/>
    <w:rsid w:val="00D47953"/>
    <w:rsid w:val="00D621E1"/>
    <w:rsid w:val="00D71273"/>
    <w:rsid w:val="00D7504E"/>
    <w:rsid w:val="00D825A4"/>
    <w:rsid w:val="00D82AC7"/>
    <w:rsid w:val="00D91BC3"/>
    <w:rsid w:val="00D9502E"/>
    <w:rsid w:val="00D9515F"/>
    <w:rsid w:val="00D9577E"/>
    <w:rsid w:val="00DB38CF"/>
    <w:rsid w:val="00DD4F7A"/>
    <w:rsid w:val="00DE5D45"/>
    <w:rsid w:val="00DE7CFE"/>
    <w:rsid w:val="00E21C10"/>
    <w:rsid w:val="00E267B0"/>
    <w:rsid w:val="00E2766E"/>
    <w:rsid w:val="00E3005F"/>
    <w:rsid w:val="00E32F9E"/>
    <w:rsid w:val="00E45084"/>
    <w:rsid w:val="00E65FC4"/>
    <w:rsid w:val="00E767E9"/>
    <w:rsid w:val="00E77875"/>
    <w:rsid w:val="00E91521"/>
    <w:rsid w:val="00E943A0"/>
    <w:rsid w:val="00E94C6E"/>
    <w:rsid w:val="00E95276"/>
    <w:rsid w:val="00EA10C6"/>
    <w:rsid w:val="00EA7573"/>
    <w:rsid w:val="00EB2FD3"/>
    <w:rsid w:val="00EB5AA3"/>
    <w:rsid w:val="00EE1A2A"/>
    <w:rsid w:val="00EE2CD8"/>
    <w:rsid w:val="00EE41FE"/>
    <w:rsid w:val="00EE4CDA"/>
    <w:rsid w:val="00EF7E9F"/>
    <w:rsid w:val="00F21C08"/>
    <w:rsid w:val="00F46149"/>
    <w:rsid w:val="00F47B35"/>
    <w:rsid w:val="00F54158"/>
    <w:rsid w:val="00F6728A"/>
    <w:rsid w:val="00F977C4"/>
    <w:rsid w:val="00FA0FA1"/>
    <w:rsid w:val="00FA2241"/>
    <w:rsid w:val="00FA5D9D"/>
    <w:rsid w:val="00FB3EE9"/>
    <w:rsid w:val="00FB4321"/>
    <w:rsid w:val="00FC1507"/>
    <w:rsid w:val="00FC4571"/>
    <w:rsid w:val="00FE5D7F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DFB23"/>
  <w15:docId w15:val="{63A6FD1F-215C-4F0A-A7D9-8B25FA8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customStyle="1" w:styleId="Default">
    <w:name w:val="Default"/>
    <w:rsid w:val="007D6B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90B71-DF26-4C3E-9187-D691073CDF02}"/>
</file>

<file path=customXml/itemProps2.xml><?xml version="1.0" encoding="utf-8"?>
<ds:datastoreItem xmlns:ds="http://schemas.openxmlformats.org/officeDocument/2006/customXml" ds:itemID="{813D9012-17C0-4184-8858-CE219F849673}"/>
</file>

<file path=customXml/itemProps3.xml><?xml version="1.0" encoding="utf-8"?>
<ds:datastoreItem xmlns:ds="http://schemas.openxmlformats.org/officeDocument/2006/customXml" ds:itemID="{551E931E-B698-4795-AD46-A1F1AFB6B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43</Pages>
  <Words>6861</Words>
  <Characters>37050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3</cp:revision>
  <dcterms:created xsi:type="dcterms:W3CDTF">2017-03-13T12:18:00Z</dcterms:created>
  <dcterms:modified xsi:type="dcterms:W3CDTF">2017-03-13T13:00:00Z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