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3504AE" w:rsidRDefault="002C0519" w:rsidP="003504AE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3504AE">
        <w:rPr>
          <w:rFonts w:ascii="Times New Roman" w:hAnsi="Times New Roman" w:cs="Times New Roman"/>
          <w:b/>
          <w:szCs w:val="24"/>
        </w:rPr>
        <w:t>RESOLUÇÃO</w:t>
      </w:r>
      <w:r w:rsidR="003504AE" w:rsidRPr="003504AE">
        <w:rPr>
          <w:rFonts w:ascii="Times New Roman" w:hAnsi="Times New Roman" w:cs="Times New Roman"/>
          <w:b/>
          <w:szCs w:val="24"/>
        </w:rPr>
        <w:t xml:space="preserve"> DE DIRETORIA COLEGIADA</w:t>
      </w:r>
      <w:r w:rsidR="003504AE">
        <w:rPr>
          <w:rFonts w:ascii="Times New Roman" w:hAnsi="Times New Roman" w:cs="Times New Roman"/>
          <w:b/>
          <w:szCs w:val="24"/>
        </w:rPr>
        <w:t xml:space="preserve"> – RDC Nº 4, DE </w:t>
      </w:r>
      <w:proofErr w:type="gramStart"/>
      <w:r w:rsidRPr="003504AE">
        <w:rPr>
          <w:rFonts w:ascii="Times New Roman" w:hAnsi="Times New Roman" w:cs="Times New Roman"/>
          <w:b/>
          <w:szCs w:val="24"/>
        </w:rPr>
        <w:t>4</w:t>
      </w:r>
      <w:proofErr w:type="gramEnd"/>
      <w:r w:rsidRPr="003504AE">
        <w:rPr>
          <w:rFonts w:ascii="Times New Roman" w:hAnsi="Times New Roman" w:cs="Times New Roman"/>
          <w:b/>
          <w:szCs w:val="24"/>
        </w:rPr>
        <w:t xml:space="preserve"> DE FEVEREIRO DE 2010</w:t>
      </w:r>
    </w:p>
    <w:p w:rsidR="006479EB" w:rsidRPr="003504AE" w:rsidRDefault="003504AE" w:rsidP="002C051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26, de </w:t>
      </w:r>
      <w:proofErr w:type="gramStart"/>
      <w:r w:rsidR="006479EB" w:rsidRPr="003504AE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="006479EB" w:rsidRPr="003504A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fevereiro de 2010)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6479EB" w:rsidRPr="003504AE" w:rsidTr="006479EB">
        <w:tc>
          <w:tcPr>
            <w:tcW w:w="4322" w:type="dxa"/>
          </w:tcPr>
          <w:p w:rsidR="006479EB" w:rsidRPr="003504AE" w:rsidRDefault="006479EB" w:rsidP="002C0519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6479EB" w:rsidRPr="003504AE" w:rsidRDefault="006479EB" w:rsidP="006479EB">
            <w:pPr>
              <w:jc w:val="both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3504AE">
              <w:rPr>
                <w:rFonts w:ascii="Times New Roman" w:hAnsi="Times New Roman" w:cs="Times New Roman"/>
                <w:sz w:val="24"/>
                <w:szCs w:val="24"/>
              </w:rPr>
              <w:t>Prorroga o prazo disposto no inciso I, Art.11, da Resolução da Diretoria Colegiada - RDC Nº 42 de 13 de agosto de 2009, que dispõe sobre o procedimento eletrônico para a notificação de produtos Saneantes de Risco I.</w:t>
            </w:r>
          </w:p>
        </w:tc>
      </w:tr>
    </w:tbl>
    <w:p w:rsidR="006479EB" w:rsidRPr="003504AE" w:rsidRDefault="006479EB" w:rsidP="006479E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504A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</w:t>
      </w:r>
      <w:r w:rsidRPr="003504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Diretoria Colegiada da Agência Nacional de Vigilância Sanitária</w:t>
      </w:r>
      <w:r w:rsidRPr="003504A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 e retificada no DOU de 29 de agosto de 2006, em reunião realizada em </w:t>
      </w:r>
      <w:proofErr w:type="gramStart"/>
      <w:r w:rsidRPr="003504A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proofErr w:type="gramEnd"/>
      <w:r w:rsidRPr="003504A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fevereiro de 2010,</w:t>
      </w:r>
    </w:p>
    <w:p w:rsidR="006479EB" w:rsidRPr="003504AE" w:rsidRDefault="006479EB" w:rsidP="006479E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504A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Adota a seguinte Resolução da Diretoria Colegiada e eu, Diretor-Presidente, determino a sua publicação:</w:t>
      </w:r>
    </w:p>
    <w:p w:rsidR="006479EB" w:rsidRPr="003504AE" w:rsidRDefault="006479EB" w:rsidP="006479E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504A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Art. 1º Concede o prazo adicional até 16 de agosto de 2010 para atualização conforme disposto no Art. 11, item I, dos produtos saneantes notificados </w:t>
      </w:r>
      <w:r w:rsidR="008F5EA9" w:rsidRPr="003504A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anteriormente à Resolução RDC n.</w:t>
      </w:r>
      <w:r w:rsidRPr="003504A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42, de 13 de agosto de 2009.</w:t>
      </w:r>
    </w:p>
    <w:p w:rsidR="006479EB" w:rsidRPr="003504AE" w:rsidRDefault="006479EB" w:rsidP="006479EB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504A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2º Esta Resolução entra em vigor na data de sua publicação.</w:t>
      </w:r>
    </w:p>
    <w:p w:rsidR="003504AE" w:rsidRDefault="003504AE" w:rsidP="006479EB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6479EB" w:rsidRPr="003504AE" w:rsidRDefault="006479EB" w:rsidP="006479EB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bookmarkStart w:id="0" w:name="_GoBack"/>
      <w:bookmarkEnd w:id="0"/>
      <w:r w:rsidRPr="003504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DIRCEU RAPOSO DE MELLO</w:t>
      </w:r>
    </w:p>
    <w:p w:rsidR="006479EB" w:rsidRPr="003504AE" w:rsidRDefault="006479EB" w:rsidP="006479EB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6479EB" w:rsidRPr="003504AE" w:rsidSect="001F6E0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4AE" w:rsidRDefault="003504AE" w:rsidP="003504AE">
      <w:pPr>
        <w:spacing w:after="0" w:line="240" w:lineRule="auto"/>
      </w:pPr>
      <w:r>
        <w:separator/>
      </w:r>
    </w:p>
  </w:endnote>
  <w:endnote w:type="continuationSeparator" w:id="0">
    <w:p w:rsidR="003504AE" w:rsidRDefault="003504AE" w:rsidP="00350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4AE" w:rsidRPr="003504AE" w:rsidRDefault="003504AE" w:rsidP="003504A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4AE" w:rsidRDefault="003504AE" w:rsidP="003504AE">
      <w:pPr>
        <w:spacing w:after="0" w:line="240" w:lineRule="auto"/>
      </w:pPr>
      <w:r>
        <w:separator/>
      </w:r>
    </w:p>
  </w:footnote>
  <w:footnote w:type="continuationSeparator" w:id="0">
    <w:p w:rsidR="003504AE" w:rsidRDefault="003504AE" w:rsidP="00350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4AE" w:rsidRPr="00B517AC" w:rsidRDefault="003504AE" w:rsidP="003504A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4D235AD8" wp14:editId="6060DF24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504AE" w:rsidRPr="00B517AC" w:rsidRDefault="003504AE" w:rsidP="003504A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3504AE" w:rsidRPr="00B517AC" w:rsidRDefault="003504AE" w:rsidP="003504A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3504AE" w:rsidRDefault="003504A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519"/>
    <w:rsid w:val="00110076"/>
    <w:rsid w:val="001E708B"/>
    <w:rsid w:val="001F6E01"/>
    <w:rsid w:val="002C0519"/>
    <w:rsid w:val="003504AE"/>
    <w:rsid w:val="006479EB"/>
    <w:rsid w:val="007441BF"/>
    <w:rsid w:val="00786686"/>
    <w:rsid w:val="008F5EA9"/>
    <w:rsid w:val="00B30817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479EB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7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6479EB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479EB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50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04AE"/>
  </w:style>
  <w:style w:type="paragraph" w:styleId="Rodap">
    <w:name w:val="footer"/>
    <w:basedOn w:val="Normal"/>
    <w:link w:val="RodapChar"/>
    <w:uiPriority w:val="99"/>
    <w:unhideWhenUsed/>
    <w:rsid w:val="00350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04AE"/>
  </w:style>
  <w:style w:type="paragraph" w:styleId="Textodebalo">
    <w:name w:val="Balloon Text"/>
    <w:basedOn w:val="Normal"/>
    <w:link w:val="TextodebaloChar"/>
    <w:uiPriority w:val="99"/>
    <w:semiHidden/>
    <w:unhideWhenUsed/>
    <w:rsid w:val="0035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4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479EB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47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6479EB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479EB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50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04AE"/>
  </w:style>
  <w:style w:type="paragraph" w:styleId="Rodap">
    <w:name w:val="footer"/>
    <w:basedOn w:val="Normal"/>
    <w:link w:val="RodapChar"/>
    <w:uiPriority w:val="99"/>
    <w:unhideWhenUsed/>
    <w:rsid w:val="00350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04AE"/>
  </w:style>
  <w:style w:type="paragraph" w:styleId="Textodebalo">
    <w:name w:val="Balloon Text"/>
    <w:basedOn w:val="Normal"/>
    <w:link w:val="TextodebaloChar"/>
    <w:uiPriority w:val="99"/>
    <w:semiHidden/>
    <w:unhideWhenUsed/>
    <w:rsid w:val="0035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944498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5AFADE-10A2-45B0-9B4F-EF6E7696909E}"/>
</file>

<file path=customXml/itemProps2.xml><?xml version="1.0" encoding="utf-8"?>
<ds:datastoreItem xmlns:ds="http://schemas.openxmlformats.org/officeDocument/2006/customXml" ds:itemID="{14DE5252-BF6E-42AB-9371-5E188FAC98F5}"/>
</file>

<file path=customXml/itemProps3.xml><?xml version="1.0" encoding="utf-8"?>
<ds:datastoreItem xmlns:ds="http://schemas.openxmlformats.org/officeDocument/2006/customXml" ds:itemID="{71E0F35B-FFA8-45F2-AA0D-F8D7C3FA24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2016-12-20T18:41:00Z</dcterms:created>
  <dcterms:modified xsi:type="dcterms:W3CDTF">2016-12-20T18:41:00Z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