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AF8" w:rsidRDefault="00C14F76" w:rsidP="00496874">
      <w:pPr>
        <w:ind w:left="-426" w:right="-427"/>
        <w:jc w:val="center"/>
        <w:rPr>
          <w:b/>
          <w:sz w:val="22"/>
          <w:shd w:val="clear" w:color="auto" w:fill="FFFFFF"/>
        </w:rPr>
      </w:pPr>
      <w:bookmarkStart w:id="0" w:name="_GoBack"/>
      <w:bookmarkEnd w:id="0"/>
      <w:r w:rsidRPr="00496874">
        <w:rPr>
          <w:b/>
          <w:sz w:val="22"/>
          <w:shd w:val="clear" w:color="auto" w:fill="FFFFFF"/>
        </w:rPr>
        <w:t xml:space="preserve">RESOLUÇÃO DA DIRETORIA COLEGIADA </w:t>
      </w:r>
      <w:r w:rsidRPr="00496874">
        <w:rPr>
          <w:b/>
          <w:sz w:val="22"/>
          <w:shd w:val="clear" w:color="auto" w:fill="FFFFFF"/>
        </w:rPr>
        <w:noBreakHyphen/>
        <w:t xml:space="preserve"> RDC Nº </w:t>
      </w:r>
      <w:r w:rsidR="0076577D" w:rsidRPr="00496874">
        <w:rPr>
          <w:b/>
          <w:sz w:val="22"/>
          <w:shd w:val="clear" w:color="auto" w:fill="FFFFFF"/>
        </w:rPr>
        <w:t>137</w:t>
      </w:r>
      <w:r w:rsidRPr="00496874">
        <w:rPr>
          <w:b/>
          <w:sz w:val="22"/>
          <w:shd w:val="clear" w:color="auto" w:fill="FFFFFF"/>
        </w:rPr>
        <w:t xml:space="preserve">, DE </w:t>
      </w:r>
      <w:r w:rsidR="0076577D" w:rsidRPr="00496874">
        <w:rPr>
          <w:b/>
          <w:sz w:val="22"/>
          <w:shd w:val="clear" w:color="auto" w:fill="FFFFFF"/>
        </w:rPr>
        <w:t xml:space="preserve">8 </w:t>
      </w:r>
      <w:r w:rsidRPr="00496874">
        <w:rPr>
          <w:b/>
          <w:sz w:val="22"/>
          <w:shd w:val="clear" w:color="auto" w:fill="FFFFFF"/>
        </w:rPr>
        <w:t>DE FEVEREIRO DE 2017</w:t>
      </w:r>
    </w:p>
    <w:p w:rsidR="00496874" w:rsidRDefault="00496874" w:rsidP="00496874">
      <w:pPr>
        <w:ind w:left="-426" w:right="-427"/>
        <w:jc w:val="center"/>
        <w:rPr>
          <w:b/>
          <w:sz w:val="22"/>
          <w:shd w:val="clear" w:color="auto" w:fill="FFFFFF"/>
        </w:rPr>
      </w:pPr>
    </w:p>
    <w:p w:rsidR="00496874" w:rsidRPr="00496874" w:rsidRDefault="00496874" w:rsidP="00496874">
      <w:pPr>
        <w:ind w:left="-426" w:right="-427"/>
        <w:jc w:val="center"/>
        <w:rPr>
          <w:b/>
          <w:color w:val="0000FF"/>
          <w:shd w:val="clear" w:color="auto" w:fill="FFFFFF"/>
        </w:rPr>
      </w:pPr>
      <w:r>
        <w:rPr>
          <w:b/>
          <w:color w:val="0000FF"/>
          <w:shd w:val="clear" w:color="auto" w:fill="FFFFFF"/>
        </w:rPr>
        <w:t>(Publicada no DOU nº 29, de 9 de fevereiro de 2017)</w:t>
      </w:r>
    </w:p>
    <w:p w:rsidR="00B63AF8" w:rsidRPr="00496874" w:rsidRDefault="00B63AF8" w:rsidP="00B63AF8">
      <w:pPr>
        <w:ind w:firstLine="708"/>
        <w:rPr>
          <w:shd w:val="clear" w:color="auto" w:fill="FFFFFF"/>
        </w:rPr>
      </w:pPr>
    </w:p>
    <w:p w:rsidR="00B63AF8" w:rsidRPr="00496874" w:rsidRDefault="00DE5618" w:rsidP="00B63AF8">
      <w:pPr>
        <w:ind w:left="4111"/>
        <w:jc w:val="both"/>
        <w:rPr>
          <w:shd w:val="clear" w:color="auto" w:fill="FFFFFF"/>
        </w:rPr>
      </w:pPr>
      <w:r w:rsidRPr="00496874">
        <w:rPr>
          <w:shd w:val="clear" w:color="auto" w:fill="FFFFFF"/>
        </w:rPr>
        <w:t>A</w:t>
      </w:r>
      <w:r w:rsidR="004A2862" w:rsidRPr="00496874">
        <w:rPr>
          <w:shd w:val="clear" w:color="auto" w:fill="FFFFFF"/>
        </w:rPr>
        <w:t xml:space="preserve">ltera a </w:t>
      </w:r>
      <w:r w:rsidRPr="00496874">
        <w:rPr>
          <w:shd w:val="clear" w:color="auto" w:fill="FFFFFF"/>
        </w:rPr>
        <w:t>Resolução</w:t>
      </w:r>
      <w:r w:rsidR="00A033F7" w:rsidRPr="00496874">
        <w:rPr>
          <w:shd w:val="clear" w:color="auto" w:fill="FFFFFF"/>
        </w:rPr>
        <w:t xml:space="preserve"> da Diretoria Colegiada - </w:t>
      </w:r>
      <w:r w:rsidRPr="00496874">
        <w:rPr>
          <w:shd w:val="clear" w:color="auto" w:fill="FFFFFF"/>
        </w:rPr>
        <w:t xml:space="preserve"> </w:t>
      </w:r>
      <w:r w:rsidR="004A2862" w:rsidRPr="00496874">
        <w:rPr>
          <w:shd w:val="clear" w:color="auto" w:fill="FFFFFF"/>
        </w:rPr>
        <w:t xml:space="preserve">RDC </w:t>
      </w:r>
      <w:r w:rsidR="00496874">
        <w:rPr>
          <w:shd w:val="clear" w:color="auto" w:fill="FFFFFF"/>
        </w:rPr>
        <w:t>n</w:t>
      </w:r>
      <w:r w:rsidRPr="00496874">
        <w:rPr>
          <w:shd w:val="clear" w:color="auto" w:fill="FFFFFF"/>
        </w:rPr>
        <w:t>º</w:t>
      </w:r>
      <w:r w:rsidR="004A2862" w:rsidRPr="00496874">
        <w:rPr>
          <w:shd w:val="clear" w:color="auto" w:fill="FFFFFF"/>
        </w:rPr>
        <w:t xml:space="preserve"> 7</w:t>
      </w:r>
      <w:r w:rsidRPr="00496874">
        <w:rPr>
          <w:shd w:val="clear" w:color="auto" w:fill="FFFFFF"/>
        </w:rPr>
        <w:t xml:space="preserve">, </w:t>
      </w:r>
      <w:r w:rsidR="00A033F7" w:rsidRPr="00496874">
        <w:rPr>
          <w:shd w:val="clear" w:color="auto" w:fill="FFFFFF"/>
        </w:rPr>
        <w:t xml:space="preserve">de </w:t>
      </w:r>
      <w:r w:rsidRPr="00496874">
        <w:rPr>
          <w:shd w:val="clear" w:color="auto" w:fill="FFFFFF"/>
        </w:rPr>
        <w:t>24 de fevereiro</w:t>
      </w:r>
      <w:r w:rsidR="004A2862" w:rsidRPr="00496874">
        <w:rPr>
          <w:shd w:val="clear" w:color="auto" w:fill="FFFFFF"/>
        </w:rPr>
        <w:t xml:space="preserve"> de 2010</w:t>
      </w:r>
      <w:r w:rsidR="00B63AF8" w:rsidRPr="00496874">
        <w:rPr>
          <w:shd w:val="clear" w:color="auto" w:fill="FFFFFF"/>
        </w:rPr>
        <w:t>.</w:t>
      </w:r>
    </w:p>
    <w:p w:rsidR="00A033F7" w:rsidRPr="00496874" w:rsidRDefault="00A033F7" w:rsidP="00C14F76">
      <w:pPr>
        <w:ind w:firstLine="567"/>
        <w:jc w:val="both"/>
        <w:rPr>
          <w:bCs/>
        </w:rPr>
      </w:pPr>
    </w:p>
    <w:p w:rsidR="00A033F7" w:rsidRPr="00496874" w:rsidRDefault="00A033F7" w:rsidP="00C14F76">
      <w:pPr>
        <w:ind w:firstLine="567"/>
        <w:jc w:val="both"/>
      </w:pPr>
      <w:r w:rsidRPr="00496874">
        <w:rPr>
          <w:bCs/>
        </w:rPr>
        <w:t xml:space="preserve">A </w:t>
      </w:r>
      <w:r w:rsidRPr="00496874">
        <w:rPr>
          <w:b/>
          <w:bCs/>
        </w:rPr>
        <w:t>Diretoria Colegiada da Agência Nacional de Vigilância Sanitária</w:t>
      </w:r>
      <w:r w:rsidRPr="00496874">
        <w:rPr>
          <w:bCs/>
        </w:rPr>
        <w:t>,</w:t>
      </w:r>
      <w:r w:rsidRPr="00496874">
        <w:t xml:space="preserve"> no uso da atribuição que lhe confere o art. 15, III e IV aliado ao art. 7º, III, e IV, da Lei nº 9.782, de 26 de janeiro de 1999, e ao art. 53, V, §§ 1º e 3º do Regimento Interno aprovado nos termos do Anexo I da Resolução da Diretoria Colegiada – RDC n° 61, de 3 de fevereiro de 2016, resolve adotar a seguinte Resolução da Diretoria Colegiada, conforme deliberado em reunião realizada em 31 de janeiro de 2017, e eu, Diretor-Presidente Substituto, determino a sua publicação.</w:t>
      </w:r>
    </w:p>
    <w:p w:rsidR="00A033F7" w:rsidRPr="00496874" w:rsidRDefault="00A033F7" w:rsidP="00C14F76">
      <w:pPr>
        <w:ind w:firstLine="567"/>
        <w:jc w:val="both"/>
        <w:rPr>
          <w:shd w:val="clear" w:color="auto" w:fill="FFFFFF"/>
        </w:rPr>
      </w:pPr>
    </w:p>
    <w:p w:rsidR="00B63AF8" w:rsidRPr="00496874" w:rsidRDefault="00B63AF8" w:rsidP="00C14F76">
      <w:pPr>
        <w:ind w:firstLine="567"/>
        <w:jc w:val="both"/>
      </w:pPr>
      <w:r w:rsidRPr="00496874">
        <w:t xml:space="preserve">Art. 1º </w:t>
      </w:r>
      <w:r w:rsidR="004A2862" w:rsidRPr="00496874">
        <w:t>O art</w:t>
      </w:r>
      <w:r w:rsidR="00DE5618" w:rsidRPr="00496874">
        <w:t>.</w:t>
      </w:r>
      <w:r w:rsidR="004A2862" w:rsidRPr="00496874">
        <w:t xml:space="preserve"> 13 da </w:t>
      </w:r>
      <w:r w:rsidR="00A033F7" w:rsidRPr="00496874">
        <w:t xml:space="preserve">Resolução da Diretoria Colegiada - </w:t>
      </w:r>
      <w:r w:rsidR="004A2862" w:rsidRPr="00496874">
        <w:t xml:space="preserve">RDC </w:t>
      </w:r>
      <w:r w:rsidR="00496874">
        <w:t>n</w:t>
      </w:r>
      <w:r w:rsidR="00DE5618" w:rsidRPr="00496874">
        <w:t>º</w:t>
      </w:r>
      <w:r w:rsidR="004A2862" w:rsidRPr="00496874">
        <w:t xml:space="preserve"> 7, </w:t>
      </w:r>
      <w:r w:rsidR="00AA6C75" w:rsidRPr="00496874">
        <w:t>de 24 de fevereiro</w:t>
      </w:r>
      <w:r w:rsidR="004A2862" w:rsidRPr="00496874">
        <w:t xml:space="preserve"> de 2010</w:t>
      </w:r>
      <w:r w:rsidR="00AA6C75" w:rsidRPr="00496874">
        <w:t>,</w:t>
      </w:r>
      <w:r w:rsidR="004A2862" w:rsidRPr="00496874">
        <w:t xml:space="preserve"> </w:t>
      </w:r>
      <w:r w:rsidR="00AA6C75" w:rsidRPr="00496874">
        <w:t>que dispõe sobre os requisitos mínimos para funcionamento das</w:t>
      </w:r>
      <w:r w:rsidR="004A2862" w:rsidRPr="00496874">
        <w:t xml:space="preserve"> Unidades de Terapia Intensiva</w:t>
      </w:r>
      <w:r w:rsidR="00AA6C75" w:rsidRPr="00496874">
        <w:t xml:space="preserve"> e dá outras providências</w:t>
      </w:r>
      <w:r w:rsidR="00DE5618" w:rsidRPr="00496874">
        <w:t>,</w:t>
      </w:r>
      <w:r w:rsidR="004A2862" w:rsidRPr="00496874">
        <w:t xml:space="preserve"> passa a vigorar com a seguinte redação:</w:t>
      </w:r>
    </w:p>
    <w:p w:rsidR="00A033F7" w:rsidRPr="00496874" w:rsidRDefault="00A033F7" w:rsidP="00C14F76">
      <w:pPr>
        <w:ind w:firstLine="567"/>
        <w:jc w:val="both"/>
      </w:pPr>
    </w:p>
    <w:p w:rsidR="004A2862" w:rsidRPr="00496874" w:rsidRDefault="004A2862" w:rsidP="00496874">
      <w:pPr>
        <w:ind w:firstLine="567"/>
        <w:jc w:val="both"/>
      </w:pPr>
      <w:r w:rsidRPr="00496874">
        <w:t>“Art. 13 ....</w:t>
      </w:r>
    </w:p>
    <w:p w:rsidR="00A033F7" w:rsidRPr="00496874" w:rsidRDefault="00A033F7" w:rsidP="00496874">
      <w:pPr>
        <w:ind w:firstLine="567"/>
        <w:jc w:val="both"/>
      </w:pPr>
    </w:p>
    <w:p w:rsidR="00B63AF8" w:rsidRPr="00496874" w:rsidRDefault="004A2862" w:rsidP="00496874">
      <w:pPr>
        <w:ind w:firstLine="567"/>
        <w:jc w:val="both"/>
      </w:pPr>
      <w:r w:rsidRPr="00496874">
        <w:t>§ 1º O Responsável Técnico médico, os coordenadores de enfermagem e de fisioterapia devem ter título de especialista, conforme estabelecido pelos respectivos conselhos de classe e associações reconhecidas por estes para este fim.</w:t>
      </w:r>
      <w:r w:rsidR="00D410E5" w:rsidRPr="00496874">
        <w:t xml:space="preserve"> (NR)</w:t>
      </w:r>
    </w:p>
    <w:p w:rsidR="00A033F7" w:rsidRPr="00496874" w:rsidRDefault="00A033F7" w:rsidP="00496874">
      <w:pPr>
        <w:ind w:firstLine="567"/>
        <w:jc w:val="both"/>
      </w:pPr>
    </w:p>
    <w:p w:rsidR="004A2862" w:rsidRPr="00496874" w:rsidRDefault="004A2862" w:rsidP="00496874">
      <w:pPr>
        <w:ind w:firstLine="567"/>
        <w:jc w:val="both"/>
      </w:pPr>
      <w:r w:rsidRPr="00496874">
        <w:t>§ 2º Revogado</w:t>
      </w:r>
      <w:r w:rsidR="00AA6C75" w:rsidRPr="00496874">
        <w:t>”</w:t>
      </w:r>
    </w:p>
    <w:p w:rsidR="00DE5618" w:rsidRPr="00496874" w:rsidRDefault="00DE5618" w:rsidP="00C14F76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</w:pPr>
    </w:p>
    <w:p w:rsidR="00B63AF8" w:rsidRPr="00496874" w:rsidRDefault="00B63AF8" w:rsidP="00C14F76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</w:pPr>
      <w:r w:rsidRPr="00496874">
        <w:t xml:space="preserve">Art. 2º Esta Resolução entra em vigor </w:t>
      </w:r>
      <w:r w:rsidR="004A2862" w:rsidRPr="00496874">
        <w:t>na data de sua publicação</w:t>
      </w:r>
      <w:r w:rsidRPr="00496874">
        <w:t>.</w:t>
      </w:r>
    </w:p>
    <w:p w:rsidR="00B63AF8" w:rsidRPr="00496874" w:rsidRDefault="00B63AF8" w:rsidP="00C14F76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</w:pPr>
    </w:p>
    <w:p w:rsidR="00D410E5" w:rsidRPr="00496874" w:rsidRDefault="00D410E5" w:rsidP="00C14F76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</w:pPr>
    </w:p>
    <w:p w:rsidR="00C14F76" w:rsidRPr="00496874" w:rsidRDefault="00C14F76" w:rsidP="00BA7A39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B63AF8" w:rsidRPr="00496874" w:rsidRDefault="00D410E5" w:rsidP="00DE5618">
      <w:pPr>
        <w:pStyle w:val="NormalWeb"/>
        <w:shd w:val="clear" w:color="auto" w:fill="FFFFFF"/>
        <w:spacing w:before="0" w:beforeAutospacing="0" w:after="0" w:afterAutospacing="0" w:line="375" w:lineRule="atLeast"/>
        <w:jc w:val="center"/>
      </w:pPr>
      <w:r w:rsidRPr="00496874">
        <w:t xml:space="preserve">JOSÉ CARLOS MAGALHÃES DA SILVA MOUTINHO </w:t>
      </w:r>
    </w:p>
    <w:sectPr w:rsidR="00B63AF8" w:rsidRPr="00496874" w:rsidSect="00496874">
      <w:headerReference w:type="default" r:id="rId6"/>
      <w:footerReference w:type="default" r:id="rId7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EBF" w:rsidRDefault="005E2EBF" w:rsidP="00496874">
      <w:r>
        <w:separator/>
      </w:r>
    </w:p>
  </w:endnote>
  <w:endnote w:type="continuationSeparator" w:id="0">
    <w:p w:rsidR="005E2EBF" w:rsidRDefault="005E2EBF" w:rsidP="00496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6874" w:rsidRPr="00496874" w:rsidRDefault="00496874" w:rsidP="00496874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EBF" w:rsidRDefault="005E2EBF" w:rsidP="00496874">
      <w:r>
        <w:separator/>
      </w:r>
    </w:p>
  </w:footnote>
  <w:footnote w:type="continuationSeparator" w:id="0">
    <w:p w:rsidR="005E2EBF" w:rsidRDefault="005E2EBF" w:rsidP="004968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6874" w:rsidRPr="00B517AC" w:rsidRDefault="005E2EBF" w:rsidP="00496874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5E2EBF">
      <w:rPr>
        <w:rFonts w:ascii="Calibri" w:hAnsi="Calibri"/>
        <w:noProof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96874" w:rsidRPr="00B517AC" w:rsidRDefault="00496874" w:rsidP="00496874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496874" w:rsidRPr="00B517AC" w:rsidRDefault="00496874" w:rsidP="00496874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496874" w:rsidRDefault="0049687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63AF8"/>
    <w:rsid w:val="00073199"/>
    <w:rsid w:val="003324F6"/>
    <w:rsid w:val="003A3949"/>
    <w:rsid w:val="00496874"/>
    <w:rsid w:val="004A2862"/>
    <w:rsid w:val="005E2EBF"/>
    <w:rsid w:val="0076577D"/>
    <w:rsid w:val="00A033F7"/>
    <w:rsid w:val="00AA6C75"/>
    <w:rsid w:val="00AF5D07"/>
    <w:rsid w:val="00B517AC"/>
    <w:rsid w:val="00B63AF8"/>
    <w:rsid w:val="00BA7A39"/>
    <w:rsid w:val="00C14F76"/>
    <w:rsid w:val="00D410E5"/>
    <w:rsid w:val="00DE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3AF8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3AF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B63AF8"/>
    <w:rPr>
      <w:rFonts w:cs="Times New Roman"/>
    </w:rPr>
  </w:style>
  <w:style w:type="paragraph" w:styleId="Cabealho">
    <w:name w:val="header"/>
    <w:basedOn w:val="Normal"/>
    <w:link w:val="CabealhoChar"/>
    <w:uiPriority w:val="99"/>
    <w:rsid w:val="0049687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496874"/>
    <w:rPr>
      <w:rFonts w:ascii="Times New Roman" w:hAnsi="Times New Roman" w:cs="Times New Roman"/>
      <w:sz w:val="24"/>
      <w:szCs w:val="24"/>
      <w:lang w:val="x-none" w:eastAsia="pt-BR"/>
    </w:rPr>
  </w:style>
  <w:style w:type="paragraph" w:styleId="Rodap">
    <w:name w:val="footer"/>
    <w:basedOn w:val="Normal"/>
    <w:link w:val="RodapChar"/>
    <w:uiPriority w:val="99"/>
    <w:rsid w:val="0049687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496874"/>
    <w:rPr>
      <w:rFonts w:ascii="Times New Roman" w:hAnsi="Times New Roman" w:cs="Times New Roman"/>
      <w:sz w:val="24"/>
      <w:szCs w:val="24"/>
      <w:lang w:val="x-none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1170</Characters>
  <Application>Microsoft Office Word</Application>
  <DocSecurity>0</DocSecurity>
  <Lines>9</Lines>
  <Paragraphs>2</Paragraphs>
  <ScaleCrop>false</ScaleCrop>
  <Company>ANVISA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flavia.flavio</dc:creator>
  <cp:keywords/>
  <dc:description/>
  <cp:lastModifiedBy>Julia de Souza Ferreira</cp:lastModifiedBy>
  <cp:revision>2</cp:revision>
  <cp:lastPrinted>2017-02-07T19:16:00Z</cp:lastPrinted>
  <dcterms:created xsi:type="dcterms:W3CDTF">2018-08-16T18:54:00Z</dcterms:created>
  <dcterms:modified xsi:type="dcterms:W3CDTF">2018-08-16T18:54:00Z</dcterms:modified>
</cp:coreProperties>
</file>