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5E3" w:rsidRPr="00713A58" w:rsidRDefault="00713A58" w:rsidP="00713A58">
      <w:pPr>
        <w:ind w:left="-709" w:right="-567" w:firstLine="567"/>
        <w:jc w:val="center"/>
        <w:rPr>
          <w:b/>
          <w:bCs/>
        </w:rPr>
      </w:pPr>
      <w:bookmarkStart w:id="0" w:name="_GoBack"/>
      <w:bookmarkEnd w:id="0"/>
      <w:r w:rsidRPr="00713A58">
        <w:rPr>
          <w:b/>
          <w:bCs/>
        </w:rPr>
        <w:t>RESOLUÇÃO DA DIRETORIA COLEGIADA - RDC Nº 143, DE 30 DE MAIO DE 2003</w:t>
      </w:r>
    </w:p>
    <w:p w:rsidR="00713A58" w:rsidRPr="00713A58" w:rsidRDefault="00713A58" w:rsidP="00713A58">
      <w:pPr>
        <w:ind w:firstLine="567"/>
        <w:jc w:val="center"/>
        <w:rPr>
          <w:b/>
          <w:bCs/>
        </w:rPr>
      </w:pPr>
    </w:p>
    <w:p w:rsidR="00713A58" w:rsidRPr="00713A58" w:rsidRDefault="00713A58" w:rsidP="00713A58">
      <w:pPr>
        <w:jc w:val="center"/>
        <w:rPr>
          <w:b/>
          <w:color w:val="0000FF"/>
        </w:rPr>
      </w:pPr>
      <w:r w:rsidRPr="00713A58">
        <w:rPr>
          <w:b/>
          <w:color w:val="0000FF"/>
        </w:rPr>
        <w:t>(Publicada no DOU nº 104, de 2 de junho de 2003)</w:t>
      </w:r>
    </w:p>
    <w:p w:rsidR="00713A58" w:rsidRPr="00713A58" w:rsidRDefault="00713A58" w:rsidP="00713A58">
      <w:pPr>
        <w:jc w:val="center"/>
        <w:rPr>
          <w:b/>
          <w:color w:val="0000FF"/>
        </w:rPr>
      </w:pPr>
    </w:p>
    <w:p w:rsidR="00713A58" w:rsidRPr="00713A58" w:rsidRDefault="00713A58" w:rsidP="00713A58">
      <w:pPr>
        <w:ind w:firstLine="567"/>
        <w:jc w:val="center"/>
        <w:rPr>
          <w:b/>
          <w:bCs/>
        </w:rPr>
      </w:pPr>
      <w:r w:rsidRPr="00713A58">
        <w:rPr>
          <w:b/>
          <w:bCs/>
          <w:color w:val="0000FF"/>
        </w:rPr>
        <w:t>(Revogada tacitamente pela Resolução - RDC nº 29, de 30 de junho de 2011, conforme declarado no Despacho nº 56, de 27 de março de 2018)</w:t>
      </w:r>
    </w:p>
    <w:p w:rsidR="000775E3" w:rsidRPr="00713A58" w:rsidRDefault="000775E3">
      <w:pPr>
        <w:ind w:firstLine="567"/>
        <w:jc w:val="both"/>
        <w:rPr>
          <w:strike/>
        </w:rPr>
      </w:pPr>
    </w:p>
    <w:p w:rsidR="00713A58" w:rsidRPr="00713A58" w:rsidRDefault="00713A58">
      <w:pPr>
        <w:ind w:firstLine="567"/>
        <w:jc w:val="both"/>
        <w:rPr>
          <w:b/>
          <w:bCs/>
          <w:strike/>
        </w:rPr>
      </w:pPr>
    </w:p>
    <w:p w:rsidR="000775E3" w:rsidRPr="00713A58" w:rsidRDefault="000775E3">
      <w:pPr>
        <w:ind w:firstLine="567"/>
        <w:jc w:val="both"/>
        <w:rPr>
          <w:strike/>
        </w:rPr>
      </w:pPr>
      <w:r w:rsidRPr="00713A58">
        <w:rPr>
          <w:b/>
          <w:bCs/>
          <w:strike/>
        </w:rPr>
        <w:t>O Diretor-Presidente da Agência Nacional de Vigilância Sanitária</w:t>
      </w:r>
      <w:r w:rsidRPr="00713A58">
        <w:rPr>
          <w:strike/>
        </w:rPr>
        <w:t>, no uso da atribuição que lhe confere o inciso IV do art. 13 do Regulamento da ANVISA aprovado pelo Decreto nº 3.029, de 16 de abril de 1999,</w:t>
      </w:r>
    </w:p>
    <w:p w:rsidR="000775E3" w:rsidRPr="00713A58" w:rsidRDefault="000775E3">
      <w:pPr>
        <w:ind w:firstLine="567"/>
        <w:jc w:val="both"/>
        <w:rPr>
          <w:strike/>
        </w:rPr>
      </w:pPr>
    </w:p>
    <w:p w:rsidR="000775E3" w:rsidRPr="00713A58" w:rsidRDefault="000775E3">
      <w:pPr>
        <w:ind w:firstLine="567"/>
        <w:jc w:val="both"/>
        <w:rPr>
          <w:strike/>
        </w:rPr>
      </w:pPr>
      <w:r w:rsidRPr="00713A58">
        <w:rPr>
          <w:strike/>
        </w:rPr>
        <w:t>considerando a Resolução de Diretoria Colegiada –RDC/ANVISA nº 101, de 30 de maio de 2001, que disciplina as exigências mínimas para o funcionamento de serviços de atenção a pessoas com transtornos decorrentes do uso ou abuso de substâncias psicoativas, segundo modelo psicossocial, também conhecidos como Comunidades Terapêuticas, que têm como função ofertar um ambiente protegido, técnica e eticamente orientados, que forneça suporte e tratamento aos usuários abusivos e/ou dependentes de substâncias psicoativas, durante período estabelecido de acordo com programa terapêutico adaptado às necessidades de cada caso;</w:t>
      </w:r>
    </w:p>
    <w:p w:rsidR="000775E3" w:rsidRPr="00713A58" w:rsidRDefault="000775E3">
      <w:pPr>
        <w:ind w:firstLine="567"/>
        <w:jc w:val="both"/>
        <w:rPr>
          <w:strike/>
        </w:rPr>
      </w:pPr>
    </w:p>
    <w:p w:rsidR="000775E3" w:rsidRPr="00713A58" w:rsidRDefault="000775E3">
      <w:pPr>
        <w:ind w:firstLine="567"/>
        <w:jc w:val="both"/>
        <w:rPr>
          <w:strike/>
        </w:rPr>
      </w:pPr>
      <w:r w:rsidRPr="00713A58">
        <w:rPr>
          <w:strike/>
        </w:rPr>
        <w:t xml:space="preserve">considerando que a RDC/ANVISA nº 101/01, em seu art. 2º, estabelece o prazo de 2 (dois) anos para que esses serviços se adeqüem ao disposto na Resolução, para fins de licenciamento pela autoridade sanitária competente do Estado, Distrito Federal ou Município. </w:t>
      </w:r>
    </w:p>
    <w:p w:rsidR="000775E3" w:rsidRPr="00713A58" w:rsidRDefault="000775E3">
      <w:pPr>
        <w:ind w:firstLine="567"/>
        <w:jc w:val="both"/>
        <w:rPr>
          <w:strike/>
        </w:rPr>
      </w:pPr>
    </w:p>
    <w:p w:rsidR="000775E3" w:rsidRPr="00713A58" w:rsidRDefault="000775E3">
      <w:pPr>
        <w:ind w:firstLine="567"/>
        <w:jc w:val="both"/>
        <w:rPr>
          <w:strike/>
        </w:rPr>
      </w:pPr>
      <w:r w:rsidRPr="00713A58">
        <w:rPr>
          <w:strike/>
        </w:rPr>
        <w:t>adoto, ad referendum, a seguinte Resolução da Diretoria Colegiada e determino a sua publicação:</w:t>
      </w:r>
    </w:p>
    <w:p w:rsidR="000775E3" w:rsidRPr="00713A58" w:rsidRDefault="000775E3">
      <w:pPr>
        <w:ind w:firstLine="567"/>
        <w:jc w:val="both"/>
        <w:rPr>
          <w:strike/>
        </w:rPr>
      </w:pPr>
    </w:p>
    <w:p w:rsidR="000775E3" w:rsidRPr="00713A58" w:rsidRDefault="000775E3">
      <w:pPr>
        <w:ind w:firstLine="567"/>
        <w:jc w:val="both"/>
        <w:rPr>
          <w:strike/>
        </w:rPr>
      </w:pPr>
      <w:r w:rsidRPr="00713A58">
        <w:rPr>
          <w:strike/>
        </w:rPr>
        <w:t>Art. 1º Prorrogar por 90 (noventa) dias, a contar de 30 de maio de 2003, o prazo estabelecido para que os serviços já existentes possam adeqüar-se ao disposto na RDC/ANVISA nº 101/01.</w:t>
      </w:r>
    </w:p>
    <w:p w:rsidR="000775E3" w:rsidRPr="00713A58" w:rsidRDefault="000775E3">
      <w:pPr>
        <w:ind w:firstLine="567"/>
        <w:jc w:val="both"/>
        <w:rPr>
          <w:strike/>
        </w:rPr>
      </w:pPr>
    </w:p>
    <w:p w:rsidR="000775E3" w:rsidRPr="00713A58" w:rsidRDefault="000775E3">
      <w:pPr>
        <w:ind w:firstLine="567"/>
        <w:jc w:val="both"/>
        <w:rPr>
          <w:strike/>
        </w:rPr>
      </w:pPr>
      <w:r w:rsidRPr="00713A58">
        <w:rPr>
          <w:strike/>
        </w:rPr>
        <w:t xml:space="preserve">Art. 2º. Instituir um grupo de trabalho para, de forma articulada com a Secretaria de Atenção à Saúde – MS e com os demais componentes do Sistema Único de Saúde que atuam nesta área, elaborar um diagnóstico da situação das comunidades terapêuticas em funcionamento no país. </w:t>
      </w:r>
    </w:p>
    <w:p w:rsidR="000775E3" w:rsidRPr="00713A58" w:rsidRDefault="000775E3">
      <w:pPr>
        <w:ind w:firstLine="567"/>
        <w:jc w:val="both"/>
        <w:rPr>
          <w:strike/>
        </w:rPr>
      </w:pPr>
    </w:p>
    <w:p w:rsidR="000775E3" w:rsidRPr="00713A58" w:rsidRDefault="000775E3">
      <w:pPr>
        <w:ind w:firstLine="567"/>
        <w:jc w:val="both"/>
        <w:rPr>
          <w:strike/>
        </w:rPr>
      </w:pPr>
      <w:r w:rsidRPr="00713A58">
        <w:rPr>
          <w:strike/>
        </w:rPr>
        <w:t>Art. 4º Esta Resolução entra em vigor na data de sua publicação.</w:t>
      </w:r>
    </w:p>
    <w:p w:rsidR="000775E3" w:rsidRPr="00713A58" w:rsidRDefault="000775E3">
      <w:pPr>
        <w:ind w:firstLine="567"/>
        <w:jc w:val="both"/>
        <w:rPr>
          <w:strike/>
        </w:rPr>
      </w:pPr>
    </w:p>
    <w:p w:rsidR="000775E3" w:rsidRPr="00713A58" w:rsidRDefault="000775E3">
      <w:pPr>
        <w:ind w:firstLine="567"/>
        <w:jc w:val="both"/>
        <w:rPr>
          <w:strike/>
        </w:rPr>
      </w:pPr>
    </w:p>
    <w:p w:rsidR="000775E3" w:rsidRPr="00713A58" w:rsidRDefault="000775E3">
      <w:pPr>
        <w:ind w:firstLine="567"/>
        <w:jc w:val="both"/>
        <w:rPr>
          <w:strike/>
        </w:rPr>
      </w:pPr>
    </w:p>
    <w:p w:rsidR="000775E3" w:rsidRPr="00713A58" w:rsidRDefault="000775E3">
      <w:pPr>
        <w:jc w:val="center"/>
        <w:rPr>
          <w:b/>
          <w:strike/>
        </w:rPr>
      </w:pPr>
      <w:r w:rsidRPr="00713A58">
        <w:rPr>
          <w:b/>
          <w:strike/>
        </w:rPr>
        <w:t>CLÁUDIO MAIEROVITCH PESSANHA HENRIQUES</w:t>
      </w:r>
    </w:p>
    <w:p w:rsidR="000775E3" w:rsidRPr="00713A58" w:rsidRDefault="000775E3">
      <w:pPr>
        <w:ind w:firstLine="567"/>
        <w:jc w:val="both"/>
        <w:rPr>
          <w:strike/>
        </w:rPr>
      </w:pPr>
    </w:p>
    <w:sectPr w:rsidR="000775E3" w:rsidRPr="00713A58" w:rsidSect="00713A58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7A4" w:rsidRDefault="005377A4" w:rsidP="00BE54EA">
      <w:r>
        <w:separator/>
      </w:r>
    </w:p>
  </w:endnote>
  <w:endnote w:type="continuationSeparator" w:id="0">
    <w:p w:rsidR="005377A4" w:rsidRDefault="005377A4" w:rsidP="00BE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Tahoma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A58" w:rsidRPr="004F64AE" w:rsidRDefault="00713A58" w:rsidP="00713A58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0775E3" w:rsidRDefault="000775E3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7A4" w:rsidRDefault="005377A4" w:rsidP="00BE54EA">
      <w:r>
        <w:separator/>
      </w:r>
    </w:p>
  </w:footnote>
  <w:footnote w:type="continuationSeparator" w:id="0">
    <w:p w:rsidR="005377A4" w:rsidRDefault="005377A4" w:rsidP="00BE5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A58" w:rsidRDefault="00713A58">
    <w:pPr>
      <w:pStyle w:val="Cabealho"/>
    </w:pPr>
  </w:p>
  <w:p w:rsidR="00713A58" w:rsidRPr="00EF6073" w:rsidRDefault="00713A58" w:rsidP="00713A58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713A58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Descrição: Brasão da República" style="width:51.75pt;height:51pt;visibility:visible">
          <v:imagedata r:id="rId1" o:title=""/>
        </v:shape>
      </w:pict>
    </w:r>
  </w:p>
  <w:p w:rsidR="00713A58" w:rsidRPr="00EF6073" w:rsidRDefault="00713A58" w:rsidP="00713A58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>Ministério da Saúde - MS</w:t>
    </w:r>
  </w:p>
  <w:p w:rsidR="00713A58" w:rsidRDefault="00713A58" w:rsidP="00713A58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EF6073">
      <w:rPr>
        <w:rFonts w:ascii="Calibri" w:hAnsi="Calibri"/>
        <w:b/>
        <w:szCs w:val="22"/>
        <w:lang w:eastAsia="en-US"/>
      </w:rPr>
      <w:t xml:space="preserve"> ANVISA</w:t>
    </w:r>
  </w:p>
  <w:p w:rsidR="00713A58" w:rsidRDefault="00713A5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775E3"/>
    <w:rsid w:val="000775E3"/>
    <w:rsid w:val="004F64AE"/>
    <w:rsid w:val="005377A4"/>
    <w:rsid w:val="00577081"/>
    <w:rsid w:val="00713A58"/>
    <w:rsid w:val="00B517AC"/>
    <w:rsid w:val="00BE54EA"/>
    <w:rsid w:val="00E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(Web)" w:semiHidden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  <w:color w:val="0000FF"/>
      <w:sz w:val="28"/>
      <w:szCs w:val="28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hAnsi="Arial Unicode MS" w:cs="Arial Unicode MS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1700</Characters>
  <Application>Microsoft Office Word</Application>
  <DocSecurity>0</DocSecurity>
  <Lines>14</Lines>
  <Paragraphs>4</Paragraphs>
  <ScaleCrop>false</ScaleCrop>
  <Company>anvs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        , de           de maio de 2003</dc:title>
  <dc:subject/>
  <dc:creator>Maria.Gorete</dc:creator>
  <cp:keywords/>
  <dc:description>ORIGEM:36688daTIPO:79daNUMERO:143daCORREIO:marcio.lisboa@anvisa.gov.br</dc:description>
  <cp:lastModifiedBy>Julia de Souza Ferreira</cp:lastModifiedBy>
  <cp:revision>2</cp:revision>
  <cp:lastPrinted>2003-05-30T18:40:00Z</cp:lastPrinted>
  <dcterms:created xsi:type="dcterms:W3CDTF">2018-11-27T16:33:00Z</dcterms:created>
  <dcterms:modified xsi:type="dcterms:W3CDTF">2018-11-27T16:33:00Z</dcterms:modified>
</cp:coreProperties>
</file>