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143" w:rsidRPr="003800B5" w:rsidRDefault="00FE3143" w:rsidP="003800B5">
      <w:pPr>
        <w:ind w:left="-426" w:right="-427"/>
        <w:jc w:val="center"/>
        <w:rPr>
          <w:rFonts w:ascii="Times New Roman" w:hAnsi="Times New Roman" w:cs="Times New Roman"/>
          <w:b/>
          <w:szCs w:val="24"/>
        </w:rPr>
      </w:pPr>
      <w:r w:rsidRPr="003800B5">
        <w:rPr>
          <w:rFonts w:ascii="Times New Roman" w:hAnsi="Times New Roman" w:cs="Times New Roman"/>
          <w:b/>
          <w:szCs w:val="24"/>
        </w:rPr>
        <w:t>RESOLUÇÃO</w:t>
      </w:r>
      <w:r w:rsidR="003800B5" w:rsidRPr="003800B5">
        <w:rPr>
          <w:rFonts w:ascii="Times New Roman" w:hAnsi="Times New Roman" w:cs="Times New Roman"/>
          <w:b/>
          <w:szCs w:val="24"/>
        </w:rPr>
        <w:t xml:space="preserve"> DE DIRETORIA COLEGIADA</w:t>
      </w:r>
      <w:r w:rsidRPr="003800B5">
        <w:rPr>
          <w:rFonts w:ascii="Times New Roman" w:hAnsi="Times New Roman" w:cs="Times New Roman"/>
          <w:b/>
          <w:szCs w:val="24"/>
        </w:rPr>
        <w:t xml:space="preserve"> – RDC Nº 185, DE 22 DE OUTUBRO DE 2001(*)</w:t>
      </w:r>
    </w:p>
    <w:p w:rsidR="00FE3143" w:rsidRPr="003800B5" w:rsidRDefault="00FE3143" w:rsidP="00FE3143">
      <w:pPr>
        <w:jc w:val="center"/>
        <w:rPr>
          <w:rFonts w:ascii="Times New Roman" w:hAnsi="Times New Roman" w:cs="Times New Roman"/>
          <w:b/>
          <w:color w:val="0000FF"/>
          <w:sz w:val="24"/>
          <w:szCs w:val="24"/>
        </w:rPr>
      </w:pPr>
      <w:r w:rsidRPr="003800B5">
        <w:rPr>
          <w:rFonts w:ascii="Times New Roman" w:hAnsi="Times New Roman" w:cs="Times New Roman"/>
          <w:b/>
          <w:color w:val="0000FF"/>
          <w:sz w:val="24"/>
          <w:szCs w:val="24"/>
        </w:rPr>
        <w:t>(Publicada em DOU nº 201, de 24 de outubro de 2001)</w:t>
      </w:r>
    </w:p>
    <w:p w:rsidR="00FE3143" w:rsidRPr="003800B5" w:rsidRDefault="003800B5" w:rsidP="00FE3143">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(Republicada em DOU nº 212, de </w:t>
      </w:r>
      <w:r w:rsidR="00FE3143" w:rsidRPr="003800B5">
        <w:rPr>
          <w:rFonts w:ascii="Times New Roman" w:hAnsi="Times New Roman" w:cs="Times New Roman"/>
          <w:b/>
          <w:color w:val="0000FF"/>
          <w:sz w:val="24"/>
          <w:szCs w:val="24"/>
        </w:rPr>
        <w:t>6 de novembro de 2001)</w:t>
      </w:r>
    </w:p>
    <w:p w:rsidR="00452771" w:rsidRPr="003800B5" w:rsidRDefault="00452771" w:rsidP="00452771">
      <w:pPr>
        <w:spacing w:before="300" w:after="300" w:line="240" w:lineRule="auto"/>
        <w:ind w:firstLine="573"/>
        <w:jc w:val="both"/>
        <w:rPr>
          <w:rFonts w:ascii="Times New Roman" w:hAnsi="Times New Roman" w:cs="Times New Roman"/>
          <w:spacing w:val="-4"/>
          <w:sz w:val="24"/>
          <w:szCs w:val="24"/>
        </w:rPr>
      </w:pPr>
      <w:r w:rsidRPr="003800B5">
        <w:rPr>
          <w:rFonts w:ascii="Times New Roman" w:hAnsi="Times New Roman" w:cs="Times New Roman"/>
          <w:spacing w:val="-4"/>
          <w:sz w:val="24"/>
          <w:szCs w:val="24"/>
        </w:rPr>
        <w:t xml:space="preserve">A </w:t>
      </w:r>
      <w:r w:rsidRPr="003800B5">
        <w:rPr>
          <w:rFonts w:ascii="Times New Roman" w:hAnsi="Times New Roman" w:cs="Times New Roman"/>
          <w:b/>
          <w:spacing w:val="-4"/>
          <w:sz w:val="24"/>
          <w:szCs w:val="24"/>
        </w:rPr>
        <w:t>Diretoria Colegiada da Agência Nacional de Vigilância Sanitária</w:t>
      </w:r>
      <w:r w:rsidRPr="003800B5">
        <w:rPr>
          <w:rFonts w:ascii="Times New Roman" w:hAnsi="Times New Roman" w:cs="Times New Roman"/>
          <w:spacing w:val="-4"/>
          <w:sz w:val="24"/>
          <w:szCs w:val="24"/>
        </w:rPr>
        <w:t xml:space="preserve">, no uso da atribuição que lhe confere o art. 11, inciso IV, do Regulamento da ANVISA aprovado pelo Decreto 3.029, de 16 de abril de 1999, em reunião realizada em 10 de outubro de 2001,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proofErr w:type="gramStart"/>
      <w:r w:rsidRPr="003800B5">
        <w:rPr>
          <w:rFonts w:ascii="Times New Roman" w:hAnsi="Times New Roman" w:cs="Times New Roman"/>
          <w:sz w:val="24"/>
          <w:szCs w:val="24"/>
        </w:rPr>
        <w:t>considerando</w:t>
      </w:r>
      <w:proofErr w:type="gramEnd"/>
      <w:r w:rsidRPr="003800B5">
        <w:rPr>
          <w:rFonts w:ascii="Times New Roman" w:hAnsi="Times New Roman" w:cs="Times New Roman"/>
          <w:sz w:val="24"/>
          <w:szCs w:val="24"/>
        </w:rPr>
        <w:t xml:space="preserve"> a necessidade de atualizar os procedimentos para registro de produtos “correlatos” de que trata a Lei n.º 6.360, de 23 de setembro de 1976, o Decreto n.º 79.094, de 5 de janeiro de 1977 e a Portaria Conjunta SVS/SAS n.º 1, de 23 de janeiro de 1996;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proofErr w:type="gramStart"/>
      <w:r w:rsidRPr="003800B5">
        <w:rPr>
          <w:rFonts w:ascii="Times New Roman" w:hAnsi="Times New Roman" w:cs="Times New Roman"/>
          <w:sz w:val="24"/>
          <w:szCs w:val="24"/>
        </w:rPr>
        <w:t>considerando</w:t>
      </w:r>
      <w:proofErr w:type="gramEnd"/>
      <w:r w:rsidRPr="003800B5">
        <w:rPr>
          <w:rFonts w:ascii="Times New Roman" w:hAnsi="Times New Roman" w:cs="Times New Roman"/>
          <w:sz w:val="24"/>
          <w:szCs w:val="24"/>
        </w:rPr>
        <w:t xml:space="preserve"> a necessidade de internalizar a Resolução GMC nº 40/00 do Mercosul, que trata do registro de produtos médicos,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proofErr w:type="gramStart"/>
      <w:r w:rsidRPr="003800B5">
        <w:rPr>
          <w:rFonts w:ascii="Times New Roman" w:hAnsi="Times New Roman" w:cs="Times New Roman"/>
          <w:sz w:val="24"/>
          <w:szCs w:val="24"/>
        </w:rPr>
        <w:t>adota</w:t>
      </w:r>
      <w:proofErr w:type="gramEnd"/>
      <w:r w:rsidRPr="003800B5">
        <w:rPr>
          <w:rFonts w:ascii="Times New Roman" w:hAnsi="Times New Roman" w:cs="Times New Roman"/>
          <w:sz w:val="24"/>
          <w:szCs w:val="24"/>
        </w:rPr>
        <w:t xml:space="preserve"> a seguinte Resolução de Diretoria Colegiada e eu Diretor-Presidente, determino a sua publicação.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Art. 1º Aprovar o Regulamento Técnico que consta no anexo desta Resolução, que trata do registro, alteração, revalidação e cancelamento do registro de produtos médicos na Agência Nacional de Vigilância Sanitária - </w:t>
      </w:r>
      <w:proofErr w:type="gramStart"/>
      <w:r w:rsidRPr="003800B5">
        <w:rPr>
          <w:rFonts w:ascii="Times New Roman" w:hAnsi="Times New Roman" w:cs="Times New Roman"/>
          <w:sz w:val="24"/>
          <w:szCs w:val="24"/>
        </w:rPr>
        <w:t>ANVISA .</w:t>
      </w:r>
      <w:proofErr w:type="gramEnd"/>
      <w:r w:rsidRPr="003800B5">
        <w:rPr>
          <w:rFonts w:ascii="Times New Roman" w:hAnsi="Times New Roman" w:cs="Times New Roman"/>
          <w:sz w:val="24"/>
          <w:szCs w:val="24"/>
        </w:rPr>
        <w:t xml:space="preserve">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Parágrafo único. Outros produtos para saúde, definidos como “correlatos” pela Lei nº 6.360/76 e Decreto nº 79.094/77, equiparam-se aos produtos médicos para fins de aplicação desta Resolução, excetuando-se os reagentes para diagnóstico de uso </w:t>
      </w:r>
      <w:proofErr w:type="spellStart"/>
      <w:r w:rsidRPr="003800B5">
        <w:rPr>
          <w:rFonts w:ascii="Times New Roman" w:hAnsi="Times New Roman" w:cs="Times New Roman"/>
          <w:sz w:val="24"/>
          <w:szCs w:val="24"/>
        </w:rPr>
        <w:t>in-vitro</w:t>
      </w:r>
      <w:proofErr w:type="spellEnd"/>
      <w:r w:rsidRPr="003800B5">
        <w:rPr>
          <w:rFonts w:ascii="Times New Roman" w:hAnsi="Times New Roman" w:cs="Times New Roman"/>
          <w:sz w:val="24"/>
          <w:szCs w:val="24"/>
        </w:rPr>
        <w:t xml:space="preserve">.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Art. 2º O fabricante ou importador de produto médico deve apresentar à ANVISA os documentos para registro, alteração, revalidação ou cancelamento do registro, relacionados nos itens 5,6,9,10 e 11 da Parte 3 do Regulamento anexo a esta Resolução.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 1º As seguintes informações, previstas nos documentos referidos neste artigo, além de apresentadas em texto, devem ser entregues em meio eletrônico para disponibilização pela ANVISA em seu “site” na rede mundial de comunicação: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a) Dados do fabricante ou importador e dados do produto, indicados no Formulário contido no Anexo III.A do Regulamento Técnico;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b) Rótulos e instruções de uso, descritos no Anexo III.B do Regulamento Técnico. </w:t>
      </w:r>
    </w:p>
    <w:p w:rsidR="00452771" w:rsidRPr="003800B5" w:rsidRDefault="00452771" w:rsidP="00452771">
      <w:pPr>
        <w:spacing w:before="300" w:after="300" w:line="240" w:lineRule="auto"/>
        <w:ind w:firstLine="573"/>
        <w:jc w:val="both"/>
        <w:rPr>
          <w:rFonts w:ascii="Times New Roman" w:hAnsi="Times New Roman" w:cs="Times New Roman"/>
          <w:b/>
          <w:color w:val="0000FF"/>
          <w:sz w:val="24"/>
          <w:szCs w:val="24"/>
        </w:rPr>
      </w:pPr>
      <w:r w:rsidRPr="003800B5">
        <w:rPr>
          <w:rFonts w:ascii="Times New Roman" w:hAnsi="Times New Roman" w:cs="Times New Roman"/>
          <w:strike/>
          <w:sz w:val="24"/>
          <w:szCs w:val="24"/>
        </w:rPr>
        <w:t>§ 2º O distribuidor de produto médico que solicitar registro de produto fabricado no Brasil, equipara-se a importador para fins de apresentação da documentação referida neste artigo</w:t>
      </w:r>
      <w:r w:rsidRPr="003800B5">
        <w:rPr>
          <w:rFonts w:ascii="Times New Roman" w:hAnsi="Times New Roman" w:cs="Times New Roman"/>
          <w:sz w:val="24"/>
          <w:szCs w:val="24"/>
        </w:rPr>
        <w:t xml:space="preserve">. </w:t>
      </w:r>
      <w:r w:rsidR="0053049A" w:rsidRPr="003800B5">
        <w:rPr>
          <w:rFonts w:ascii="Times New Roman" w:hAnsi="Times New Roman" w:cs="Times New Roman"/>
          <w:b/>
          <w:color w:val="0000FF"/>
          <w:sz w:val="24"/>
          <w:szCs w:val="24"/>
        </w:rPr>
        <w:t>(Revogado pela Resolução – RDC nº 207, de 17 de novembro de 2006)</w:t>
      </w:r>
    </w:p>
    <w:p w:rsidR="00452771" w:rsidRPr="003800B5" w:rsidRDefault="00452771" w:rsidP="00452771">
      <w:pPr>
        <w:spacing w:before="300" w:after="300" w:line="240" w:lineRule="auto"/>
        <w:ind w:firstLine="573"/>
        <w:jc w:val="both"/>
        <w:rPr>
          <w:rFonts w:ascii="Times New Roman" w:hAnsi="Times New Roman" w:cs="Times New Roman"/>
          <w:strike/>
          <w:sz w:val="24"/>
          <w:szCs w:val="24"/>
        </w:rPr>
      </w:pPr>
      <w:r w:rsidRPr="003800B5">
        <w:rPr>
          <w:rFonts w:ascii="Times New Roman" w:hAnsi="Times New Roman" w:cs="Times New Roman"/>
          <w:strike/>
          <w:sz w:val="24"/>
          <w:szCs w:val="24"/>
        </w:rPr>
        <w:lastRenderedPageBreak/>
        <w:t>Art. 3º O fabricante ou importador de produtos dispensados de registro, que figurem em relações elaboradas pela ANVISA, conforme previsto na Lei nº 6.360/76 e Decreto nº 79.094/77, deve cadastrar seus produtos na Agência, apresentando, além da taxa de vigilância sanitária correspondente, as informações requeridas no § 1º do Art. 2º desta Resolução</w:t>
      </w:r>
      <w:r w:rsidRPr="003800B5">
        <w:rPr>
          <w:rFonts w:ascii="Times New Roman" w:hAnsi="Times New Roman" w:cs="Times New Roman"/>
          <w:sz w:val="24"/>
          <w:szCs w:val="24"/>
        </w:rPr>
        <w:t xml:space="preserve">. </w:t>
      </w:r>
      <w:r w:rsidR="00204F82" w:rsidRPr="003800B5">
        <w:rPr>
          <w:rFonts w:ascii="Times New Roman" w:hAnsi="Times New Roman" w:cs="Times New Roman"/>
          <w:b/>
          <w:color w:val="0000FF"/>
          <w:sz w:val="24"/>
          <w:szCs w:val="24"/>
        </w:rPr>
        <w:t>(Revogado pela Resolução – RDC nº 40, de 26 de agosto de 2015)</w:t>
      </w:r>
    </w:p>
    <w:p w:rsidR="00452771" w:rsidRPr="003800B5" w:rsidRDefault="00452771" w:rsidP="00452771">
      <w:pPr>
        <w:spacing w:before="300" w:after="300" w:line="240" w:lineRule="auto"/>
        <w:ind w:firstLine="573"/>
        <w:jc w:val="both"/>
        <w:rPr>
          <w:rFonts w:ascii="Times New Roman" w:hAnsi="Times New Roman" w:cs="Times New Roman"/>
          <w:b/>
          <w:color w:val="0000FF"/>
          <w:sz w:val="24"/>
          <w:szCs w:val="24"/>
        </w:rPr>
      </w:pPr>
      <w:r w:rsidRPr="003800B5">
        <w:rPr>
          <w:rFonts w:ascii="Times New Roman" w:hAnsi="Times New Roman" w:cs="Times New Roman"/>
          <w:strike/>
          <w:sz w:val="24"/>
          <w:szCs w:val="24"/>
        </w:rPr>
        <w:t>Parágrafo único. A alteração, revalidação ou cancelamento do cadastro de produto referido neste artigo, deve adotar os mesmos procedimentos previstos nos itens 9, 10, 11 e 13 da Parte 3 do Regulamento anexo a esta Resolução, estando sujeito às disposições das Partes 4 e 5 deste Regulamento</w:t>
      </w:r>
      <w:r w:rsidRPr="003800B5">
        <w:rPr>
          <w:rFonts w:ascii="Times New Roman" w:hAnsi="Times New Roman" w:cs="Times New Roman"/>
          <w:sz w:val="24"/>
          <w:szCs w:val="24"/>
        </w:rPr>
        <w:t xml:space="preserve">. </w:t>
      </w:r>
      <w:r w:rsidR="00204F82" w:rsidRPr="003800B5">
        <w:rPr>
          <w:rFonts w:ascii="Times New Roman" w:hAnsi="Times New Roman" w:cs="Times New Roman"/>
          <w:b/>
          <w:color w:val="0000FF"/>
          <w:sz w:val="24"/>
          <w:szCs w:val="24"/>
        </w:rPr>
        <w:t>(Revogado pela Resolução – RDC nº 40, de 26 de agosto de 2015)</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Art. 4º No caso de equipamento médico, o fabricante ou importador deve fixar de forma indelével em local visível na parte externa do equipamento, no mínimo as seguintes informações de rotulagem: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a) identificação do fabricante (nome ou marca);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b) identificação do equipamento (nome e modelo comercial);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c) número de série do equipamento;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d) número de registro do equipamento na ANVISA.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Art. 5º As petições de registro, isenção, alteração, revalidação ou cancelamento de registro protocoladas na ANVISA até 30 (trinta) dias da data de publicação desta Resolução, estão sujeitas às disposições da Portaria Conjunta SVS/SAS nº 1/96 e Portaria SVS nº 543/97.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Parágrafo único. A petição de revalidação de registro de produto médico protocolada após os 30 (trinta) dias referidos neste artigo, deve adequar as informações do processo original às disposições desta Resolução e às prescrições de regulamento técnico específico para o produto, publicado durante a vigência de seu registro.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Art. 6º Esta Resolução de Diretoria Colegiada entrará em vigor na data de sua publicação.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Art. 7º Fica revogada a Portaria Conjunta SVS/SAS nº 1, de 23 de janeiro de 1996 e a Portaria SVS nº 543, de 29 de outubro de 1997, após 30 (trinta) dias da publicação desta Resolução. </w:t>
      </w:r>
    </w:p>
    <w:p w:rsidR="0010743F" w:rsidRDefault="0010743F" w:rsidP="00452771">
      <w:pPr>
        <w:spacing w:before="300" w:after="300" w:line="240" w:lineRule="auto"/>
        <w:jc w:val="center"/>
        <w:rPr>
          <w:rFonts w:ascii="Times New Roman" w:hAnsi="Times New Roman" w:cs="Times New Roman"/>
          <w:sz w:val="24"/>
          <w:szCs w:val="24"/>
        </w:rPr>
      </w:pPr>
    </w:p>
    <w:p w:rsidR="00452771" w:rsidRPr="003800B5" w:rsidRDefault="0010743F" w:rsidP="00452771">
      <w:pPr>
        <w:spacing w:before="300" w:after="300" w:line="240" w:lineRule="auto"/>
        <w:jc w:val="center"/>
        <w:rPr>
          <w:rFonts w:ascii="Times New Roman" w:hAnsi="Times New Roman" w:cs="Times New Roman"/>
          <w:sz w:val="24"/>
          <w:szCs w:val="24"/>
        </w:rPr>
      </w:pPr>
      <w:r>
        <w:rPr>
          <w:rFonts w:ascii="Times New Roman" w:hAnsi="Times New Roman" w:cs="Times New Roman"/>
          <w:sz w:val="24"/>
          <w:szCs w:val="24"/>
        </w:rPr>
        <w:t>G</w:t>
      </w:r>
      <w:r w:rsidR="00452771" w:rsidRPr="003800B5">
        <w:rPr>
          <w:rFonts w:ascii="Times New Roman" w:hAnsi="Times New Roman" w:cs="Times New Roman"/>
          <w:sz w:val="24"/>
          <w:szCs w:val="24"/>
        </w:rPr>
        <w:t>ONZALO VECINA NETO</w:t>
      </w:r>
    </w:p>
    <w:p w:rsidR="0010743F" w:rsidRDefault="0010743F">
      <w:pPr>
        <w:rPr>
          <w:rFonts w:ascii="Times New Roman" w:hAnsi="Times New Roman" w:cs="Times New Roman"/>
          <w:sz w:val="24"/>
          <w:szCs w:val="24"/>
        </w:rPr>
      </w:pPr>
      <w:r>
        <w:rPr>
          <w:rFonts w:ascii="Times New Roman" w:hAnsi="Times New Roman" w:cs="Times New Roman"/>
          <w:sz w:val="24"/>
          <w:szCs w:val="24"/>
        </w:rPr>
        <w:lastRenderedPageBreak/>
        <w:br w:type="page"/>
      </w:r>
    </w:p>
    <w:p w:rsidR="00452771" w:rsidRPr="003800B5" w:rsidRDefault="00452771" w:rsidP="003800B5">
      <w:pPr>
        <w:spacing w:before="300" w:after="300" w:line="240" w:lineRule="auto"/>
        <w:jc w:val="center"/>
        <w:rPr>
          <w:rFonts w:ascii="Times New Roman" w:hAnsi="Times New Roman" w:cs="Times New Roman"/>
          <w:b/>
          <w:sz w:val="24"/>
          <w:szCs w:val="24"/>
        </w:rPr>
      </w:pPr>
      <w:r w:rsidRPr="003800B5">
        <w:rPr>
          <w:rFonts w:ascii="Times New Roman" w:hAnsi="Times New Roman" w:cs="Times New Roman"/>
          <w:b/>
          <w:sz w:val="24"/>
          <w:szCs w:val="24"/>
        </w:rPr>
        <w:lastRenderedPageBreak/>
        <w:t>ANEXO</w:t>
      </w:r>
    </w:p>
    <w:p w:rsidR="00452771" w:rsidRPr="003800B5" w:rsidRDefault="00452771" w:rsidP="003800B5">
      <w:pPr>
        <w:spacing w:before="300" w:after="300" w:line="240" w:lineRule="auto"/>
        <w:jc w:val="center"/>
        <w:rPr>
          <w:rFonts w:ascii="Times New Roman" w:hAnsi="Times New Roman" w:cs="Times New Roman"/>
          <w:b/>
          <w:sz w:val="24"/>
          <w:szCs w:val="24"/>
        </w:rPr>
      </w:pPr>
      <w:r w:rsidRPr="003800B5">
        <w:rPr>
          <w:rFonts w:ascii="Times New Roman" w:hAnsi="Times New Roman" w:cs="Times New Roman"/>
          <w:b/>
          <w:sz w:val="24"/>
          <w:szCs w:val="24"/>
        </w:rPr>
        <w:t>REGULAMENTO TÉCNICO</w:t>
      </w:r>
    </w:p>
    <w:p w:rsidR="00452771" w:rsidRPr="003800B5" w:rsidRDefault="00452771" w:rsidP="003800B5">
      <w:pPr>
        <w:spacing w:before="300" w:after="300" w:line="240" w:lineRule="auto"/>
        <w:ind w:firstLine="573"/>
        <w:jc w:val="center"/>
        <w:rPr>
          <w:rFonts w:ascii="Times New Roman" w:hAnsi="Times New Roman" w:cs="Times New Roman"/>
          <w:b/>
          <w:sz w:val="24"/>
          <w:szCs w:val="24"/>
        </w:rPr>
      </w:pPr>
      <w:r w:rsidRPr="003800B5">
        <w:rPr>
          <w:rFonts w:ascii="Times New Roman" w:hAnsi="Times New Roman" w:cs="Times New Roman"/>
          <w:b/>
          <w:sz w:val="24"/>
          <w:szCs w:val="24"/>
        </w:rPr>
        <w:t>REGISTRO, ALTERAÇÃO, REVALIDAÇÃO OU CANCELAMENTO DO REGISTRO DE PRODUTOS MÉDICOS</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PARTE 1 - Abrangência e Definições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 As disposições deste documento são aplicáveis aos fabricantes e importadores de produtos médicos.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2. A classificação, os procedimentos e as especificações descritas neste documento, para fins de registro, se aplicam aos produtos médicos e seus acessórios, segundo definido no Anexo 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3. Para os propósitos deste documento, são adotadas as definições estabelecidas em seu Anexo 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4. Este documento não é aplicável a produtos médicos usados ou recondicionados.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PARTE 2 - Classificação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 Os produtos médicos, objeto deste documento, estão enquadrados segundo o risco </w:t>
      </w:r>
      <w:proofErr w:type="spellStart"/>
      <w:r w:rsidRPr="003800B5">
        <w:rPr>
          <w:rFonts w:ascii="Times New Roman" w:hAnsi="Times New Roman" w:cs="Times New Roman"/>
          <w:sz w:val="24"/>
          <w:szCs w:val="24"/>
        </w:rPr>
        <w:t>intrínsico</w:t>
      </w:r>
      <w:proofErr w:type="spellEnd"/>
      <w:r w:rsidRPr="003800B5">
        <w:rPr>
          <w:rFonts w:ascii="Times New Roman" w:hAnsi="Times New Roman" w:cs="Times New Roman"/>
          <w:sz w:val="24"/>
          <w:szCs w:val="24"/>
        </w:rPr>
        <w:t xml:space="preserve"> que representam à saúde do consumidor, paciente, operador ou terceiros envolvidos, nas Classes I, II, III ou IV. Para enquadramento do produto médico em uma destas classes, devem ser aplicadas as regras de classificação descritas no Anexo II deste documento.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2. Em caso de dúvida na classificação resultante da aplicação das regras descritas no Anexo II, será atribuição da ANVISA o enquadramento do produto médico.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3. As regras de classificação descritas no Anexo II deste documento, poderão ser atualizadas de acordo com os procedimentos administrativos adotados pela ANVISA, tendo em conta o progresso tecnológico e as informações de eventos adversos ocorridos com o uso ou aplicação do produto médico.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PARTE 3 - Procedimentos para Registro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 É obrigatório o registro de todos produtos médicos indicados neste documento, exceto aqueles produtos referidos nos itens 2, 3 e 12 seguintes.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trike/>
          <w:sz w:val="24"/>
          <w:szCs w:val="24"/>
        </w:rPr>
        <w:t>2. Estão isentos de registro os produtos médicos submetidos a pesquisa clínica, cumpridas as disposições legais da autoridade sanitária competente para realização desta atividade, estando proibida sua comercialização e/ou uso para outros fins</w:t>
      </w:r>
      <w:r w:rsidRPr="003800B5">
        <w:rPr>
          <w:rFonts w:ascii="Times New Roman" w:hAnsi="Times New Roman" w:cs="Times New Roman"/>
          <w:sz w:val="24"/>
          <w:szCs w:val="24"/>
        </w:rPr>
        <w:t xml:space="preserve">. </w:t>
      </w:r>
    </w:p>
    <w:p w:rsidR="0053049A" w:rsidRPr="003800B5" w:rsidRDefault="0053049A"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lastRenderedPageBreak/>
        <w:t xml:space="preserve">2. Estão isentos de registro os produtos médicos submetidos à pesquisa clínica, cumpridas as disposições legais da autoridade sanitária competente para realização desta atividade, estando proibida sua comercialização e uso para outros fins. </w:t>
      </w:r>
      <w:r w:rsidRPr="003800B5">
        <w:rPr>
          <w:rFonts w:ascii="Times New Roman" w:hAnsi="Times New Roman" w:cs="Times New Roman"/>
          <w:b/>
          <w:color w:val="0000FF"/>
          <w:sz w:val="24"/>
          <w:szCs w:val="24"/>
        </w:rPr>
        <w:t>(Redação dada pela Resolução – RDC nº 207, de 17 de novembro de 2006)</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trike/>
          <w:sz w:val="24"/>
          <w:szCs w:val="24"/>
        </w:rPr>
        <w:t>3. Estão isentas de registro as novas apresentações constituídas de um conjunto de produtos médicos registrados e em suas embalagens individuais de apresentação íntegras, devendo conter no rótulo e/ou instruções de uso as informações de registro dos produtos médicos correspondentes</w:t>
      </w:r>
      <w:r w:rsidRPr="003800B5">
        <w:rPr>
          <w:rFonts w:ascii="Times New Roman" w:hAnsi="Times New Roman" w:cs="Times New Roman"/>
          <w:sz w:val="24"/>
          <w:szCs w:val="24"/>
        </w:rPr>
        <w:t xml:space="preserve">. </w:t>
      </w:r>
    </w:p>
    <w:p w:rsidR="0053049A" w:rsidRPr="003800B5" w:rsidRDefault="0053049A"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3. Estão isentas de registro as novas apresentações constituídas de um conjunto de produtos médicos registrados e em suas embalagens individuais de apresentação íntegras, devendo conter no rótulo e instruções de uso as informações de registro dos produtos médicos correspondentes.</w:t>
      </w:r>
      <w:r w:rsidRPr="003800B5">
        <w:rPr>
          <w:rFonts w:ascii="Times New Roman" w:hAnsi="Times New Roman" w:cs="Times New Roman"/>
          <w:b/>
          <w:color w:val="0000FF"/>
          <w:sz w:val="24"/>
          <w:szCs w:val="24"/>
        </w:rPr>
        <w:t xml:space="preserve"> (Redação dada pela Resolução – RDC nº 207, de 17 de novembro de 2006)</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4. A ANVISA concederá o registro para família de produtos médicos.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5. Os fabricantes ou importadores para solicitarem o registro de produtos médicos enquadrados nas classes II, III e IV, devem apresentar à ANVISA, os seguintes documentos: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a) Comprovante de pagamento da taxa de vigilância sanitária correspondente.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b) Informações para identificação do fabricante ou importador e seu produto médico, descritas nos Anexos III.A, III.B e III.C deste documento, declaradas e assinadas pelo responsável legal e pelo responsável técnico.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c) Cópia de autorização do fabricante ou exportador no exterior, para o importador comercializar seu produto médico no País. Quando autorizado pelo exportador, o importador deverá demonstrar a relação comercial entre o exportador e o fabricante.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trike/>
          <w:sz w:val="24"/>
          <w:szCs w:val="24"/>
        </w:rPr>
        <w:t>d) Para produtos médicos importados, comprovante de registro ou do certificado de livre comércio ou documento equivalente, outorgado pela autoridade competente de países onde o produto médico é fabricado e/ou comercializado</w:t>
      </w:r>
      <w:r w:rsidRPr="003800B5">
        <w:rPr>
          <w:rFonts w:ascii="Times New Roman" w:hAnsi="Times New Roman" w:cs="Times New Roman"/>
          <w:sz w:val="24"/>
          <w:szCs w:val="24"/>
        </w:rPr>
        <w:t xml:space="preserve">. </w:t>
      </w:r>
    </w:p>
    <w:p w:rsidR="0053049A" w:rsidRPr="003800B5" w:rsidRDefault="0053049A"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d) Para produtos médicos importados, comprovante de registro ou do certificado de livre comércio ou documento equivalente, outorgado pela autoridade competente de países onde o produto médico é fabricado ou comercializado.</w:t>
      </w:r>
      <w:r w:rsidRPr="003800B5">
        <w:rPr>
          <w:rFonts w:ascii="Times New Roman" w:hAnsi="Times New Roman" w:cs="Times New Roman"/>
          <w:b/>
          <w:color w:val="0000FF"/>
          <w:sz w:val="24"/>
          <w:szCs w:val="24"/>
        </w:rPr>
        <w:t xml:space="preserve"> (Redação dada pela Resolução – RDC nº 207, de 17 de novembro de 2006)</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e) Comprovante de cumprimento das disposições legais determinadas nos regulamentos técnicos, na forma da legislação da ANVISA que regulamenta os produtos médicos.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lastRenderedPageBreak/>
        <w:t xml:space="preserve">6. Os fabricantes ou importadores que solicitarem o registro de produtos médicos enquadrados na classe I, devem apresentar à ANVISA os documentos indicados nos itens 5(a), 5(b) e 5(e).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7. A ANVISA avaliará a documentação apresentada para registro, alteração ou revalidação do registro e se manifestará através de publicação no Diário Oficial da União - DOU.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8. A avaliação da documentação será realizada nos prazos e condições legais previstas na legislação sanitária.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9. Para solicitar a alteração do registro de produto médico, o fabricante ou importador deve apresentar no mínimo o documento requerido no item 5(a), Anexo III.A preenchido e demais documentos exigidos para o registro original do produto, cuja informação foi modificada.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10. Para solicitar a revalidação do registro de produto médico, o fabricante ou importador deve apresentar o documento requerido no item 5(a), assim como o Anexo III.A preenchido. Esta informação deverá ser apresentada no prazo previsto pela legislação sanitária, o que não interromperá a comercialização do produto até o vencimento de seu registro.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11. O fabricante ou importador detentor do registro de produto médico, pode solicitar o cancelamento do registro mediante a apresentação do Anexo III.A preenchido.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12. Está isento de registro o acessório produzido por um fabricante exclusivamente para integrar produto médico de sua fabricação já registrado e cujo relatório técnico (Anexo III.C) do registro deste produto, contenha informações sobre este acessório. Os novos acessórios poderão ser anexados ao registro original, detalhando os fundamentos de seu funcionamento, ação e conteúdo, na forma do item 9 da Parte 3 deste documento. </w:t>
      </w:r>
    </w:p>
    <w:p w:rsidR="00452771" w:rsidRDefault="00452771" w:rsidP="00452771">
      <w:pPr>
        <w:spacing w:before="300" w:after="300" w:line="240" w:lineRule="auto"/>
        <w:ind w:firstLine="573"/>
        <w:jc w:val="both"/>
        <w:rPr>
          <w:rFonts w:ascii="Times New Roman" w:hAnsi="Times New Roman" w:cs="Times New Roman"/>
          <w:strike/>
          <w:sz w:val="24"/>
          <w:szCs w:val="24"/>
        </w:rPr>
      </w:pPr>
      <w:r w:rsidRPr="00246336">
        <w:rPr>
          <w:rFonts w:ascii="Times New Roman" w:hAnsi="Times New Roman" w:cs="Times New Roman"/>
          <w:strike/>
          <w:sz w:val="24"/>
          <w:szCs w:val="24"/>
        </w:rPr>
        <w:t xml:space="preserve">13. O registro de produtos de saúde terá validade por 5 (cinco) anos, podendo ser revalidado sucessivamente por igual período. </w:t>
      </w:r>
    </w:p>
    <w:p w:rsidR="00246336" w:rsidRPr="00246336" w:rsidRDefault="00246336" w:rsidP="00452771">
      <w:pPr>
        <w:spacing w:before="300" w:after="300" w:line="240" w:lineRule="auto"/>
        <w:ind w:firstLine="573"/>
        <w:jc w:val="both"/>
        <w:rPr>
          <w:rFonts w:ascii="Times New Roman" w:hAnsi="Times New Roman" w:cs="Times New Roman"/>
          <w:sz w:val="24"/>
          <w:szCs w:val="24"/>
        </w:rPr>
      </w:pPr>
      <w:r w:rsidRPr="00246336">
        <w:rPr>
          <w:rFonts w:ascii="Times New Roman" w:hAnsi="Times New Roman" w:cs="Times New Roman"/>
          <w:sz w:val="24"/>
          <w:szCs w:val="24"/>
        </w:rPr>
        <w:t>13. O registro de produtos para saúde terá validade por 10 (dez) anos, contados a partir do dia da sua publicação no Diário Oficial da União, podendo ser revalidado sucessivamente por igual período</w:t>
      </w:r>
      <w:r>
        <w:rPr>
          <w:rFonts w:ascii="Times New Roman" w:hAnsi="Times New Roman" w:cs="Times New Roman"/>
          <w:sz w:val="24"/>
          <w:szCs w:val="24"/>
        </w:rPr>
        <w:t xml:space="preserve">. </w:t>
      </w:r>
      <w:r w:rsidRPr="00246336">
        <w:rPr>
          <w:rFonts w:ascii="Times New Roman" w:hAnsi="Times New Roman" w:cs="Times New Roman"/>
          <w:b/>
          <w:color w:val="0000FF"/>
          <w:sz w:val="24"/>
          <w:szCs w:val="24"/>
        </w:rPr>
        <w:t xml:space="preserve">(Redação dada pela Resolução – RDC nº </w:t>
      </w:r>
      <w:bookmarkStart w:id="0" w:name="_GoBack"/>
      <w:bookmarkEnd w:id="0"/>
      <w:r w:rsidRPr="00246336">
        <w:rPr>
          <w:rFonts w:ascii="Times New Roman" w:hAnsi="Times New Roman" w:cs="Times New Roman"/>
          <w:b/>
          <w:color w:val="0000FF"/>
          <w:sz w:val="24"/>
          <w:szCs w:val="24"/>
        </w:rPr>
        <w:t>211, de 22 de janeiro de 2018)</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PARTE 4 - Conformidade às Informações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trike/>
          <w:sz w:val="24"/>
          <w:szCs w:val="24"/>
        </w:rPr>
        <w:t xml:space="preserve">1. Qualquer alteração realizada pelo fabricante ou importador nas informações previstas neste regulamento, referidas no item 5 da Parte 3 deste documento, deve ser </w:t>
      </w:r>
      <w:r w:rsidRPr="003800B5">
        <w:rPr>
          <w:rFonts w:ascii="Times New Roman" w:hAnsi="Times New Roman" w:cs="Times New Roman"/>
          <w:strike/>
          <w:sz w:val="24"/>
          <w:szCs w:val="24"/>
        </w:rPr>
        <w:lastRenderedPageBreak/>
        <w:t>comunicada à ANVISA dentro de 30 (trinta) dias úteis, na forma do item 9 da Parte 3 deste documento</w:t>
      </w:r>
      <w:r w:rsidRPr="003800B5">
        <w:rPr>
          <w:rFonts w:ascii="Times New Roman" w:hAnsi="Times New Roman" w:cs="Times New Roman"/>
          <w:sz w:val="24"/>
          <w:szCs w:val="24"/>
        </w:rPr>
        <w:t xml:space="preserve">. </w:t>
      </w:r>
    </w:p>
    <w:p w:rsidR="0053049A" w:rsidRPr="003800B5" w:rsidRDefault="0053049A"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1. Qualquer modificação realizada pelo fabricante ou importador nas informações previstas neste regulamento, referidas no item 5 da Parte 3 deste documento, deve ser apresentada em até 30 dias para autorização da ANVISA, na forma do item 9 da Parte 3 deste documento.</w:t>
      </w:r>
      <w:r w:rsidRPr="003800B5">
        <w:rPr>
          <w:rFonts w:ascii="Times New Roman" w:hAnsi="Times New Roman" w:cs="Times New Roman"/>
          <w:b/>
          <w:color w:val="0000FF"/>
          <w:sz w:val="24"/>
          <w:szCs w:val="24"/>
        </w:rPr>
        <w:t xml:space="preserve"> (Redação dada pela Resolução – RDC nº 207, de 17 de novembro de 2006)</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2. Toda comunicação ou publicidade do produto médico veiculada no mercado de consumo, deve guardar estrita concordância com as informações apresentadas pelo fabricante ou importador à ANVISA.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PARTE 5 - Sanções Administrativas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 Como medida de ação sanitária e a vista de razões fundamentadas, a ANVISA suspenderá o registro de produto médico nos casos em que: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a) for suspensa, por razão de segurança devidamente justificada, a validade de qualquer um dos documentos referidos no item 5 da Parte 3 deste documento;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b) for comprovado o não cumprimento de qualquer exigência da Parte 4 deste regulamento;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c) o produto estiver sob investigação pela autoridade sanitária competente, quanto a irregularidade ou defeito do produto ou processo de fabricação, que represente risco à saúde do consumidor, paciente, operador ou terceiros envolvidos, devidamente justificada.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2. A ANVISA cancelará o registro do produto médico nos casos em que: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a) for comprovada a falsidade de informação prestada em qualquer um dos documentos a que se refere o item 5 da Parte 3 deste regulamento, ou for cancelado algum daqueles documentos pela ANVISA;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b) for comprovada pela ANVISA de que o produto ou processo de fabricação pode apresentar risco à saúde do consumidor, paciente, operador ou terceiros envolvidos.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3. A suspensão do registro de produto médico será publicada no Diário Oficial da União - DOU pela ANVISA e será mantida até a solução do problema que ocasionou a sanção e sua anulação será comunicada através do DOU.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4. O cancelamento do registro de produto de saúde será publicado no DOU pela ANVISA. </w:t>
      </w:r>
    </w:p>
    <w:p w:rsidR="00452771" w:rsidRPr="003800B5" w:rsidRDefault="00452771" w:rsidP="00452771">
      <w:pPr>
        <w:spacing w:before="300" w:after="300" w:line="240" w:lineRule="auto"/>
        <w:jc w:val="center"/>
        <w:rPr>
          <w:rFonts w:ascii="Times New Roman" w:hAnsi="Times New Roman" w:cs="Times New Roman"/>
          <w:b/>
          <w:sz w:val="24"/>
          <w:szCs w:val="24"/>
        </w:rPr>
      </w:pPr>
      <w:r w:rsidRPr="003800B5">
        <w:rPr>
          <w:rFonts w:ascii="Times New Roman" w:hAnsi="Times New Roman" w:cs="Times New Roman"/>
          <w:b/>
          <w:sz w:val="24"/>
          <w:szCs w:val="24"/>
        </w:rPr>
        <w:lastRenderedPageBreak/>
        <w:t>ANEXO I</w:t>
      </w:r>
    </w:p>
    <w:p w:rsidR="00452771" w:rsidRPr="003800B5" w:rsidRDefault="00452771" w:rsidP="00452771">
      <w:pPr>
        <w:spacing w:before="300" w:after="300" w:line="240" w:lineRule="auto"/>
        <w:jc w:val="center"/>
        <w:rPr>
          <w:rFonts w:ascii="Times New Roman" w:hAnsi="Times New Roman" w:cs="Times New Roman"/>
          <w:b/>
          <w:sz w:val="24"/>
          <w:szCs w:val="24"/>
        </w:rPr>
      </w:pPr>
      <w:r w:rsidRPr="003800B5">
        <w:rPr>
          <w:rFonts w:ascii="Times New Roman" w:hAnsi="Times New Roman" w:cs="Times New Roman"/>
          <w:b/>
          <w:sz w:val="24"/>
          <w:szCs w:val="24"/>
        </w:rPr>
        <w:t>DEFINIÇÕES</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As definições seguintes aplicam-se exclusivamente a este documento, podendo ter significado distinto em outro contexto.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01 - Acessório: Produto fabricado exclusivamente com o propósito de integrar um produto médico, outorgando a esse produto uma função ou característica técnica complementar.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02 - Consumidor: Pessoa física que utiliza um produto médico como destinatário final.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trike/>
          <w:sz w:val="24"/>
          <w:szCs w:val="24"/>
        </w:rPr>
        <w:t>03 - Fabricante: Qualquer pessoa que projeta, fabrica, monta ou processa no País um produto médico acabado, incluindo terceiros autorizados para esterilizar, rotular e/ou embalar este produto</w:t>
      </w:r>
      <w:r w:rsidRPr="003800B5">
        <w:rPr>
          <w:rFonts w:ascii="Times New Roman" w:hAnsi="Times New Roman" w:cs="Times New Roman"/>
          <w:sz w:val="24"/>
          <w:szCs w:val="24"/>
        </w:rPr>
        <w:t xml:space="preserve">. </w:t>
      </w:r>
    </w:p>
    <w:p w:rsidR="0053049A" w:rsidRPr="003800B5" w:rsidRDefault="0053049A"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03 - Fabricante: Qualquer pessoa que projeta, fabrica, monta ou processa no País um produto médico acabado, incluindo terceiros autorizados para esterilizar, rotular ou embalar este produto.</w:t>
      </w:r>
      <w:r w:rsidRPr="003800B5">
        <w:rPr>
          <w:rFonts w:ascii="Times New Roman" w:hAnsi="Times New Roman" w:cs="Times New Roman"/>
          <w:b/>
          <w:color w:val="0000FF"/>
          <w:sz w:val="24"/>
          <w:szCs w:val="24"/>
        </w:rPr>
        <w:t xml:space="preserve"> (Redação dada pela Resolução – RDC nº 207, de 17 de novembro de 2006)</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04 - Família de produtos médicos: Conjunto de produtos médicos, onde cada produto possui as características técnicas descritas nos itens 1.1, 1.2 e 1.3 do Relatório Técnico (Anexo III.C) semelhantes.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05 - Instruções de uso: Manuais, prospectos e outros documentos que acompanham o produto médico, contendo informações técnicas sobre o produto.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06 - Importador: Pessoa jurídica, pública ou privada, que desenvolve atividade de ingressar no País produto médico fabricado fora do mesmo.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07 - Instrumento cirúrgico reutilizável: Instrumento destinado a uso cirúrgico para cortar, furar, serrar, fresar, raspar, grampear, retirar, pinçar ou realizar qualquer outro procedimento similar, sem conexão com qualquer produto médico ativo e que pode ser reutilizado após ser submetido a procedimentos apropriados.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08 - Lote: Quantidade de um produto médico elaborada em um ciclo de fabricação ou esterilização, cuja característica essencial é a homogeneidade.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09 - Operador: Pessoa que desenvolve atividade profissional utilizando um produto médico.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lastRenderedPageBreak/>
        <w:t xml:space="preserve">10 - Orifício do corpo: Qualquer abertura natural do corpo humano, incluindo a cavidade ocular ou qualquer abertura artificialmente criada tal como um estoma.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11 - Pesquisa clínica: Investigação utilizando seres humanos, destinada a verificar o desempenho, segurança e eficácia de um produto par saúde, na forma da legislação sanitária que dispõe sobre esta matéria.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12 - Prazos: Transitório: Até 60 minutos de uso contínuo.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Curto prazo: Até 30 dias de uso contínuo.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Longo prazo: Maior que 30 dias de uso contínuo.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13 - Produto médico: Produto para a saúde, tal como equipamento, aparelho, material, artigo ou sistema de uso ou aplicação médica, odontológica ou laboratorial, destinado à prevenção, diagnóstico, tratamento, reabilitação ou anticoncepção e que não utiliza meio farmacológico, imunológico ou metabólico para realizar sua principal função em seres humanos, </w:t>
      </w:r>
      <w:proofErr w:type="gramStart"/>
      <w:r w:rsidRPr="003800B5">
        <w:rPr>
          <w:rFonts w:ascii="Times New Roman" w:hAnsi="Times New Roman" w:cs="Times New Roman"/>
          <w:sz w:val="24"/>
          <w:szCs w:val="24"/>
        </w:rPr>
        <w:t>podendo entretanto</w:t>
      </w:r>
      <w:proofErr w:type="gramEnd"/>
      <w:r w:rsidRPr="003800B5">
        <w:rPr>
          <w:rFonts w:ascii="Times New Roman" w:hAnsi="Times New Roman" w:cs="Times New Roman"/>
          <w:sz w:val="24"/>
          <w:szCs w:val="24"/>
        </w:rPr>
        <w:t xml:space="preserve"> ser auxiliado em suas funções por tais meios.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13.1 - Produto médico ativo: Qualquer produto médico cujo funcionamento depende fonte de energia elétrica ou qualquer outra fonte de potência distinta da gerada pelo corpo humano ou gravidade e que funciona pela conversão desta energia. Não são considerados produtos médicos ativos, os produtos médicos destinados a transmitir energia, substâncias ou outros elementos entre um produto médico ativo e o paciente, sem provocar alteração significativa.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13.2 - Produto médico ativo para diagnóstico: Qualquer produto médico ativo, utilizado isoladamente ou em combinação com outros produtos médicos, destinado a proporcionar informações para a detecção, diagnóstico, monitoração ou tratamento das condições fisiológicas ou de saúde, enfermidades ou deformidades congênitas.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13.3 - Produto médico ativo para terapia: Qualquer produto médico ativo, utilizado isoladamente ou em combinação com outros produtos médicos, destinado a sustentar, modificar, substituir ou restaurar funções ou estruturas biológicas, no contexto de tratamento ou alívio de uma enfermidade, lesão ou deficiência.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13.4 - Produto médico de uso único: Qualquer produto médico destinado a ser usado na prevenção, diagnóstico, terapia, reabilitação ou anticoncepção, utilizável somente uma vez, segundo especificado pelo fabricante.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13.5 - Produto médico implantável: Qualquer produto médico projetado para ser totalmente introduzido no corpo humano ou para substituir uma superfície epitelial ou ocular, por meio de intervenção cirúrgica, e destinado a permanecer no local após a intervenção. Também é considerado um produto médico implantável, qualquer produto </w:t>
      </w:r>
      <w:r w:rsidRPr="003800B5">
        <w:rPr>
          <w:rFonts w:ascii="Times New Roman" w:hAnsi="Times New Roman" w:cs="Times New Roman"/>
          <w:sz w:val="24"/>
          <w:szCs w:val="24"/>
        </w:rPr>
        <w:lastRenderedPageBreak/>
        <w:t xml:space="preserve">médico destinado a ser parcialmente introduzido no corpo humano através de intervenção cirúrgica e permanecer após esta intervenção por longo prazo.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13.6 - Produto médico invasivo: Produto médico que penetra total ou parcialmente dentro do corpo humano, seja através de um orifício do corpo ou através da superfície corporal.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13.7 - Produto médico invasivo cirurgicamente: Produto médico invasivo que penetra no interior do corpo humano através da superfície corporal por meio ou no contexto de uma intervenção cirúrgica.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14 - Responsável legal: Pessoa física com poderes suficientes para representar um fabricante ou importador, seja em virtude de caráter societário ou por delegação.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15 - Responsável técnico: Profissional de nível superior, capacitado nas tecnologias que compõem o produto, responsável pelas informações técnicas apresentadas pelo fabricante ou importador e pela qualidade, segurança e eficácia do produto comercializado.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16 - Rótulo: Identificação impressa aplicada diretamente sobre a embalagem do produto médico.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17 - Sistema circulatório central: Inclui os seguintes vasos: artérias pulmonares, aorta ascendente, artérias coronárias, artéria carótida primitiva, artéria </w:t>
      </w:r>
      <w:proofErr w:type="spellStart"/>
      <w:r w:rsidRPr="003800B5">
        <w:rPr>
          <w:rFonts w:ascii="Times New Roman" w:hAnsi="Times New Roman" w:cs="Times New Roman"/>
          <w:sz w:val="24"/>
          <w:szCs w:val="24"/>
        </w:rPr>
        <w:t>corótida</w:t>
      </w:r>
      <w:proofErr w:type="spellEnd"/>
      <w:r w:rsidRPr="003800B5">
        <w:rPr>
          <w:rFonts w:ascii="Times New Roman" w:hAnsi="Times New Roman" w:cs="Times New Roman"/>
          <w:sz w:val="24"/>
          <w:szCs w:val="24"/>
        </w:rPr>
        <w:t xml:space="preserve"> interna, artéria carótida externa, artérias cerebrais, tronco </w:t>
      </w:r>
      <w:proofErr w:type="spellStart"/>
      <w:r w:rsidRPr="003800B5">
        <w:rPr>
          <w:rFonts w:ascii="Times New Roman" w:hAnsi="Times New Roman" w:cs="Times New Roman"/>
          <w:sz w:val="24"/>
          <w:szCs w:val="24"/>
        </w:rPr>
        <w:t>braquiocefálico</w:t>
      </w:r>
      <w:proofErr w:type="spellEnd"/>
      <w:r w:rsidRPr="003800B5">
        <w:rPr>
          <w:rFonts w:ascii="Times New Roman" w:hAnsi="Times New Roman" w:cs="Times New Roman"/>
          <w:sz w:val="24"/>
          <w:szCs w:val="24"/>
        </w:rPr>
        <w:t xml:space="preserve">, veias cardíacas, veias pulmonares, veia cava superior e veia cava inferior.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18 - Sistema nervoso central: Inclui o cérebro, cerebelo, bulbo e medula espinal. </w:t>
      </w:r>
    </w:p>
    <w:p w:rsidR="00452771" w:rsidRPr="003800B5" w:rsidRDefault="00452771" w:rsidP="00452771">
      <w:pPr>
        <w:spacing w:before="300" w:after="300" w:line="240" w:lineRule="auto"/>
        <w:jc w:val="both"/>
        <w:rPr>
          <w:rFonts w:ascii="Times New Roman" w:hAnsi="Times New Roman" w:cs="Times New Roman"/>
          <w:sz w:val="24"/>
          <w:szCs w:val="24"/>
        </w:rPr>
      </w:pPr>
    </w:p>
    <w:p w:rsidR="00452771" w:rsidRPr="003800B5" w:rsidRDefault="00452771" w:rsidP="00452771">
      <w:pPr>
        <w:spacing w:before="300" w:after="300" w:line="240" w:lineRule="auto"/>
        <w:jc w:val="center"/>
        <w:rPr>
          <w:rFonts w:ascii="Times New Roman" w:hAnsi="Times New Roman" w:cs="Times New Roman"/>
          <w:b/>
          <w:sz w:val="24"/>
          <w:szCs w:val="24"/>
        </w:rPr>
      </w:pPr>
      <w:r w:rsidRPr="003800B5">
        <w:rPr>
          <w:rFonts w:ascii="Times New Roman" w:hAnsi="Times New Roman" w:cs="Times New Roman"/>
          <w:b/>
          <w:sz w:val="24"/>
          <w:szCs w:val="24"/>
        </w:rPr>
        <w:t>ANEXO II</w:t>
      </w:r>
    </w:p>
    <w:p w:rsidR="00452771" w:rsidRPr="003800B5" w:rsidRDefault="00452771" w:rsidP="00452771">
      <w:pPr>
        <w:spacing w:before="300" w:after="300" w:line="240" w:lineRule="auto"/>
        <w:jc w:val="center"/>
        <w:rPr>
          <w:rFonts w:ascii="Times New Roman" w:hAnsi="Times New Roman" w:cs="Times New Roman"/>
          <w:b/>
          <w:sz w:val="24"/>
          <w:szCs w:val="24"/>
        </w:rPr>
      </w:pPr>
      <w:r w:rsidRPr="003800B5">
        <w:rPr>
          <w:rFonts w:ascii="Times New Roman" w:hAnsi="Times New Roman" w:cs="Times New Roman"/>
          <w:b/>
          <w:sz w:val="24"/>
          <w:szCs w:val="24"/>
        </w:rPr>
        <w:t>CLASSIFICAÇÃO</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I. Aplicação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 A aplicação das regras de classificação deve ser regida pela finalidade prevista dos produtos médicos.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2. Se um produto médico se destina a ser usado em combinação com outro produto médico, as regras de classificação serão aplicadas a cada um dos produtos médicos separadamente. Os acessórios serão classificados por </w:t>
      </w:r>
      <w:proofErr w:type="spellStart"/>
      <w:r w:rsidRPr="003800B5">
        <w:rPr>
          <w:rFonts w:ascii="Times New Roman" w:hAnsi="Times New Roman" w:cs="Times New Roman"/>
          <w:sz w:val="24"/>
          <w:szCs w:val="24"/>
        </w:rPr>
        <w:t>sí</w:t>
      </w:r>
      <w:proofErr w:type="spellEnd"/>
      <w:r w:rsidRPr="003800B5">
        <w:rPr>
          <w:rFonts w:ascii="Times New Roman" w:hAnsi="Times New Roman" w:cs="Times New Roman"/>
          <w:sz w:val="24"/>
          <w:szCs w:val="24"/>
        </w:rPr>
        <w:t xml:space="preserve"> mesmos, separadamente dos produtos médicos com os quais são utilizados.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lastRenderedPageBreak/>
        <w:t xml:space="preserve">3. Os suportes lógicos (software) que comandam um produto médico ou que tenham influência em seu uso, se enquadrarão automaticamente na mesma classe.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4. Se um produto médico não se destina a ser utilizado exclusiva ou principalmente em uma parte específica do corpo, deverá ser considerado para sua classificação seu uso mais crítico.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5. Se a um mesmo produto médico são aplicáveis várias regras, considerando o desempenho atribuído pelo fabricante, se aplicarão as regras que conduzam a classificação mais elevada.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6. Para fins da aplicação desta classificação de produtos médicos à legislação aprovada anteriormente a este documento, se procederá da seguinte </w:t>
      </w:r>
      <w:proofErr w:type="gramStart"/>
      <w:r w:rsidRPr="003800B5">
        <w:rPr>
          <w:rFonts w:ascii="Times New Roman" w:hAnsi="Times New Roman" w:cs="Times New Roman"/>
          <w:sz w:val="24"/>
          <w:szCs w:val="24"/>
        </w:rPr>
        <w:t>forma :</w:t>
      </w:r>
      <w:proofErr w:type="gramEnd"/>
      <w:r w:rsidRPr="003800B5">
        <w:rPr>
          <w:rFonts w:ascii="Times New Roman" w:hAnsi="Times New Roman" w:cs="Times New Roman"/>
          <w:sz w:val="24"/>
          <w:szCs w:val="24"/>
        </w:rPr>
        <w:t xml:space="preserve">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a)</w:t>
      </w:r>
      <w:r w:rsidR="003800B5">
        <w:rPr>
          <w:rFonts w:ascii="Times New Roman" w:hAnsi="Times New Roman" w:cs="Times New Roman"/>
          <w:sz w:val="24"/>
          <w:szCs w:val="24"/>
        </w:rPr>
        <w:t xml:space="preserve"> </w:t>
      </w:r>
      <w:r w:rsidRPr="003800B5">
        <w:rPr>
          <w:rFonts w:ascii="Times New Roman" w:hAnsi="Times New Roman" w:cs="Times New Roman"/>
          <w:sz w:val="24"/>
          <w:szCs w:val="24"/>
        </w:rPr>
        <w:t xml:space="preserve">Classe 1 anterior corresponde à Classe I deste documento;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b)</w:t>
      </w:r>
      <w:r w:rsidR="003800B5">
        <w:rPr>
          <w:rFonts w:ascii="Times New Roman" w:hAnsi="Times New Roman" w:cs="Times New Roman"/>
          <w:sz w:val="24"/>
          <w:szCs w:val="24"/>
        </w:rPr>
        <w:t xml:space="preserve"> </w:t>
      </w:r>
      <w:r w:rsidRPr="003800B5">
        <w:rPr>
          <w:rFonts w:ascii="Times New Roman" w:hAnsi="Times New Roman" w:cs="Times New Roman"/>
          <w:sz w:val="24"/>
          <w:szCs w:val="24"/>
        </w:rPr>
        <w:t xml:space="preserve">Classe 2 anterior corresponde à Classe II deste documento;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c)</w:t>
      </w:r>
      <w:r w:rsidR="003800B5">
        <w:rPr>
          <w:rFonts w:ascii="Times New Roman" w:hAnsi="Times New Roman" w:cs="Times New Roman"/>
          <w:sz w:val="24"/>
          <w:szCs w:val="24"/>
        </w:rPr>
        <w:t xml:space="preserve"> </w:t>
      </w:r>
      <w:r w:rsidRPr="003800B5">
        <w:rPr>
          <w:rFonts w:ascii="Times New Roman" w:hAnsi="Times New Roman" w:cs="Times New Roman"/>
          <w:sz w:val="24"/>
          <w:szCs w:val="24"/>
        </w:rPr>
        <w:t xml:space="preserve">Classe 3 anterior corresponde às Classes III e IV deste documento.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II. Regras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 Produtos Médicos Não-Invasivos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Regra 1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Todos produtos médicos não invasivos estão na classe I, exceto aqueles aos quais se aplicam as regras a seguir.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Regra 2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Todos produtos médicos não-invasivos destinados ao armazenamento ou condução de sangue, fluidos ou tecidos corporais, líquidos ou gases destinados a perfusão, administração ou introdução no corpo, estão na Classe II: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a)</w:t>
      </w:r>
      <w:r w:rsidR="00F85DCD">
        <w:rPr>
          <w:rFonts w:ascii="Times New Roman" w:hAnsi="Times New Roman" w:cs="Times New Roman"/>
          <w:sz w:val="24"/>
          <w:szCs w:val="24"/>
        </w:rPr>
        <w:t xml:space="preserve"> </w:t>
      </w:r>
      <w:r w:rsidRPr="003800B5">
        <w:rPr>
          <w:rFonts w:ascii="Times New Roman" w:hAnsi="Times New Roman" w:cs="Times New Roman"/>
          <w:sz w:val="24"/>
          <w:szCs w:val="24"/>
        </w:rPr>
        <w:t xml:space="preserve">se puderem ser conectados a um produto médico ativo da Classe II ou de uma Classe superior;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b)</w:t>
      </w:r>
      <w:r w:rsidR="00F85DCD">
        <w:rPr>
          <w:rFonts w:ascii="Times New Roman" w:hAnsi="Times New Roman" w:cs="Times New Roman"/>
          <w:sz w:val="24"/>
          <w:szCs w:val="24"/>
        </w:rPr>
        <w:t xml:space="preserve"> </w:t>
      </w:r>
      <w:r w:rsidRPr="003800B5">
        <w:rPr>
          <w:rFonts w:ascii="Times New Roman" w:hAnsi="Times New Roman" w:cs="Times New Roman"/>
          <w:sz w:val="24"/>
          <w:szCs w:val="24"/>
        </w:rPr>
        <w:t>se forem destinados a condução, armazenamento ou tra</w:t>
      </w:r>
      <w:r w:rsidR="00F85DCD">
        <w:rPr>
          <w:rFonts w:ascii="Times New Roman" w:hAnsi="Times New Roman" w:cs="Times New Roman"/>
          <w:sz w:val="24"/>
          <w:szCs w:val="24"/>
        </w:rPr>
        <w:t>nsporte de sangue ou de outros f</w:t>
      </w:r>
      <w:r w:rsidRPr="003800B5">
        <w:rPr>
          <w:rFonts w:ascii="Times New Roman" w:hAnsi="Times New Roman" w:cs="Times New Roman"/>
          <w:sz w:val="24"/>
          <w:szCs w:val="24"/>
        </w:rPr>
        <w:t xml:space="preserve">luidos corporais ou armazenamento de órgãos, partes de órgãos ou tecidos do corpo;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proofErr w:type="gramStart"/>
      <w:r w:rsidRPr="003800B5">
        <w:rPr>
          <w:rFonts w:ascii="Times New Roman" w:hAnsi="Times New Roman" w:cs="Times New Roman"/>
          <w:sz w:val="24"/>
          <w:szCs w:val="24"/>
        </w:rPr>
        <w:t>em</w:t>
      </w:r>
      <w:proofErr w:type="gramEnd"/>
      <w:r w:rsidRPr="003800B5">
        <w:rPr>
          <w:rFonts w:ascii="Times New Roman" w:hAnsi="Times New Roman" w:cs="Times New Roman"/>
          <w:sz w:val="24"/>
          <w:szCs w:val="24"/>
        </w:rPr>
        <w:t xml:space="preserve"> todos outros casos pertencem à Classe 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Regra 3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lastRenderedPageBreak/>
        <w:t xml:space="preserve">Todos produtos médicos não-invasivos destinados a modificar a composição química ou biológica do sangue, de outros fluidos corporais ou de outros líquidos destinados a introdução no corpo, estão na Classe III, exceto se o tratamento consiste de filtração, centrifugação ou trocas de gases ou de calor, nestes casos pertencem à Classe II.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Regra 4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Todos produtos médicos não-invasivos que entrem em contato com a pele lesada: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a) enquadram-se na Classe I se estão destinados a ser usados como barreira mecânica, para compressão ou para absorção de exsudados;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b) enquadram-se na Classe III se estão destinados a ser usados principalmente em feridas que tenham produzido ruptura da derme e que somente podem cicatrizar por segunda intenção;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c) enquadram-se na Classe II em todos outros casos, incluindo os produtos médicos destinados principalmente a atuar no </w:t>
      </w:r>
      <w:proofErr w:type="spellStart"/>
      <w:r w:rsidRPr="003800B5">
        <w:rPr>
          <w:rFonts w:ascii="Times New Roman" w:hAnsi="Times New Roman" w:cs="Times New Roman"/>
          <w:sz w:val="24"/>
          <w:szCs w:val="24"/>
        </w:rPr>
        <w:t>micro-entorno</w:t>
      </w:r>
      <w:proofErr w:type="spellEnd"/>
      <w:r w:rsidRPr="003800B5">
        <w:rPr>
          <w:rFonts w:ascii="Times New Roman" w:hAnsi="Times New Roman" w:cs="Times New Roman"/>
          <w:sz w:val="24"/>
          <w:szCs w:val="24"/>
        </w:rPr>
        <w:t xml:space="preserve"> de uma ferida.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2. Produtos Médicos Invasivos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Regra 5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Todos produtos médicos invasivos aplicáveis aos orifícios do corpo, exceto os produtos médicos invasivos cirurgicamente, que não sejam destinados a conexão com um produto médico ativo: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a) enquadram-se na Classe I se forem destinados a uso transitório;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b) enquadram-se na Classe II se forem destinados a uso de curto prazo, exceto se forem usados na cavidade oral até a faringe, no conduto auditivo externo até o tímpano ou na cavidade nasal, nestes casos enquadram-se na Classe 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c) enquadram-se na Classe III se forem destinados a uso de longo prazo, exceto se forem usados na cavidade oral até a faringe, no conduto auditivo externo até o tímpano ou na cavidade nasal e não forem absorvíveis pela membrana mucosa, nestes casos enquadram-se na Classe II.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Todos produtos médicos invasivos aplicáveis aos orifícios do corpo, exceto os produtos médicos invasivos cirurgicamente, que se destinem a conexão com um produto médico ativo da Classe II ou de uma Classe superior, enquadram-se na Classe II.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Regra 6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lastRenderedPageBreak/>
        <w:t xml:space="preserve">Todos produtos médicos invasivos cirurgicamente de uso transitório enquadram-se na Classe II, exceto se: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a) se destinarem especificamente ao diagnóstico, monitoração ou correção de disfunção cardíaca ou do sistema circulatório central, através de contato direto com estas partes do corpo, nestes casos enquadram-se na Classe IV;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b) forem instrumentos cirúrgicos reutilizáveis, nestes casos enquadram-se na Classe 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c) se destinarem a fornecer energia na forma de radiações ionizantes, caso em que </w:t>
      </w:r>
      <w:proofErr w:type="gramStart"/>
      <w:r w:rsidRPr="003800B5">
        <w:rPr>
          <w:rFonts w:ascii="Times New Roman" w:hAnsi="Times New Roman" w:cs="Times New Roman"/>
          <w:sz w:val="24"/>
          <w:szCs w:val="24"/>
        </w:rPr>
        <w:t>enquadram-se</w:t>
      </w:r>
      <w:proofErr w:type="gramEnd"/>
      <w:r w:rsidRPr="003800B5">
        <w:rPr>
          <w:rFonts w:ascii="Times New Roman" w:hAnsi="Times New Roman" w:cs="Times New Roman"/>
          <w:sz w:val="24"/>
          <w:szCs w:val="24"/>
        </w:rPr>
        <w:t xml:space="preserve"> na Classe III;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d) se destinarem a exercer efeito biológico ou a ser totalmente ou em grande parte absorvidos, nestes casos pertencem à Classe III;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e) se destinarem a administração de medicamentos por meio de um sistema de infusão, quando realizado de forma potencialmente perigosa, considerando o modo de aplicação, neste caso enquadram-se na Classe III.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Regra 7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Todos produtos médicos invasivos cirurgicamente de uso a curto prazo enquadram</w:t>
      </w:r>
      <w:r w:rsidR="00F85DCD">
        <w:rPr>
          <w:rFonts w:ascii="Times New Roman" w:hAnsi="Times New Roman" w:cs="Times New Roman"/>
          <w:sz w:val="24"/>
          <w:szCs w:val="24"/>
        </w:rPr>
        <w:t>-</w:t>
      </w:r>
      <w:r w:rsidRPr="003800B5">
        <w:rPr>
          <w:rFonts w:ascii="Times New Roman" w:hAnsi="Times New Roman" w:cs="Times New Roman"/>
          <w:sz w:val="24"/>
          <w:szCs w:val="24"/>
        </w:rPr>
        <w:t xml:space="preserve">se na Classe II, exceto no caso em que se destinem: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a) especificamente ao diagnóstico, monitoração ou correção de disfunção cardíaca ou do sistema circulatório central, através de contato direto com estas partes do corpo, nestes casos enquadram-se na Classe IV; ou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b) especificamente a ser utilizados em contato direto com o sistema nervoso central, neste caso enquadram-se na Classe IV; ou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c) a administrar energia na forma de radiações ionizantes, neste caso enquadram-se na Classe III; ou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d) a exercer efeito biológico ou a ser totalmente ou em grande parte absorvidos, nestes casos enquadram-se na Classe IV; ou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e) a sofrer alterações químicas no organismo ou para administrar medicamentos, excluindo-se os produtos médicos destinados a ser colocados dentro dos dentes, neste caso pertencem à Classe III.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Regra 8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lastRenderedPageBreak/>
        <w:t xml:space="preserve">Todos produtos médicos implantáveis e os produtos médicos invasivos cirurgicamente de uso a longo prazo enquadram-se na Classe III, exceto no caso de se destinarem: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a) a ser colocados nos dentes, neste caso pertencem à Classe II;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b) a ser utilizados em contato direto com o coração, sistema circulatório central ou sistema nervoso central, neste caso pertencem à Classe IV;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c) a produzir um efeito biológico ou a ser absorbidos, totalmente ou em grande parte, neste caso pertencem à Classe IV;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d) a sofrer uma transformação química no corpo ou administrar medicamentos, exceto se forem destinados a ser colocados nos dentes, </w:t>
      </w:r>
      <w:proofErr w:type="gramStart"/>
      <w:r w:rsidRPr="003800B5">
        <w:rPr>
          <w:rFonts w:ascii="Times New Roman" w:hAnsi="Times New Roman" w:cs="Times New Roman"/>
          <w:sz w:val="24"/>
          <w:szCs w:val="24"/>
        </w:rPr>
        <w:t>neste casos</w:t>
      </w:r>
      <w:proofErr w:type="gramEnd"/>
      <w:r w:rsidRPr="003800B5">
        <w:rPr>
          <w:rFonts w:ascii="Times New Roman" w:hAnsi="Times New Roman" w:cs="Times New Roman"/>
          <w:sz w:val="24"/>
          <w:szCs w:val="24"/>
        </w:rPr>
        <w:t xml:space="preserve"> pertencem à Classe IV.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3. Regras Adicionais Aplicáveis a Produtos Médicos Ativos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Regra 9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Todos produtos médicos ativos para terapia destinados a administrar ou trocar energia enquadram-se na Classe II, exceto se suas características são tais que possam administrar ou trocar energia com o corpo humano de forma potencialmente perigosa, considerando-se a natureza, a densidade e o local de aplicação da energia, neste caso enquadram-se na Classe III.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Todos produtos ativos destinados a controlar ou monitorar o funcionamento de produtos médicos ativos para terapia enquadrados na Classe III ou destinados a influenciar diretamente no funcionamento destes produtos, enquadram-se na Classe III.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Regra 10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Os produtos médicos ativos para diagnóstico ou monitoração estão na Classe II: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a) caso se destinem a administrar energia a ser absorvida pelo corpo humano, exceto os produtos médicos cuja função seja iluminar o corpo do paciente no espectro visível;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b) caso se destinem a produzir imagens “</w:t>
      </w:r>
      <w:proofErr w:type="spellStart"/>
      <w:r w:rsidRPr="003800B5">
        <w:rPr>
          <w:rFonts w:ascii="Times New Roman" w:hAnsi="Times New Roman" w:cs="Times New Roman"/>
          <w:sz w:val="24"/>
          <w:szCs w:val="24"/>
        </w:rPr>
        <w:t>in-vivo</w:t>
      </w:r>
      <w:proofErr w:type="spellEnd"/>
      <w:r w:rsidRPr="003800B5">
        <w:rPr>
          <w:rFonts w:ascii="Times New Roman" w:hAnsi="Times New Roman" w:cs="Times New Roman"/>
          <w:sz w:val="24"/>
          <w:szCs w:val="24"/>
        </w:rPr>
        <w:t xml:space="preserve">” da distribuição de </w:t>
      </w:r>
      <w:proofErr w:type="spellStart"/>
      <w:r w:rsidRPr="003800B5">
        <w:rPr>
          <w:rFonts w:ascii="Times New Roman" w:hAnsi="Times New Roman" w:cs="Times New Roman"/>
          <w:sz w:val="24"/>
          <w:szCs w:val="24"/>
        </w:rPr>
        <w:t>radiofármacos</w:t>
      </w:r>
      <w:proofErr w:type="spellEnd"/>
      <w:r w:rsidRPr="003800B5">
        <w:rPr>
          <w:rFonts w:ascii="Times New Roman" w:hAnsi="Times New Roman" w:cs="Times New Roman"/>
          <w:sz w:val="24"/>
          <w:szCs w:val="24"/>
        </w:rPr>
        <w:t xml:space="preserve">;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c) caso se destinem ao diagnóstico direto ou a monitoração de processos fisiológicos vitais, a não ser que se destinem especificamente à monitoração de parâmetros fisiológicos vitais, cujas variações possam resultar em risco imediato à vida </w:t>
      </w:r>
      <w:r w:rsidRPr="003800B5">
        <w:rPr>
          <w:rFonts w:ascii="Times New Roman" w:hAnsi="Times New Roman" w:cs="Times New Roman"/>
          <w:sz w:val="24"/>
          <w:szCs w:val="24"/>
        </w:rPr>
        <w:lastRenderedPageBreak/>
        <w:t xml:space="preserve">do paciente, tais como variações no funcionamento cardíaco, da respiração ou da atividade do sistema nervoso central, neste caso pertencem à Classe III.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Os produtos médicos ativos destinados a emitir radiações ionizantes, para fins radiodiagnósticos ou radioterapêuticos, incluindo os produtos destinados a controlar ou monitorar tais produtos médicos ou que influenciam diretamente no funcionamento destes produtos, enquadram-se na Classe III.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Regra 11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Todos produtos médicos ativos destinados a administrar medicamentos, fluidos corporais ou outras substâncias do organismo ou a extraí-los deste, enquadram-se na Classe II, a não ser que isto seja realizado de forma potencialmente perigosa, considerando a natureza das substâncias, a parte do corpo envolvida e o modo de aplicação, neste caso enquadram-se na Classe III.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Regra 12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Todos os demais produtos médicos ativos enquadram-se na Classe 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4. Regras Especiais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Regra 13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Todos produtos médicos que incorporem como parte integrante uma substância, que utilizada separadamente possa ser considerada um medicamento, e que possa exercer sobre o corpo humano uma ação complementar à destes produtos, enquadram-se na Classe IV.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Regra 14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Todos produtos médicos utilizados na contracepção ou para prevenção da transmissão de doenças sexualmente transmissíveis, enquadram-se na Classe III, a não ser que se trate de produtos médicos implantáveis ou de produtos médicos invasivos destinados a uso de longo prazo, neste caso pertencem à classe IV.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Regra 15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Todos produtos médicos destinados especificamente a </w:t>
      </w:r>
      <w:proofErr w:type="spellStart"/>
      <w:r w:rsidRPr="003800B5">
        <w:rPr>
          <w:rFonts w:ascii="Times New Roman" w:hAnsi="Times New Roman" w:cs="Times New Roman"/>
          <w:sz w:val="24"/>
          <w:szCs w:val="24"/>
        </w:rPr>
        <w:t>desinfectar</w:t>
      </w:r>
      <w:proofErr w:type="spellEnd"/>
      <w:r w:rsidRPr="003800B5">
        <w:rPr>
          <w:rFonts w:ascii="Times New Roman" w:hAnsi="Times New Roman" w:cs="Times New Roman"/>
          <w:sz w:val="24"/>
          <w:szCs w:val="24"/>
        </w:rPr>
        <w:t xml:space="preserve">, limpar, lavar e, se necessário, hidratar lentes de contato, enquadram-se na Classe III.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Todos produtos médicos destinados especificamente a </w:t>
      </w:r>
      <w:proofErr w:type="spellStart"/>
      <w:r w:rsidRPr="003800B5">
        <w:rPr>
          <w:rFonts w:ascii="Times New Roman" w:hAnsi="Times New Roman" w:cs="Times New Roman"/>
          <w:sz w:val="24"/>
          <w:szCs w:val="24"/>
        </w:rPr>
        <w:t>desinfectar</w:t>
      </w:r>
      <w:proofErr w:type="spellEnd"/>
      <w:r w:rsidRPr="003800B5">
        <w:rPr>
          <w:rFonts w:ascii="Times New Roman" w:hAnsi="Times New Roman" w:cs="Times New Roman"/>
          <w:sz w:val="24"/>
          <w:szCs w:val="24"/>
        </w:rPr>
        <w:t xml:space="preserve"> outros produtos médicos, enquadram-se na Classe II.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lastRenderedPageBreak/>
        <w:t xml:space="preserve">Esta regra não se aplica aos produtos destinados à limpeza de produtos médicos, que não sejam lentes de contato, por meio de ação física.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Regra 16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Os produtos médicos não-ativos destinados especificamente para o registro de imagens radiográficas para diagnóstico, enquadram-se na Classe II.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Regra 17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Todos produtos médicos que utilizam tecidos de origem animal ou seus derivados tornados inertes, enquadram-se na Classe IV, exceto quando tais produtos estejam destinados unicamente a entrar em contato com a pele intacta. </w:t>
      </w:r>
    </w:p>
    <w:p w:rsidR="0045277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Regra 18 </w:t>
      </w:r>
    </w:p>
    <w:p w:rsidR="00D621E1" w:rsidRPr="003800B5" w:rsidRDefault="00452771" w:rsidP="00452771">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Não obstante o disposto nas outras regras, as bolsas de sangue enquadram-se na Classe III.</w:t>
      </w:r>
    </w:p>
    <w:p w:rsidR="00452771" w:rsidRPr="003800B5" w:rsidRDefault="00452771" w:rsidP="00FE3143">
      <w:pPr>
        <w:spacing w:before="300" w:after="300" w:line="240" w:lineRule="auto"/>
        <w:jc w:val="center"/>
        <w:rPr>
          <w:rFonts w:ascii="Times New Roman" w:hAnsi="Times New Roman" w:cs="Times New Roman"/>
          <w:sz w:val="24"/>
          <w:szCs w:val="24"/>
        </w:rPr>
      </w:pPr>
    </w:p>
    <w:p w:rsidR="00FE3143" w:rsidRPr="00F85DCD" w:rsidRDefault="00FE3143" w:rsidP="00FE3143">
      <w:pPr>
        <w:spacing w:before="300" w:after="300" w:line="240" w:lineRule="auto"/>
        <w:jc w:val="center"/>
        <w:rPr>
          <w:rFonts w:ascii="Times New Roman" w:hAnsi="Times New Roman" w:cs="Times New Roman"/>
          <w:b/>
          <w:sz w:val="24"/>
          <w:szCs w:val="24"/>
        </w:rPr>
      </w:pPr>
      <w:r w:rsidRPr="00F85DCD">
        <w:rPr>
          <w:rFonts w:ascii="Times New Roman" w:hAnsi="Times New Roman" w:cs="Times New Roman"/>
          <w:b/>
          <w:sz w:val="24"/>
          <w:szCs w:val="24"/>
        </w:rPr>
        <w:t>ANEXO III.A</w:t>
      </w:r>
    </w:p>
    <w:p w:rsidR="00FE3143" w:rsidRPr="00F85DCD" w:rsidRDefault="00FE3143" w:rsidP="00FE3143">
      <w:pPr>
        <w:spacing w:before="300" w:after="300" w:line="240" w:lineRule="auto"/>
        <w:jc w:val="center"/>
        <w:rPr>
          <w:rFonts w:ascii="Times New Roman" w:hAnsi="Times New Roman" w:cs="Times New Roman"/>
          <w:b/>
          <w:sz w:val="24"/>
          <w:szCs w:val="24"/>
        </w:rPr>
      </w:pPr>
      <w:r w:rsidRPr="00F85DCD">
        <w:rPr>
          <w:rFonts w:ascii="Times New Roman" w:hAnsi="Times New Roman" w:cs="Times New Roman"/>
          <w:b/>
          <w:sz w:val="24"/>
          <w:szCs w:val="24"/>
        </w:rPr>
        <w:t>FORMULÁRIO DO FABRICANTE OU IMPORTADOR DE PRODUTOS MÉDICOS</w:t>
      </w:r>
    </w:p>
    <w:tbl>
      <w:tblPr>
        <w:tblStyle w:val="Tabelacomgrade"/>
        <w:tblW w:w="0" w:type="auto"/>
        <w:tblBorders>
          <w:top w:val="none" w:sz="0" w:space="0" w:color="auto"/>
          <w:insideH w:val="none" w:sz="0" w:space="0" w:color="auto"/>
          <w:insideV w:val="none" w:sz="0" w:space="0" w:color="auto"/>
        </w:tblBorders>
        <w:tblLook w:val="04A0" w:firstRow="1" w:lastRow="0" w:firstColumn="1" w:lastColumn="0" w:noHBand="0" w:noVBand="1"/>
      </w:tblPr>
      <w:tblGrid>
        <w:gridCol w:w="8644"/>
      </w:tblGrid>
      <w:tr w:rsidR="00FE3143" w:rsidRPr="003800B5" w:rsidTr="003800B5">
        <w:tc>
          <w:tcPr>
            <w:tcW w:w="8644" w:type="dxa"/>
          </w:tcPr>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____________</w:t>
            </w:r>
            <w:r w:rsidR="00F85DCD" w:rsidRPr="00F85DCD">
              <w:rPr>
                <w:rFonts w:ascii="Times New Roman" w:hAnsi="Times New Roman" w:cs="Times New Roman"/>
                <w:b/>
                <w:sz w:val="24"/>
                <w:szCs w:val="24"/>
              </w:rPr>
              <w:t>1- I</w:t>
            </w:r>
            <w:r w:rsidR="00F85DCD">
              <w:rPr>
                <w:rFonts w:ascii="Times New Roman" w:hAnsi="Times New Roman" w:cs="Times New Roman"/>
                <w:b/>
                <w:sz w:val="24"/>
                <w:szCs w:val="24"/>
              </w:rPr>
              <w:t xml:space="preserve">dentificação do </w:t>
            </w:r>
            <w:r w:rsidRPr="003800B5">
              <w:rPr>
                <w:rFonts w:ascii="Times New Roman" w:hAnsi="Times New Roman" w:cs="Times New Roman"/>
                <w:b/>
                <w:sz w:val="24"/>
                <w:szCs w:val="24"/>
              </w:rPr>
              <w:t>Processo________</w:t>
            </w:r>
            <w:r w:rsidR="00F85DCD">
              <w:rPr>
                <w:rFonts w:ascii="Times New Roman" w:hAnsi="Times New Roman" w:cs="Times New Roman"/>
                <w:b/>
                <w:sz w:val="24"/>
                <w:szCs w:val="24"/>
              </w:rPr>
              <w:t>__</w:t>
            </w:r>
            <w:r w:rsidRPr="003800B5">
              <w:rPr>
                <w:rFonts w:ascii="Times New Roman" w:hAnsi="Times New Roman" w:cs="Times New Roman"/>
                <w:b/>
                <w:sz w:val="24"/>
                <w:szCs w:val="24"/>
              </w:rPr>
              <w:t>________________________</w:t>
            </w:r>
          </w:p>
          <w:p w:rsidR="00FE3143" w:rsidRPr="003800B5" w:rsidRDefault="00FE3143" w:rsidP="003800B5">
            <w:pPr>
              <w:spacing w:before="300" w:after="300"/>
              <w:contextualSpacing/>
              <w:rPr>
                <w:rFonts w:ascii="Times New Roman" w:hAnsi="Times New Roman" w:cs="Times New Roman"/>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 1.1 – Registro do Produto                                     |___| 1.2 – Cadastramento do Produto</w:t>
            </w:r>
          </w:p>
          <w:p w:rsidR="00FE3143" w:rsidRPr="003800B5" w:rsidRDefault="00FE3143" w:rsidP="003800B5">
            <w:pPr>
              <w:spacing w:before="300" w:after="300"/>
              <w:contextualSpacing/>
              <w:rPr>
                <w:rFonts w:ascii="Times New Roman" w:hAnsi="Times New Roman" w:cs="Times New Roman"/>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 1.3 – Alteração                                                      |___| 1.4 – Revalidação</w:t>
            </w:r>
          </w:p>
          <w:p w:rsidR="00FE3143" w:rsidRPr="003800B5" w:rsidRDefault="00FE3143" w:rsidP="003800B5">
            <w:pPr>
              <w:spacing w:before="300" w:after="300"/>
              <w:contextualSpacing/>
              <w:rPr>
                <w:rFonts w:ascii="Times New Roman" w:hAnsi="Times New Roman" w:cs="Times New Roman"/>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 1.5 – Cancelamento</w:t>
            </w:r>
          </w:p>
          <w:p w:rsidR="00FE3143" w:rsidRPr="003800B5" w:rsidRDefault="00FE3143" w:rsidP="003800B5">
            <w:pPr>
              <w:spacing w:before="300" w:after="300"/>
              <w:contextualSpacing/>
              <w:rPr>
                <w:rFonts w:ascii="Times New Roman" w:hAnsi="Times New Roman" w:cs="Times New Roman"/>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|__|__|__|__|__|__|__|__|__|__|__|__|__| Nº de Registro do Produto no M.S. (nos casos 1.3, 1.4 ou 1.5)</w:t>
            </w:r>
          </w:p>
          <w:p w:rsidR="00FE3143" w:rsidRPr="003800B5" w:rsidRDefault="00FE3143" w:rsidP="003800B5">
            <w:pPr>
              <w:spacing w:before="300" w:after="300"/>
              <w:contextualSpacing/>
              <w:rPr>
                <w:rFonts w:ascii="Times New Roman" w:hAnsi="Times New Roman" w:cs="Times New Roman"/>
                <w:sz w:val="24"/>
                <w:szCs w:val="24"/>
              </w:rPr>
            </w:pPr>
          </w:p>
        </w:tc>
      </w:tr>
    </w:tbl>
    <w:p w:rsidR="00F85DCD" w:rsidRDefault="00F85DCD" w:rsidP="00FE3143">
      <w:pPr>
        <w:spacing w:before="300" w:after="300" w:line="240" w:lineRule="auto"/>
        <w:contextualSpacing/>
        <w:jc w:val="center"/>
        <w:rPr>
          <w:rFonts w:ascii="Times New Roman" w:hAnsi="Times New Roman" w:cs="Times New Roman"/>
          <w:sz w:val="24"/>
          <w:szCs w:val="24"/>
        </w:rPr>
      </w:pPr>
    </w:p>
    <w:p w:rsidR="00F85DCD" w:rsidRDefault="00F85DCD">
      <w:pPr>
        <w:rPr>
          <w:rFonts w:ascii="Times New Roman" w:hAnsi="Times New Roman" w:cs="Times New Roman"/>
          <w:sz w:val="24"/>
          <w:szCs w:val="24"/>
        </w:rPr>
      </w:pPr>
      <w:r>
        <w:rPr>
          <w:rFonts w:ascii="Times New Roman" w:hAnsi="Times New Roman" w:cs="Times New Roman"/>
          <w:sz w:val="24"/>
          <w:szCs w:val="24"/>
        </w:rPr>
        <w:br w:type="page"/>
      </w:r>
    </w:p>
    <w:p w:rsidR="00FE3143" w:rsidRPr="003800B5" w:rsidRDefault="00FE3143" w:rsidP="00FE3143">
      <w:pPr>
        <w:spacing w:before="300" w:after="300" w:line="240" w:lineRule="auto"/>
        <w:contextualSpacing/>
        <w:jc w:val="center"/>
        <w:rPr>
          <w:rFonts w:ascii="Times New Roman" w:hAnsi="Times New Roman" w:cs="Times New Roman"/>
          <w:sz w:val="24"/>
          <w:szCs w:val="24"/>
        </w:rPr>
      </w:pPr>
    </w:p>
    <w:tbl>
      <w:tblPr>
        <w:tblStyle w:val="Tabelacomgrade"/>
        <w:tblW w:w="0" w:type="auto"/>
        <w:tblBorders>
          <w:top w:val="none" w:sz="0" w:space="0" w:color="auto"/>
          <w:insideH w:val="none" w:sz="0" w:space="0" w:color="auto"/>
          <w:insideV w:val="none" w:sz="0" w:space="0" w:color="auto"/>
        </w:tblBorders>
        <w:tblLook w:val="04A0" w:firstRow="1" w:lastRow="0" w:firstColumn="1" w:lastColumn="0" w:noHBand="0" w:noVBand="1"/>
      </w:tblPr>
      <w:tblGrid>
        <w:gridCol w:w="8720"/>
      </w:tblGrid>
      <w:tr w:rsidR="00FE3143" w:rsidRPr="003800B5" w:rsidTr="003800B5">
        <w:tc>
          <w:tcPr>
            <w:tcW w:w="8644" w:type="dxa"/>
          </w:tcPr>
          <w:p w:rsidR="00FE3143" w:rsidRPr="003800B5" w:rsidRDefault="00FE3143" w:rsidP="003800B5">
            <w:pPr>
              <w:spacing w:before="300" w:after="300"/>
              <w:contextualSpacing/>
              <w:rPr>
                <w:rFonts w:ascii="Times New Roman" w:hAnsi="Times New Roman" w:cs="Times New Roman"/>
                <w:b/>
                <w:sz w:val="24"/>
                <w:szCs w:val="24"/>
              </w:rPr>
            </w:pPr>
            <w:r w:rsidRPr="003800B5">
              <w:rPr>
                <w:rFonts w:ascii="Times New Roman" w:hAnsi="Times New Roman" w:cs="Times New Roman"/>
                <w:sz w:val="24"/>
                <w:szCs w:val="24"/>
              </w:rPr>
              <w:t>___________</w:t>
            </w:r>
            <w:r w:rsidRPr="003800B5">
              <w:rPr>
                <w:rFonts w:ascii="Times New Roman" w:hAnsi="Times New Roman" w:cs="Times New Roman"/>
                <w:b/>
                <w:sz w:val="24"/>
                <w:szCs w:val="24"/>
              </w:rPr>
              <w:t>2 – Dados do Fabricante ou Importador__________</w:t>
            </w:r>
            <w:r w:rsidR="00F85DCD">
              <w:rPr>
                <w:rFonts w:ascii="Times New Roman" w:hAnsi="Times New Roman" w:cs="Times New Roman"/>
                <w:b/>
                <w:sz w:val="24"/>
                <w:szCs w:val="24"/>
              </w:rPr>
              <w:t>___</w:t>
            </w:r>
            <w:r w:rsidRPr="003800B5">
              <w:rPr>
                <w:rFonts w:ascii="Times New Roman" w:hAnsi="Times New Roman" w:cs="Times New Roman"/>
                <w:b/>
                <w:sz w:val="24"/>
                <w:szCs w:val="24"/>
              </w:rPr>
              <w:t>____________</w:t>
            </w:r>
          </w:p>
          <w:p w:rsidR="00FE3143" w:rsidRPr="003800B5" w:rsidRDefault="00FE3143" w:rsidP="003800B5">
            <w:pPr>
              <w:spacing w:before="300" w:after="300"/>
              <w:contextualSpacing/>
              <w:rPr>
                <w:rFonts w:ascii="Times New Roman" w:hAnsi="Times New Roman" w:cs="Times New Roman"/>
                <w:b/>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_________2.1 – Razão Social</w:t>
            </w:r>
            <w:r w:rsidR="00F85DCD">
              <w:rPr>
                <w:rFonts w:ascii="Times New Roman" w:hAnsi="Times New Roman" w:cs="Times New Roman"/>
                <w:sz w:val="24"/>
                <w:szCs w:val="24"/>
              </w:rPr>
              <w:t>____</w:t>
            </w:r>
            <w:r w:rsidRPr="003800B5">
              <w:rPr>
                <w:rFonts w:ascii="Times New Roman" w:hAnsi="Times New Roman" w:cs="Times New Roman"/>
                <w:sz w:val="24"/>
                <w:szCs w:val="24"/>
              </w:rPr>
              <w:t>__________________________________________</w:t>
            </w: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|__|__|__|__|__|__|__|__|__|__|__|__|__|__|__|__|__|__|__|__|__|__|__|__|__|__|__|__|__|__|__|__|__|__|__|</w:t>
            </w:r>
            <w:r w:rsidR="00F85DCD">
              <w:rPr>
                <w:rFonts w:ascii="Times New Roman" w:hAnsi="Times New Roman" w:cs="Times New Roman"/>
                <w:sz w:val="24"/>
                <w:szCs w:val="24"/>
              </w:rPr>
              <w:t>_</w:t>
            </w:r>
            <w:r w:rsidRPr="003800B5">
              <w:rPr>
                <w:rFonts w:ascii="Times New Roman" w:hAnsi="Times New Roman" w:cs="Times New Roman"/>
                <w:sz w:val="24"/>
                <w:szCs w:val="24"/>
              </w:rPr>
              <w:t>_|__|__|__|__|__|__|__|__|__|__|__|__|__|__|__|__|__|__|__|__|__|__|</w:t>
            </w:r>
          </w:p>
          <w:p w:rsidR="00F85DCD" w:rsidRDefault="00F85DCD" w:rsidP="003800B5">
            <w:pPr>
              <w:spacing w:before="300" w:after="300"/>
              <w:contextualSpacing/>
              <w:rPr>
                <w:rFonts w:ascii="Times New Roman" w:hAnsi="Times New Roman" w:cs="Times New Roman"/>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_________2.2 – Nome Fantasia____________________________________________</w:t>
            </w: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|__|__|__|__|__|__|__|__|__|__|__|__|__|__|__|__|__|__|__|__|__|__|__|__|__|__|__|__|__|</w:t>
            </w:r>
          </w:p>
          <w:p w:rsidR="00FE3143" w:rsidRPr="003800B5" w:rsidRDefault="00FE3143" w:rsidP="003800B5">
            <w:pPr>
              <w:spacing w:before="300" w:after="300"/>
              <w:contextualSpacing/>
              <w:rPr>
                <w:rFonts w:ascii="Times New Roman" w:hAnsi="Times New Roman" w:cs="Times New Roman"/>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_________2.3 – Endereço______</w:t>
            </w:r>
            <w:r w:rsidR="00F85DCD">
              <w:rPr>
                <w:rFonts w:ascii="Times New Roman" w:hAnsi="Times New Roman" w:cs="Times New Roman"/>
                <w:sz w:val="24"/>
                <w:szCs w:val="24"/>
              </w:rPr>
              <w:t>____</w:t>
            </w:r>
            <w:r w:rsidRPr="003800B5">
              <w:rPr>
                <w:rFonts w:ascii="Times New Roman" w:hAnsi="Times New Roman" w:cs="Times New Roman"/>
                <w:sz w:val="24"/>
                <w:szCs w:val="24"/>
              </w:rPr>
              <w:t>_______________________________________</w:t>
            </w: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|__|__|__|__|__|__|__|__|__|__|__|__|__|__|__|__|__|__|__|__|__|__|__|__|_</w:t>
            </w:r>
            <w:r w:rsidR="00F85DCD">
              <w:rPr>
                <w:rFonts w:ascii="Times New Roman" w:hAnsi="Times New Roman" w:cs="Times New Roman"/>
                <w:sz w:val="24"/>
                <w:szCs w:val="24"/>
              </w:rPr>
              <w:t>_|__|__|__|__|__|__|__|__|__|__</w:t>
            </w:r>
            <w:r w:rsidRPr="003800B5">
              <w:rPr>
                <w:rFonts w:ascii="Times New Roman" w:hAnsi="Times New Roman" w:cs="Times New Roman"/>
                <w:sz w:val="24"/>
                <w:szCs w:val="24"/>
              </w:rPr>
              <w:t>|__|__|__|__|__|__|__|__|__|__|__|__|_</w:t>
            </w:r>
            <w:r w:rsidR="00F85DCD">
              <w:rPr>
                <w:rFonts w:ascii="Times New Roman" w:hAnsi="Times New Roman" w:cs="Times New Roman"/>
                <w:sz w:val="24"/>
                <w:szCs w:val="24"/>
              </w:rPr>
              <w:t>_|__|__|__|__|__|__|__|__|__|__</w:t>
            </w:r>
          </w:p>
          <w:p w:rsidR="00FE3143" w:rsidRPr="003800B5" w:rsidRDefault="00FE3143" w:rsidP="003800B5">
            <w:pPr>
              <w:spacing w:before="300" w:after="300"/>
              <w:contextualSpacing/>
              <w:rPr>
                <w:rFonts w:ascii="Times New Roman" w:hAnsi="Times New Roman" w:cs="Times New Roman"/>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_____2.4 - Cidade_________________2.5 – UF ______2.6 - CEP_________________</w:t>
            </w: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|__|__|__|__|__|__|_</w:t>
            </w:r>
            <w:r w:rsidR="00F85DCD">
              <w:rPr>
                <w:rFonts w:ascii="Times New Roman" w:hAnsi="Times New Roman" w:cs="Times New Roman"/>
                <w:sz w:val="24"/>
                <w:szCs w:val="24"/>
              </w:rPr>
              <w:t>_</w:t>
            </w:r>
            <w:r w:rsidRPr="003800B5">
              <w:rPr>
                <w:rFonts w:ascii="Times New Roman" w:hAnsi="Times New Roman" w:cs="Times New Roman"/>
                <w:sz w:val="24"/>
                <w:szCs w:val="24"/>
              </w:rPr>
              <w:t>|__|__|__|__|__|__|     |__|__|       |__|__|__|__|__|__|__|__|__|__|__|</w:t>
            </w:r>
          </w:p>
          <w:p w:rsidR="00FE3143" w:rsidRPr="003800B5" w:rsidRDefault="00FE3143" w:rsidP="003800B5">
            <w:pPr>
              <w:spacing w:before="300" w:after="300"/>
              <w:contextualSpacing/>
              <w:rPr>
                <w:rFonts w:ascii="Times New Roman" w:hAnsi="Times New Roman" w:cs="Times New Roman"/>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 xml:space="preserve">__2.7 – </w:t>
            </w:r>
            <w:proofErr w:type="gramStart"/>
            <w:r w:rsidRPr="003800B5">
              <w:rPr>
                <w:rFonts w:ascii="Times New Roman" w:hAnsi="Times New Roman" w:cs="Times New Roman"/>
                <w:sz w:val="24"/>
                <w:szCs w:val="24"/>
              </w:rPr>
              <w:t>DDD  2.8</w:t>
            </w:r>
            <w:proofErr w:type="gramEnd"/>
            <w:r w:rsidRPr="003800B5">
              <w:rPr>
                <w:rFonts w:ascii="Times New Roman" w:hAnsi="Times New Roman" w:cs="Times New Roman"/>
                <w:sz w:val="24"/>
                <w:szCs w:val="24"/>
              </w:rPr>
              <w:t xml:space="preserve"> </w:t>
            </w:r>
            <w:r w:rsidR="00EB7415">
              <w:rPr>
                <w:rFonts w:ascii="Times New Roman" w:hAnsi="Times New Roman" w:cs="Times New Roman"/>
                <w:sz w:val="24"/>
                <w:szCs w:val="24"/>
              </w:rPr>
              <w:t>–</w:t>
            </w:r>
            <w:r w:rsidRPr="003800B5">
              <w:rPr>
                <w:rFonts w:ascii="Times New Roman" w:hAnsi="Times New Roman" w:cs="Times New Roman"/>
                <w:sz w:val="24"/>
                <w:szCs w:val="24"/>
              </w:rPr>
              <w:t xml:space="preserve"> Telefone</w:t>
            </w:r>
            <w:r w:rsidR="00EB7415">
              <w:rPr>
                <w:rFonts w:ascii="Times New Roman" w:hAnsi="Times New Roman" w:cs="Times New Roman"/>
                <w:sz w:val="24"/>
                <w:szCs w:val="24"/>
              </w:rPr>
              <w:t>____</w:t>
            </w:r>
            <w:r w:rsidRPr="003800B5">
              <w:rPr>
                <w:rFonts w:ascii="Times New Roman" w:hAnsi="Times New Roman" w:cs="Times New Roman"/>
                <w:sz w:val="24"/>
                <w:szCs w:val="24"/>
              </w:rPr>
              <w:t>_                    2.9-DDD   2.10 – Fax______________</w:t>
            </w: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w:t>
            </w:r>
            <w:r w:rsidR="00EB7415">
              <w:rPr>
                <w:rFonts w:ascii="Times New Roman" w:hAnsi="Times New Roman" w:cs="Times New Roman"/>
                <w:sz w:val="24"/>
                <w:szCs w:val="24"/>
              </w:rPr>
              <w:t>|</w:t>
            </w:r>
            <w:r w:rsidRPr="003800B5">
              <w:rPr>
                <w:rFonts w:ascii="Times New Roman" w:hAnsi="Times New Roman" w:cs="Times New Roman"/>
                <w:sz w:val="24"/>
                <w:szCs w:val="24"/>
              </w:rPr>
              <w:t xml:space="preserve">__|__|__|__|__|__|__|__|           </w:t>
            </w:r>
            <w:r w:rsidR="00EB7415" w:rsidRPr="003800B5">
              <w:rPr>
                <w:rFonts w:ascii="Times New Roman" w:hAnsi="Times New Roman" w:cs="Times New Roman"/>
                <w:sz w:val="24"/>
                <w:szCs w:val="24"/>
              </w:rPr>
              <w:t xml:space="preserve">        </w:t>
            </w:r>
            <w:r w:rsidR="00EB7415">
              <w:rPr>
                <w:rFonts w:ascii="Times New Roman" w:hAnsi="Times New Roman" w:cs="Times New Roman"/>
                <w:sz w:val="24"/>
                <w:szCs w:val="24"/>
              </w:rPr>
              <w:t xml:space="preserve">  </w:t>
            </w:r>
            <w:r w:rsidRPr="003800B5">
              <w:rPr>
                <w:rFonts w:ascii="Times New Roman" w:hAnsi="Times New Roman" w:cs="Times New Roman"/>
                <w:sz w:val="24"/>
                <w:szCs w:val="24"/>
              </w:rPr>
              <w:t xml:space="preserve">       |__|__|__|__|__|__|</w:t>
            </w:r>
            <w:r w:rsidR="00EB7415" w:rsidRPr="003800B5">
              <w:rPr>
                <w:rFonts w:ascii="Times New Roman" w:hAnsi="Times New Roman" w:cs="Times New Roman"/>
                <w:sz w:val="24"/>
                <w:szCs w:val="24"/>
              </w:rPr>
              <w:t>__|__</w:t>
            </w:r>
            <w:r w:rsidR="00EB7415">
              <w:rPr>
                <w:rFonts w:ascii="Times New Roman" w:hAnsi="Times New Roman" w:cs="Times New Roman"/>
                <w:sz w:val="24"/>
                <w:szCs w:val="24"/>
              </w:rPr>
              <w:t>|</w:t>
            </w:r>
            <w:r w:rsidRPr="003800B5">
              <w:rPr>
                <w:rFonts w:ascii="Times New Roman" w:hAnsi="Times New Roman" w:cs="Times New Roman"/>
                <w:sz w:val="24"/>
                <w:szCs w:val="24"/>
              </w:rPr>
              <w:t>__|__|</w:t>
            </w:r>
          </w:p>
          <w:p w:rsidR="00FE3143" w:rsidRPr="003800B5" w:rsidRDefault="00FE3143" w:rsidP="003800B5">
            <w:pPr>
              <w:spacing w:before="300" w:after="300"/>
              <w:contextualSpacing/>
              <w:rPr>
                <w:rFonts w:ascii="Times New Roman" w:hAnsi="Times New Roman" w:cs="Times New Roman"/>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_________2.11 – E-mail______</w:t>
            </w:r>
            <w:r w:rsidR="00EB7415">
              <w:rPr>
                <w:rFonts w:ascii="Times New Roman" w:hAnsi="Times New Roman" w:cs="Times New Roman"/>
                <w:sz w:val="24"/>
                <w:szCs w:val="24"/>
              </w:rPr>
              <w:t>_______</w:t>
            </w:r>
            <w:r w:rsidRPr="003800B5">
              <w:rPr>
                <w:rFonts w:ascii="Times New Roman" w:hAnsi="Times New Roman" w:cs="Times New Roman"/>
                <w:sz w:val="24"/>
                <w:szCs w:val="24"/>
              </w:rPr>
              <w:t>_____________________________________</w:t>
            </w: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|__|__|__|__|__|__|__|__|__|__|__|__|__|__|__|__|__|__|__|__|__|__|__|__|__|__|__|__|__|</w:t>
            </w:r>
          </w:p>
          <w:p w:rsidR="00FE3143" w:rsidRPr="003800B5" w:rsidRDefault="00FE3143" w:rsidP="003800B5">
            <w:pPr>
              <w:spacing w:before="300" w:after="300"/>
              <w:contextualSpacing/>
              <w:rPr>
                <w:rFonts w:ascii="Times New Roman" w:hAnsi="Times New Roman" w:cs="Times New Roman"/>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2.12 – Autorização de Funcionamento na ANVISA nº. __|__|__|__|__|__|__|__|__|__|__|</w:t>
            </w:r>
          </w:p>
          <w:p w:rsidR="00FE3143" w:rsidRPr="003800B5" w:rsidRDefault="00FE3143" w:rsidP="003800B5">
            <w:pPr>
              <w:spacing w:before="300" w:after="300"/>
              <w:contextualSpacing/>
              <w:rPr>
                <w:rFonts w:ascii="Times New Roman" w:hAnsi="Times New Roman" w:cs="Times New Roman"/>
                <w:sz w:val="24"/>
                <w:szCs w:val="24"/>
              </w:rPr>
            </w:pPr>
          </w:p>
        </w:tc>
      </w:tr>
    </w:tbl>
    <w:p w:rsidR="00FE3143" w:rsidRPr="003800B5" w:rsidRDefault="00FE3143" w:rsidP="00FE3143">
      <w:pPr>
        <w:spacing w:before="300" w:after="300" w:line="240" w:lineRule="auto"/>
        <w:contextualSpacing/>
        <w:jc w:val="center"/>
        <w:rPr>
          <w:rFonts w:ascii="Times New Roman" w:hAnsi="Times New Roman" w:cs="Times New Roman"/>
          <w:sz w:val="24"/>
          <w:szCs w:val="24"/>
        </w:rPr>
      </w:pPr>
    </w:p>
    <w:tbl>
      <w:tblPr>
        <w:tblStyle w:val="Tabelacomgrade"/>
        <w:tblW w:w="0" w:type="auto"/>
        <w:tblBorders>
          <w:top w:val="none" w:sz="0" w:space="0" w:color="auto"/>
          <w:insideH w:val="none" w:sz="0" w:space="0" w:color="auto"/>
          <w:insideV w:val="none" w:sz="0" w:space="0" w:color="auto"/>
        </w:tblBorders>
        <w:tblLook w:val="04A0" w:firstRow="1" w:lastRow="0" w:firstColumn="1" w:lastColumn="0" w:noHBand="0" w:noVBand="1"/>
      </w:tblPr>
      <w:tblGrid>
        <w:gridCol w:w="8720"/>
      </w:tblGrid>
      <w:tr w:rsidR="00FE3143" w:rsidRPr="003800B5" w:rsidTr="003800B5">
        <w:tc>
          <w:tcPr>
            <w:tcW w:w="8644" w:type="dxa"/>
          </w:tcPr>
          <w:p w:rsidR="00FE3143" w:rsidRPr="003800B5" w:rsidRDefault="00FE3143" w:rsidP="003800B5">
            <w:pPr>
              <w:spacing w:before="300" w:after="300"/>
              <w:contextualSpacing/>
              <w:rPr>
                <w:rFonts w:ascii="Times New Roman" w:hAnsi="Times New Roman" w:cs="Times New Roman"/>
                <w:b/>
                <w:sz w:val="24"/>
                <w:szCs w:val="24"/>
              </w:rPr>
            </w:pPr>
            <w:r w:rsidRPr="003800B5">
              <w:rPr>
                <w:rFonts w:ascii="Times New Roman" w:hAnsi="Times New Roman" w:cs="Times New Roman"/>
                <w:sz w:val="24"/>
                <w:szCs w:val="24"/>
              </w:rPr>
              <w:t>__________</w:t>
            </w:r>
            <w:r w:rsidRPr="003800B5">
              <w:rPr>
                <w:rFonts w:ascii="Times New Roman" w:hAnsi="Times New Roman" w:cs="Times New Roman"/>
                <w:b/>
                <w:sz w:val="24"/>
                <w:szCs w:val="24"/>
              </w:rPr>
              <w:t xml:space="preserve"> 3- Dados do Produto _________________________________________</w:t>
            </w:r>
          </w:p>
          <w:p w:rsidR="00FE3143" w:rsidRPr="003800B5" w:rsidRDefault="00FE3143" w:rsidP="003800B5">
            <w:pPr>
              <w:spacing w:before="300" w:after="300"/>
              <w:contextualSpacing/>
              <w:rPr>
                <w:rFonts w:ascii="Times New Roman" w:hAnsi="Times New Roman" w:cs="Times New Roman"/>
                <w:b/>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w:t>
            </w:r>
            <w:r w:rsidR="00EB7415">
              <w:rPr>
                <w:rFonts w:ascii="Times New Roman" w:hAnsi="Times New Roman" w:cs="Times New Roman"/>
                <w:sz w:val="24"/>
                <w:szCs w:val="24"/>
              </w:rPr>
              <w:t>__</w:t>
            </w:r>
            <w:r w:rsidRPr="003800B5">
              <w:rPr>
                <w:rFonts w:ascii="Times New Roman" w:hAnsi="Times New Roman" w:cs="Times New Roman"/>
                <w:sz w:val="24"/>
                <w:szCs w:val="24"/>
              </w:rPr>
              <w:t>___3.1 – Identificação Técnica do Produto_____________________________</w:t>
            </w: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___________Nome Técnico________________________________________________</w:t>
            </w: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|__|__|__|__|__|__|__|__|__|__|__|__|__|__|__|__|__|__|__|__|__|__|__|__|__|__|__|__|__|__|__|__|__|__|__|__|__|__|__|__|__|__|__|__|__|__|__|__</w:t>
            </w:r>
            <w:r w:rsidR="00EB7415">
              <w:rPr>
                <w:rFonts w:ascii="Times New Roman" w:hAnsi="Times New Roman" w:cs="Times New Roman"/>
                <w:sz w:val="24"/>
                <w:szCs w:val="24"/>
              </w:rPr>
              <w:t>|__|__|__|__|__|__|__|__|__|__|</w:t>
            </w:r>
          </w:p>
          <w:p w:rsidR="00FE3143" w:rsidRPr="003800B5" w:rsidRDefault="00FE3143" w:rsidP="003800B5">
            <w:pPr>
              <w:spacing w:before="300" w:after="300"/>
              <w:contextualSpacing/>
              <w:rPr>
                <w:rFonts w:ascii="Times New Roman" w:hAnsi="Times New Roman" w:cs="Times New Roman"/>
                <w:sz w:val="24"/>
                <w:szCs w:val="24"/>
              </w:rPr>
            </w:pPr>
          </w:p>
          <w:p w:rsidR="00FE3143" w:rsidRPr="003800B5" w:rsidRDefault="00EB7415" w:rsidP="003800B5">
            <w:pPr>
              <w:spacing w:before="300" w:after="300"/>
              <w:contextualSpacing/>
              <w:rPr>
                <w:rFonts w:ascii="Times New Roman" w:hAnsi="Times New Roman" w:cs="Times New Roman"/>
                <w:sz w:val="24"/>
                <w:szCs w:val="24"/>
              </w:rPr>
            </w:pPr>
            <w:r>
              <w:rPr>
                <w:rFonts w:ascii="Times New Roman" w:hAnsi="Times New Roman" w:cs="Times New Roman"/>
                <w:b/>
                <w:sz w:val="24"/>
                <w:szCs w:val="24"/>
              </w:rPr>
              <w:t xml:space="preserve">        </w:t>
            </w:r>
            <w:r w:rsidR="00FE3143" w:rsidRPr="003800B5">
              <w:rPr>
                <w:rFonts w:ascii="Times New Roman" w:hAnsi="Times New Roman" w:cs="Times New Roman"/>
                <w:sz w:val="24"/>
                <w:szCs w:val="24"/>
              </w:rPr>
              <w:t>_____Código de Identificação____</w:t>
            </w: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 xml:space="preserve">           |__|__|__|__|__|__|__|__|__|__|__|__| Conforme Codificação e Nomenclatura de Produtos Médicos</w:t>
            </w:r>
          </w:p>
          <w:p w:rsidR="00FE3143" w:rsidRPr="003800B5" w:rsidRDefault="00FE3143" w:rsidP="003800B5">
            <w:pPr>
              <w:spacing w:before="300" w:after="300"/>
              <w:contextualSpacing/>
              <w:rPr>
                <w:rFonts w:ascii="Times New Roman" w:hAnsi="Times New Roman" w:cs="Times New Roman"/>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 xml:space="preserve">            ____Código NCM_____________</w:t>
            </w: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 xml:space="preserve">           |__|__|__|__|__|__|__|__|__|__|__|__| Conforme Nomenclatura Comum de Mercadorias</w:t>
            </w:r>
          </w:p>
          <w:p w:rsidR="00FE3143" w:rsidRPr="003800B5" w:rsidRDefault="00FE3143" w:rsidP="003800B5">
            <w:pPr>
              <w:spacing w:before="300" w:after="300"/>
              <w:contextualSpacing/>
              <w:rPr>
                <w:rFonts w:ascii="Times New Roman" w:hAnsi="Times New Roman" w:cs="Times New Roman"/>
                <w:sz w:val="24"/>
                <w:szCs w:val="24"/>
              </w:rPr>
            </w:pPr>
          </w:p>
        </w:tc>
      </w:tr>
    </w:tbl>
    <w:p w:rsidR="00EB7415" w:rsidRDefault="00EB7415" w:rsidP="00FE3143">
      <w:pPr>
        <w:spacing w:before="300" w:after="300" w:line="240" w:lineRule="auto"/>
        <w:contextualSpacing/>
        <w:jc w:val="center"/>
        <w:rPr>
          <w:rFonts w:ascii="Times New Roman" w:hAnsi="Times New Roman" w:cs="Times New Roman"/>
          <w:sz w:val="24"/>
          <w:szCs w:val="24"/>
        </w:rPr>
      </w:pPr>
    </w:p>
    <w:p w:rsidR="00EB7415" w:rsidRDefault="00EB7415">
      <w:pPr>
        <w:rPr>
          <w:rFonts w:ascii="Times New Roman" w:hAnsi="Times New Roman" w:cs="Times New Roman"/>
          <w:sz w:val="24"/>
          <w:szCs w:val="24"/>
        </w:rPr>
      </w:pPr>
      <w:r>
        <w:rPr>
          <w:rFonts w:ascii="Times New Roman" w:hAnsi="Times New Roman" w:cs="Times New Roman"/>
          <w:sz w:val="24"/>
          <w:szCs w:val="24"/>
        </w:rPr>
        <w:br w:type="page"/>
      </w:r>
    </w:p>
    <w:tbl>
      <w:tblPr>
        <w:tblStyle w:val="Tabelacomgrade"/>
        <w:tblW w:w="0" w:type="auto"/>
        <w:tblBorders>
          <w:top w:val="none" w:sz="0" w:space="0" w:color="auto"/>
          <w:insideH w:val="none" w:sz="0" w:space="0" w:color="auto"/>
          <w:insideV w:val="none" w:sz="0" w:space="0" w:color="auto"/>
        </w:tblBorders>
        <w:tblLook w:val="04A0" w:firstRow="1" w:lastRow="0" w:firstColumn="1" w:lastColumn="0" w:noHBand="0" w:noVBand="1"/>
      </w:tblPr>
      <w:tblGrid>
        <w:gridCol w:w="8720"/>
      </w:tblGrid>
      <w:tr w:rsidR="00FE3143" w:rsidRPr="003800B5" w:rsidTr="00EB7415">
        <w:tc>
          <w:tcPr>
            <w:tcW w:w="8720" w:type="dxa"/>
          </w:tcPr>
          <w:p w:rsidR="00FE3143" w:rsidRPr="003800B5" w:rsidRDefault="00FE3143" w:rsidP="003800B5">
            <w:pPr>
              <w:spacing w:before="300" w:after="300"/>
              <w:contextualSpacing/>
              <w:rPr>
                <w:rFonts w:ascii="Times New Roman" w:hAnsi="Times New Roman" w:cs="Times New Roman"/>
                <w:b/>
                <w:sz w:val="24"/>
                <w:szCs w:val="24"/>
              </w:rPr>
            </w:pPr>
            <w:r w:rsidRPr="003800B5">
              <w:rPr>
                <w:rFonts w:ascii="Times New Roman" w:hAnsi="Times New Roman" w:cs="Times New Roman"/>
                <w:sz w:val="24"/>
                <w:szCs w:val="24"/>
              </w:rPr>
              <w:lastRenderedPageBreak/>
              <w:t>_______</w:t>
            </w:r>
            <w:r w:rsidR="00EB7415">
              <w:rPr>
                <w:rFonts w:ascii="Times New Roman" w:hAnsi="Times New Roman" w:cs="Times New Roman"/>
                <w:sz w:val="24"/>
                <w:szCs w:val="24"/>
              </w:rPr>
              <w:t>__</w:t>
            </w:r>
            <w:r w:rsidRPr="003800B5">
              <w:rPr>
                <w:rFonts w:ascii="Times New Roman" w:hAnsi="Times New Roman" w:cs="Times New Roman"/>
                <w:b/>
                <w:sz w:val="24"/>
                <w:szCs w:val="24"/>
              </w:rPr>
              <w:t xml:space="preserve"> 3- Dados do Produto </w:t>
            </w:r>
            <w:r w:rsidR="00EB7415">
              <w:rPr>
                <w:rFonts w:ascii="Times New Roman" w:hAnsi="Times New Roman" w:cs="Times New Roman"/>
                <w:b/>
                <w:sz w:val="24"/>
                <w:szCs w:val="24"/>
              </w:rPr>
              <w:t>_______</w:t>
            </w:r>
            <w:r w:rsidRPr="003800B5">
              <w:rPr>
                <w:rFonts w:ascii="Times New Roman" w:hAnsi="Times New Roman" w:cs="Times New Roman"/>
                <w:b/>
                <w:sz w:val="24"/>
                <w:szCs w:val="24"/>
              </w:rPr>
              <w:t>____________________________________</w:t>
            </w:r>
          </w:p>
          <w:p w:rsidR="00FE3143" w:rsidRPr="003800B5" w:rsidRDefault="00FE3143" w:rsidP="003800B5">
            <w:pPr>
              <w:spacing w:before="300" w:after="300"/>
              <w:contextualSpacing/>
              <w:rPr>
                <w:rFonts w:ascii="Times New Roman" w:hAnsi="Times New Roman" w:cs="Times New Roman"/>
                <w:b/>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 xml:space="preserve">_________3.2 – Identificação Comercial </w:t>
            </w:r>
            <w:proofErr w:type="gramStart"/>
            <w:r w:rsidRPr="003800B5">
              <w:rPr>
                <w:rFonts w:ascii="Times New Roman" w:hAnsi="Times New Roman" w:cs="Times New Roman"/>
                <w:sz w:val="24"/>
                <w:szCs w:val="24"/>
              </w:rPr>
              <w:t>do(</w:t>
            </w:r>
            <w:proofErr w:type="gramEnd"/>
            <w:r w:rsidRPr="003800B5">
              <w:rPr>
                <w:rFonts w:ascii="Times New Roman" w:hAnsi="Times New Roman" w:cs="Times New Roman"/>
                <w:sz w:val="24"/>
                <w:szCs w:val="24"/>
              </w:rPr>
              <w:t>s) Produto(s)____</w:t>
            </w:r>
            <w:r w:rsidR="00EB7415">
              <w:rPr>
                <w:rFonts w:ascii="Times New Roman" w:hAnsi="Times New Roman" w:cs="Times New Roman"/>
                <w:sz w:val="24"/>
                <w:szCs w:val="24"/>
              </w:rPr>
              <w:t>_</w:t>
            </w:r>
            <w:r w:rsidRPr="003800B5">
              <w:rPr>
                <w:rFonts w:ascii="Times New Roman" w:hAnsi="Times New Roman" w:cs="Times New Roman"/>
                <w:sz w:val="24"/>
                <w:szCs w:val="24"/>
              </w:rPr>
              <w:t>___________________</w:t>
            </w:r>
          </w:p>
          <w:p w:rsidR="00FE3143" w:rsidRPr="003800B5" w:rsidRDefault="00EB7415" w:rsidP="003800B5">
            <w:pPr>
              <w:spacing w:before="300" w:after="300"/>
              <w:contextualSpacing/>
              <w:rPr>
                <w:rFonts w:ascii="Times New Roman" w:hAnsi="Times New Roman" w:cs="Times New Roman"/>
                <w:sz w:val="24"/>
                <w:szCs w:val="24"/>
              </w:rPr>
            </w:pPr>
            <w:r>
              <w:rPr>
                <w:rFonts w:ascii="Times New Roman" w:hAnsi="Times New Roman" w:cs="Times New Roman"/>
                <w:sz w:val="24"/>
                <w:szCs w:val="24"/>
              </w:rPr>
              <w:t>__________N</w:t>
            </w:r>
            <w:r w:rsidR="00FE3143" w:rsidRPr="003800B5">
              <w:rPr>
                <w:rFonts w:ascii="Times New Roman" w:hAnsi="Times New Roman" w:cs="Times New Roman"/>
                <w:sz w:val="24"/>
                <w:szCs w:val="24"/>
              </w:rPr>
              <w:t xml:space="preserve">ome </w:t>
            </w:r>
            <w:r w:rsidR="0075030E" w:rsidRPr="003800B5">
              <w:rPr>
                <w:rFonts w:ascii="Times New Roman" w:hAnsi="Times New Roman" w:cs="Times New Roman"/>
                <w:sz w:val="24"/>
                <w:szCs w:val="24"/>
              </w:rPr>
              <w:t xml:space="preserve">Comercial </w:t>
            </w:r>
            <w:proofErr w:type="gramStart"/>
            <w:r w:rsidR="0075030E" w:rsidRPr="003800B5">
              <w:rPr>
                <w:rFonts w:ascii="Times New Roman" w:hAnsi="Times New Roman" w:cs="Times New Roman"/>
                <w:sz w:val="24"/>
                <w:szCs w:val="24"/>
              </w:rPr>
              <w:t>do(</w:t>
            </w:r>
            <w:proofErr w:type="gramEnd"/>
            <w:r w:rsidR="0075030E" w:rsidRPr="003800B5">
              <w:rPr>
                <w:rFonts w:ascii="Times New Roman" w:hAnsi="Times New Roman" w:cs="Times New Roman"/>
                <w:sz w:val="24"/>
                <w:szCs w:val="24"/>
              </w:rPr>
              <w:t>s) Produto(s)______________________</w:t>
            </w:r>
            <w:r>
              <w:rPr>
                <w:rFonts w:ascii="Times New Roman" w:hAnsi="Times New Roman" w:cs="Times New Roman"/>
                <w:sz w:val="24"/>
                <w:szCs w:val="24"/>
              </w:rPr>
              <w:t>_</w:t>
            </w:r>
            <w:r w:rsidR="0075030E" w:rsidRPr="003800B5">
              <w:rPr>
                <w:rFonts w:ascii="Times New Roman" w:hAnsi="Times New Roman" w:cs="Times New Roman"/>
                <w:sz w:val="24"/>
                <w:szCs w:val="24"/>
              </w:rPr>
              <w:t>__________</w:t>
            </w:r>
          </w:p>
          <w:p w:rsidR="00FE3143"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|__|__|__|__|__|__|__|__|__|__|__|__|__|__|__|__|__|__|__|__|__|__|__|__|__|__|__|__|__|__|__|__|__|__|__|__|__|__|__|__|__|__|__|__|__|__|__|__</w:t>
            </w:r>
            <w:r w:rsidR="00EB7415">
              <w:rPr>
                <w:rFonts w:ascii="Times New Roman" w:hAnsi="Times New Roman" w:cs="Times New Roman"/>
                <w:sz w:val="24"/>
                <w:szCs w:val="24"/>
              </w:rPr>
              <w:t>|__|__|__|__|__|__|__|__|__|__|</w:t>
            </w:r>
          </w:p>
          <w:p w:rsidR="00EB7415" w:rsidRPr="003800B5" w:rsidRDefault="00EB7415" w:rsidP="003800B5">
            <w:pPr>
              <w:spacing w:before="300" w:after="300"/>
              <w:contextualSpacing/>
              <w:rPr>
                <w:rFonts w:ascii="Times New Roman" w:hAnsi="Times New Roman" w:cs="Times New Roman"/>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_____Modelo Comercial do Produto____</w:t>
            </w:r>
          </w:p>
          <w:p w:rsidR="00FE3143" w:rsidRPr="003800B5" w:rsidRDefault="00FE3143" w:rsidP="00EB741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|__|__||__|__|__|__|__|__|__|__|__|__|__|__</w:t>
            </w:r>
            <w:proofErr w:type="gramStart"/>
            <w:r w:rsidRPr="003800B5">
              <w:rPr>
                <w:rFonts w:ascii="Times New Roman" w:hAnsi="Times New Roman" w:cs="Times New Roman"/>
                <w:sz w:val="24"/>
                <w:szCs w:val="24"/>
              </w:rPr>
              <w:t>| No</w:t>
            </w:r>
            <w:proofErr w:type="gramEnd"/>
            <w:r w:rsidRPr="003800B5">
              <w:rPr>
                <w:rFonts w:ascii="Times New Roman" w:hAnsi="Times New Roman" w:cs="Times New Roman"/>
                <w:sz w:val="24"/>
                <w:szCs w:val="24"/>
              </w:rPr>
              <w:t xml:space="preserve"> caso de família de produtos, preencher este campo para cada modelo de produto</w:t>
            </w:r>
          </w:p>
        </w:tc>
      </w:tr>
    </w:tbl>
    <w:p w:rsidR="00FE3143" w:rsidRPr="003800B5" w:rsidRDefault="00FE3143" w:rsidP="00FE3143">
      <w:pPr>
        <w:spacing w:before="300" w:after="300" w:line="240" w:lineRule="auto"/>
        <w:contextualSpacing/>
        <w:jc w:val="center"/>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644"/>
      </w:tblGrid>
      <w:tr w:rsidR="00FE3143" w:rsidRPr="003800B5" w:rsidTr="003800B5">
        <w:tc>
          <w:tcPr>
            <w:tcW w:w="8644" w:type="dxa"/>
            <w:tcBorders>
              <w:top w:val="nil"/>
            </w:tcBorders>
          </w:tcPr>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w:t>
            </w:r>
            <w:r w:rsidR="00EB7415">
              <w:rPr>
                <w:rFonts w:ascii="Times New Roman" w:hAnsi="Times New Roman" w:cs="Times New Roman"/>
                <w:sz w:val="24"/>
                <w:szCs w:val="24"/>
              </w:rPr>
              <w:t>__</w:t>
            </w:r>
            <w:r w:rsidRPr="003800B5">
              <w:rPr>
                <w:rFonts w:ascii="Times New Roman" w:hAnsi="Times New Roman" w:cs="Times New Roman"/>
                <w:sz w:val="24"/>
                <w:szCs w:val="24"/>
              </w:rPr>
              <w:t>_3.3 – Classificação de Risco do Produto______________________________</w:t>
            </w:r>
          </w:p>
          <w:p w:rsidR="00FE3143" w:rsidRPr="003800B5" w:rsidRDefault="00FE3143" w:rsidP="003800B5">
            <w:pPr>
              <w:spacing w:before="300" w:after="300"/>
              <w:contextualSpacing/>
              <w:rPr>
                <w:rFonts w:ascii="Times New Roman" w:hAnsi="Times New Roman" w:cs="Times New Roman"/>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 xml:space="preserve">         |__|__| Regra de Classificação               |__| Classe de Enquadramento do Produto</w:t>
            </w:r>
          </w:p>
          <w:p w:rsidR="00FE3143" w:rsidRPr="003800B5" w:rsidRDefault="00FE3143" w:rsidP="003800B5">
            <w:pPr>
              <w:spacing w:before="300" w:after="300"/>
              <w:contextualSpacing/>
              <w:rPr>
                <w:rFonts w:ascii="Times New Roman" w:hAnsi="Times New Roman" w:cs="Times New Roman"/>
                <w:sz w:val="24"/>
                <w:szCs w:val="24"/>
              </w:rPr>
            </w:pPr>
          </w:p>
        </w:tc>
      </w:tr>
    </w:tbl>
    <w:p w:rsidR="00FE3143" w:rsidRPr="003800B5" w:rsidRDefault="00FE3143" w:rsidP="00FE3143">
      <w:pPr>
        <w:spacing w:before="300" w:after="300" w:line="240" w:lineRule="auto"/>
        <w:contextualSpacing/>
        <w:jc w:val="center"/>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710"/>
      </w:tblGrid>
      <w:tr w:rsidR="00FE3143" w:rsidRPr="003800B5" w:rsidTr="003800B5">
        <w:tc>
          <w:tcPr>
            <w:tcW w:w="8644" w:type="dxa"/>
            <w:tcBorders>
              <w:top w:val="nil"/>
            </w:tcBorders>
          </w:tcPr>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_____3.4 – Origem do Produto_____________</w:t>
            </w:r>
            <w:r w:rsidR="00EB7415">
              <w:rPr>
                <w:rFonts w:ascii="Times New Roman" w:hAnsi="Times New Roman" w:cs="Times New Roman"/>
                <w:sz w:val="24"/>
                <w:szCs w:val="24"/>
              </w:rPr>
              <w:t>_</w:t>
            </w:r>
            <w:r w:rsidRPr="003800B5">
              <w:rPr>
                <w:rFonts w:ascii="Times New Roman" w:hAnsi="Times New Roman" w:cs="Times New Roman"/>
                <w:sz w:val="24"/>
                <w:szCs w:val="24"/>
              </w:rPr>
              <w:t>_______________________________</w:t>
            </w:r>
          </w:p>
          <w:p w:rsidR="00FE3143" w:rsidRPr="003800B5" w:rsidRDefault="00FE3143" w:rsidP="003800B5">
            <w:pPr>
              <w:spacing w:before="300" w:after="300"/>
              <w:contextualSpacing/>
              <w:rPr>
                <w:rFonts w:ascii="Times New Roman" w:hAnsi="Times New Roman" w:cs="Times New Roman"/>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 xml:space="preserve">   |__| Brasil                          |__| Externa</w:t>
            </w:r>
          </w:p>
          <w:p w:rsidR="00FE3143" w:rsidRPr="003800B5" w:rsidRDefault="00FE3143" w:rsidP="003800B5">
            <w:pPr>
              <w:spacing w:before="300" w:after="300"/>
              <w:contextualSpacing/>
              <w:rPr>
                <w:rFonts w:ascii="Times New Roman" w:hAnsi="Times New Roman" w:cs="Times New Roman"/>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__________Fabricante____________________________________________________</w:t>
            </w: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|__|__|__|__|__|__|__|__|__|__|__|__|__|__|__|__|__|__|__|__|__|__|__|__|__|__|__|__|__|</w:t>
            </w:r>
          </w:p>
          <w:p w:rsidR="00FE3143" w:rsidRPr="003800B5" w:rsidRDefault="00FE3143" w:rsidP="003800B5">
            <w:pPr>
              <w:spacing w:before="300" w:after="300"/>
              <w:contextualSpacing/>
              <w:rPr>
                <w:rFonts w:ascii="Times New Roman" w:hAnsi="Times New Roman" w:cs="Times New Roman"/>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__________País de Fabricação do Produto________________</w:t>
            </w:r>
            <w:r w:rsidR="00EB7415">
              <w:rPr>
                <w:rFonts w:ascii="Times New Roman" w:hAnsi="Times New Roman" w:cs="Times New Roman"/>
                <w:sz w:val="24"/>
                <w:szCs w:val="24"/>
              </w:rPr>
              <w:t>____</w:t>
            </w:r>
            <w:r w:rsidRPr="003800B5">
              <w:rPr>
                <w:rFonts w:ascii="Times New Roman" w:hAnsi="Times New Roman" w:cs="Times New Roman"/>
                <w:sz w:val="24"/>
                <w:szCs w:val="24"/>
              </w:rPr>
              <w:t>________________</w:t>
            </w: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|__|__|__|__|__|__|__|__|__|__|__|__|__|__|__|__|__|__|__|__|__|__|__|__|__|__|__|__|__|</w:t>
            </w:r>
          </w:p>
          <w:p w:rsidR="00FE3143" w:rsidRPr="003800B5" w:rsidRDefault="00FE3143" w:rsidP="003800B5">
            <w:pPr>
              <w:spacing w:before="300" w:after="300"/>
              <w:contextualSpacing/>
              <w:rPr>
                <w:rFonts w:ascii="Times New Roman" w:hAnsi="Times New Roman" w:cs="Times New Roman"/>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__________Distribuidor___________________________________________________</w:t>
            </w: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|__|__|__|__|__|__|__|__|__|__|__|__|__|__|__|__|__|__|__|__|__|__|__|__|__|__|__|__|__|</w:t>
            </w:r>
          </w:p>
          <w:p w:rsidR="00FE3143" w:rsidRPr="003800B5" w:rsidRDefault="00FE3143" w:rsidP="003800B5">
            <w:pPr>
              <w:spacing w:before="300" w:after="300"/>
              <w:contextualSpacing/>
              <w:rPr>
                <w:rFonts w:ascii="Times New Roman" w:hAnsi="Times New Roman" w:cs="Times New Roman"/>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__________País de Procedência do Produto______________</w:t>
            </w:r>
            <w:r w:rsidR="00EB7415">
              <w:rPr>
                <w:rFonts w:ascii="Times New Roman" w:hAnsi="Times New Roman" w:cs="Times New Roman"/>
                <w:sz w:val="24"/>
                <w:szCs w:val="24"/>
              </w:rPr>
              <w:t>_</w:t>
            </w:r>
            <w:r w:rsidRPr="003800B5">
              <w:rPr>
                <w:rFonts w:ascii="Times New Roman" w:hAnsi="Times New Roman" w:cs="Times New Roman"/>
                <w:sz w:val="24"/>
                <w:szCs w:val="24"/>
              </w:rPr>
              <w:t>____________________</w:t>
            </w: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|__|__|__|__|__|__|__|__|__|__|__|__|__|__|__|__|__|__|__|__|__|__|__|__|__|__|__|__|__|</w:t>
            </w:r>
          </w:p>
          <w:p w:rsidR="00FE3143" w:rsidRPr="003800B5" w:rsidRDefault="00FE3143" w:rsidP="003800B5">
            <w:pPr>
              <w:spacing w:before="300" w:after="300"/>
              <w:contextualSpacing/>
              <w:rPr>
                <w:rFonts w:ascii="Times New Roman" w:hAnsi="Times New Roman" w:cs="Times New Roman"/>
                <w:sz w:val="24"/>
                <w:szCs w:val="24"/>
              </w:rPr>
            </w:pPr>
          </w:p>
        </w:tc>
      </w:tr>
    </w:tbl>
    <w:p w:rsidR="00FE3143" w:rsidRPr="003800B5" w:rsidRDefault="00FE3143" w:rsidP="00FE3143">
      <w:pPr>
        <w:spacing w:before="300" w:after="300" w:line="240" w:lineRule="auto"/>
        <w:contextualSpacing/>
        <w:jc w:val="center"/>
        <w:rPr>
          <w:rFonts w:ascii="Times New Roman" w:hAnsi="Times New Roman" w:cs="Times New Roman"/>
          <w:sz w:val="24"/>
          <w:szCs w:val="24"/>
        </w:rPr>
      </w:pPr>
    </w:p>
    <w:tbl>
      <w:tblPr>
        <w:tblStyle w:val="Tabelacomgrade"/>
        <w:tblW w:w="0" w:type="auto"/>
        <w:tblBorders>
          <w:top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FE3143" w:rsidRPr="003800B5" w:rsidTr="003800B5">
        <w:tc>
          <w:tcPr>
            <w:tcW w:w="8644" w:type="dxa"/>
          </w:tcPr>
          <w:p w:rsidR="00FE3143" w:rsidRPr="003800B5" w:rsidRDefault="00FE3143" w:rsidP="003800B5">
            <w:pPr>
              <w:spacing w:before="300" w:after="300"/>
              <w:contextualSpacing/>
              <w:rPr>
                <w:rFonts w:ascii="Times New Roman" w:hAnsi="Times New Roman" w:cs="Times New Roman"/>
                <w:b/>
                <w:sz w:val="24"/>
                <w:szCs w:val="24"/>
              </w:rPr>
            </w:pPr>
            <w:r w:rsidRPr="003800B5">
              <w:rPr>
                <w:rFonts w:ascii="Times New Roman" w:hAnsi="Times New Roman" w:cs="Times New Roman"/>
                <w:b/>
                <w:sz w:val="24"/>
                <w:szCs w:val="24"/>
              </w:rPr>
              <w:t>_________4 – Declaração do Responsável Legal e Responsável Técnico__________</w:t>
            </w:r>
          </w:p>
          <w:p w:rsidR="00FE3143" w:rsidRPr="003800B5" w:rsidRDefault="00FE3143" w:rsidP="003800B5">
            <w:pPr>
              <w:spacing w:before="300" w:after="300"/>
              <w:contextualSpacing/>
              <w:jc w:val="both"/>
              <w:rPr>
                <w:rFonts w:ascii="Times New Roman" w:hAnsi="Times New Roman" w:cs="Times New Roman"/>
                <w:sz w:val="24"/>
                <w:szCs w:val="24"/>
              </w:rPr>
            </w:pPr>
            <w:r w:rsidRPr="003800B5">
              <w:rPr>
                <w:rFonts w:ascii="Times New Roman" w:hAnsi="Times New Roman" w:cs="Times New Roman"/>
                <w:sz w:val="24"/>
                <w:szCs w:val="24"/>
              </w:rPr>
              <w:t xml:space="preserve">       Declaro que as informações prestadas neste Formulário são verdadeiras, podendo se comprovadas por documento</w:t>
            </w:r>
            <w:r w:rsidR="0075030E" w:rsidRPr="003800B5">
              <w:rPr>
                <w:rFonts w:ascii="Times New Roman" w:hAnsi="Times New Roman" w:cs="Times New Roman"/>
                <w:sz w:val="24"/>
                <w:szCs w:val="24"/>
              </w:rPr>
              <w:t>s</w:t>
            </w:r>
            <w:r w:rsidRPr="003800B5">
              <w:rPr>
                <w:rFonts w:ascii="Times New Roman" w:hAnsi="Times New Roman" w:cs="Times New Roman"/>
                <w:sz w:val="24"/>
                <w:szCs w:val="24"/>
              </w:rPr>
              <w:t xml:space="preserve"> disponíveis na Empresa</w:t>
            </w:r>
          </w:p>
          <w:p w:rsidR="00FE3143" w:rsidRPr="003800B5" w:rsidRDefault="00FE3143" w:rsidP="003800B5">
            <w:pPr>
              <w:spacing w:before="300" w:after="300"/>
              <w:contextualSpacing/>
              <w:jc w:val="both"/>
              <w:rPr>
                <w:rFonts w:ascii="Times New Roman" w:hAnsi="Times New Roman" w:cs="Times New Roman"/>
                <w:sz w:val="24"/>
                <w:szCs w:val="24"/>
              </w:rPr>
            </w:pPr>
          </w:p>
          <w:p w:rsidR="00EB741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 xml:space="preserve">____Nome do Responsável Legal________________        </w:t>
            </w:r>
          </w:p>
          <w:p w:rsidR="00EB7415" w:rsidRPr="003800B5" w:rsidRDefault="00EB7415" w:rsidP="00EB741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|__|__|__|__|__|__|__|__|__|__|__|__|__|__|__|__|__|__|__|__|__|__|__|__|__|__|__|__|__|</w:t>
            </w:r>
          </w:p>
          <w:p w:rsidR="00EB7415" w:rsidRDefault="00EB7415" w:rsidP="003800B5">
            <w:pPr>
              <w:spacing w:before="300" w:after="300"/>
              <w:contextualSpacing/>
              <w:rPr>
                <w:rFonts w:ascii="Times New Roman" w:hAnsi="Times New Roman" w:cs="Times New Roman"/>
                <w:sz w:val="24"/>
                <w:szCs w:val="24"/>
              </w:rPr>
            </w:pP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______Cargo_________________________</w:t>
            </w:r>
          </w:p>
          <w:p w:rsidR="00FE3143" w:rsidRPr="003800B5" w:rsidRDefault="00FE3143" w:rsidP="003800B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|__|__|__|__|__|__|__|__|__|__|__|__|__|__|__|__|__|__|__|__|__|__|__|__|__|__|__|__|__|</w:t>
            </w:r>
          </w:p>
          <w:p w:rsidR="00EB7415" w:rsidRDefault="00FE3143" w:rsidP="003800B5">
            <w:pPr>
              <w:spacing w:before="300" w:after="300"/>
              <w:contextualSpacing/>
              <w:jc w:val="both"/>
              <w:rPr>
                <w:rFonts w:ascii="Times New Roman" w:hAnsi="Times New Roman" w:cs="Times New Roman"/>
                <w:sz w:val="24"/>
                <w:szCs w:val="24"/>
              </w:rPr>
            </w:pPr>
            <w:r w:rsidRPr="003800B5">
              <w:rPr>
                <w:rFonts w:ascii="Times New Roman" w:hAnsi="Times New Roman" w:cs="Times New Roman"/>
                <w:sz w:val="24"/>
                <w:szCs w:val="24"/>
              </w:rPr>
              <w:t xml:space="preserve">      </w:t>
            </w:r>
          </w:p>
          <w:p w:rsidR="00FE3143" w:rsidRPr="003800B5" w:rsidRDefault="00FE3143" w:rsidP="003800B5">
            <w:pPr>
              <w:spacing w:before="300" w:after="300"/>
              <w:contextualSpacing/>
              <w:jc w:val="both"/>
              <w:rPr>
                <w:rFonts w:ascii="Times New Roman" w:hAnsi="Times New Roman" w:cs="Times New Roman"/>
                <w:sz w:val="24"/>
                <w:szCs w:val="24"/>
              </w:rPr>
            </w:pPr>
            <w:r w:rsidRPr="003800B5">
              <w:rPr>
                <w:rFonts w:ascii="Times New Roman" w:hAnsi="Times New Roman" w:cs="Times New Roman"/>
                <w:sz w:val="24"/>
                <w:szCs w:val="24"/>
              </w:rPr>
              <w:t xml:space="preserve"> ___Assinatura do Responsável Legal_____</w:t>
            </w:r>
          </w:p>
          <w:p w:rsidR="00FE3143" w:rsidRPr="003800B5" w:rsidRDefault="00FE3143" w:rsidP="003800B5">
            <w:pPr>
              <w:spacing w:before="300" w:after="300"/>
              <w:contextualSpacing/>
              <w:jc w:val="both"/>
              <w:rPr>
                <w:rFonts w:ascii="Times New Roman" w:hAnsi="Times New Roman" w:cs="Times New Roman"/>
                <w:sz w:val="24"/>
                <w:szCs w:val="24"/>
              </w:rPr>
            </w:pPr>
            <w:r w:rsidRPr="003800B5">
              <w:rPr>
                <w:rFonts w:ascii="Times New Roman" w:hAnsi="Times New Roman" w:cs="Times New Roman"/>
                <w:sz w:val="24"/>
                <w:szCs w:val="24"/>
              </w:rPr>
              <w:t xml:space="preserve">                                                                                              |                                                                      |</w:t>
            </w:r>
          </w:p>
          <w:p w:rsidR="00EB7415" w:rsidRDefault="00EB7415" w:rsidP="00EB741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lastRenderedPageBreak/>
              <w:t xml:space="preserve">____Nome do Responsável Legal________________        </w:t>
            </w:r>
          </w:p>
          <w:p w:rsidR="00EB7415" w:rsidRPr="003800B5" w:rsidRDefault="00EB7415" w:rsidP="00EB741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|__|__|__|__|__|__|__|__|__|__|__|__|__|__|__|__|__|__|__|__|__|__|__|__|__|__|__|__|__|</w:t>
            </w:r>
          </w:p>
          <w:p w:rsidR="00EB7415" w:rsidRDefault="00EB7415" w:rsidP="00EB7415">
            <w:pPr>
              <w:spacing w:before="300" w:after="300"/>
              <w:contextualSpacing/>
              <w:rPr>
                <w:rFonts w:ascii="Times New Roman" w:hAnsi="Times New Roman" w:cs="Times New Roman"/>
                <w:sz w:val="24"/>
                <w:szCs w:val="24"/>
              </w:rPr>
            </w:pPr>
          </w:p>
          <w:p w:rsidR="00EB7415" w:rsidRPr="003800B5" w:rsidRDefault="00EB7415" w:rsidP="00EB741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______Cargo_________________________</w:t>
            </w:r>
          </w:p>
          <w:p w:rsidR="00EB7415" w:rsidRPr="003800B5" w:rsidRDefault="00EB7415" w:rsidP="00EB7415">
            <w:pPr>
              <w:spacing w:before="300" w:after="300"/>
              <w:contextualSpacing/>
              <w:rPr>
                <w:rFonts w:ascii="Times New Roman" w:hAnsi="Times New Roman" w:cs="Times New Roman"/>
                <w:sz w:val="24"/>
                <w:szCs w:val="24"/>
              </w:rPr>
            </w:pPr>
            <w:r w:rsidRPr="003800B5">
              <w:rPr>
                <w:rFonts w:ascii="Times New Roman" w:hAnsi="Times New Roman" w:cs="Times New Roman"/>
                <w:sz w:val="24"/>
                <w:szCs w:val="24"/>
              </w:rPr>
              <w:t>|__|__|__|__|__|__|__|__|__|__|__|__|__|__|__|__|__|__|__|__|__|__|__|__|__|__|__|__|__|</w:t>
            </w:r>
          </w:p>
          <w:p w:rsidR="00EB7415" w:rsidRDefault="00EB7415" w:rsidP="00EB7415">
            <w:pPr>
              <w:spacing w:before="300" w:after="300"/>
              <w:contextualSpacing/>
              <w:jc w:val="both"/>
              <w:rPr>
                <w:rFonts w:ascii="Times New Roman" w:hAnsi="Times New Roman" w:cs="Times New Roman"/>
                <w:sz w:val="24"/>
                <w:szCs w:val="24"/>
              </w:rPr>
            </w:pPr>
            <w:r w:rsidRPr="003800B5">
              <w:rPr>
                <w:rFonts w:ascii="Times New Roman" w:hAnsi="Times New Roman" w:cs="Times New Roman"/>
                <w:sz w:val="24"/>
                <w:szCs w:val="24"/>
              </w:rPr>
              <w:t xml:space="preserve">      </w:t>
            </w:r>
          </w:p>
          <w:p w:rsidR="00EB7415" w:rsidRPr="003800B5" w:rsidRDefault="00EB7415" w:rsidP="00EB7415">
            <w:pPr>
              <w:spacing w:before="300" w:after="300"/>
              <w:contextualSpacing/>
              <w:jc w:val="both"/>
              <w:rPr>
                <w:rFonts w:ascii="Times New Roman" w:hAnsi="Times New Roman" w:cs="Times New Roman"/>
                <w:sz w:val="24"/>
                <w:szCs w:val="24"/>
              </w:rPr>
            </w:pPr>
            <w:r w:rsidRPr="003800B5">
              <w:rPr>
                <w:rFonts w:ascii="Times New Roman" w:hAnsi="Times New Roman" w:cs="Times New Roman"/>
                <w:sz w:val="24"/>
                <w:szCs w:val="24"/>
              </w:rPr>
              <w:t xml:space="preserve"> ___Assinatura do Responsável Legal_____</w:t>
            </w:r>
          </w:p>
          <w:p w:rsidR="00FE3143" w:rsidRPr="003800B5" w:rsidRDefault="00EB7415" w:rsidP="003800B5">
            <w:pPr>
              <w:spacing w:before="300" w:after="300"/>
              <w:contextualSpacing/>
              <w:jc w:val="both"/>
              <w:rPr>
                <w:rFonts w:ascii="Times New Roman" w:hAnsi="Times New Roman" w:cs="Times New Roman"/>
                <w:sz w:val="24"/>
                <w:szCs w:val="24"/>
              </w:rPr>
            </w:pPr>
            <w:r w:rsidRPr="003800B5">
              <w:rPr>
                <w:rFonts w:ascii="Times New Roman" w:hAnsi="Times New Roman" w:cs="Times New Roman"/>
                <w:sz w:val="24"/>
                <w:szCs w:val="24"/>
              </w:rPr>
              <w:t xml:space="preserve">                                                                                              |                                         </w:t>
            </w:r>
            <w:r>
              <w:rPr>
                <w:rFonts w:ascii="Times New Roman" w:hAnsi="Times New Roman" w:cs="Times New Roman"/>
                <w:sz w:val="24"/>
                <w:szCs w:val="24"/>
              </w:rPr>
              <w:t xml:space="preserve">                             |</w:t>
            </w:r>
          </w:p>
        </w:tc>
      </w:tr>
    </w:tbl>
    <w:p w:rsidR="00FE3143" w:rsidRPr="003800B5" w:rsidRDefault="00FE3143" w:rsidP="00FE3143">
      <w:pPr>
        <w:spacing w:before="300" w:after="300" w:line="240" w:lineRule="auto"/>
        <w:contextualSpacing/>
        <w:jc w:val="center"/>
        <w:rPr>
          <w:rFonts w:ascii="Times New Roman" w:hAnsi="Times New Roman" w:cs="Times New Roman"/>
          <w:sz w:val="24"/>
          <w:szCs w:val="24"/>
        </w:rPr>
      </w:pPr>
    </w:p>
    <w:p w:rsidR="0075030E" w:rsidRPr="003800B5" w:rsidRDefault="0075030E" w:rsidP="0075030E">
      <w:pPr>
        <w:spacing w:before="300" w:after="300" w:line="240" w:lineRule="auto"/>
        <w:jc w:val="both"/>
        <w:rPr>
          <w:rFonts w:ascii="Times New Roman" w:hAnsi="Times New Roman" w:cs="Times New Roman"/>
          <w:sz w:val="24"/>
          <w:szCs w:val="24"/>
        </w:rPr>
      </w:pPr>
    </w:p>
    <w:p w:rsidR="0075030E" w:rsidRPr="00EB7415" w:rsidRDefault="0075030E" w:rsidP="0075030E">
      <w:pPr>
        <w:spacing w:before="300" w:after="300" w:line="240" w:lineRule="auto"/>
        <w:jc w:val="center"/>
        <w:rPr>
          <w:rFonts w:ascii="Times New Roman" w:hAnsi="Times New Roman" w:cs="Times New Roman"/>
          <w:b/>
          <w:sz w:val="24"/>
          <w:szCs w:val="24"/>
        </w:rPr>
      </w:pPr>
      <w:r w:rsidRPr="00EB7415">
        <w:rPr>
          <w:rFonts w:ascii="Times New Roman" w:hAnsi="Times New Roman" w:cs="Times New Roman"/>
          <w:b/>
          <w:sz w:val="24"/>
          <w:szCs w:val="24"/>
        </w:rPr>
        <w:t>ANEXO III.B</w:t>
      </w:r>
    </w:p>
    <w:p w:rsidR="0075030E" w:rsidRPr="00EB7415" w:rsidRDefault="0075030E" w:rsidP="0075030E">
      <w:pPr>
        <w:spacing w:before="300" w:after="300" w:line="240" w:lineRule="auto"/>
        <w:jc w:val="center"/>
        <w:rPr>
          <w:rFonts w:ascii="Times New Roman" w:hAnsi="Times New Roman" w:cs="Times New Roman"/>
          <w:b/>
          <w:sz w:val="24"/>
          <w:szCs w:val="24"/>
        </w:rPr>
      </w:pPr>
      <w:r w:rsidRPr="00EB7415">
        <w:rPr>
          <w:rFonts w:ascii="Times New Roman" w:hAnsi="Times New Roman" w:cs="Times New Roman"/>
          <w:b/>
          <w:sz w:val="24"/>
          <w:szCs w:val="24"/>
        </w:rPr>
        <w:t>INFORMAÇÕES DOS RÓTULOS E INSTRUÇÕES DE USO DE PRODUTOS MÉDICOS</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1.Requisitos Gerais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1.1. As informações que constam no rótulo e nas instruções de uso devem estar escritas no idioma português.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1.2. Todos os produtos médicos devem incluir em suas embalagens as instruções de uso. Excepcionalmente, estas instruções podem não estar incluídas nas embalagens dos produtos enquadrados nas Classes I e II, desde que a segurança de uso destes produtos possa ser garantida sem tais instruções.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trike/>
          <w:sz w:val="24"/>
          <w:szCs w:val="24"/>
        </w:rPr>
        <w:t>1.3. As informações necessárias para o uso correto e seguro do produto médico devem figurar, sempre que possível e adequado, no próprio produto e/ou no rótulo de sua embalagem individual, ou, na inviabilidade disto, no rótulo de sua embalagem comercial. Se não for possível embalar individualmente cada unidade, estas informações devem constar nas instruções de uso que acompanham um ou mais produtos médicos</w:t>
      </w:r>
      <w:r w:rsidRPr="003800B5">
        <w:rPr>
          <w:rFonts w:ascii="Times New Roman" w:hAnsi="Times New Roman" w:cs="Times New Roman"/>
          <w:sz w:val="24"/>
          <w:szCs w:val="24"/>
        </w:rPr>
        <w:t xml:space="preserve">. </w:t>
      </w:r>
    </w:p>
    <w:p w:rsidR="0053049A" w:rsidRPr="003800B5" w:rsidRDefault="0053049A"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1.3. As informações necessárias para o uso correto e seguro do produto médico devem figurar, sempre que possível e adequado, no próprio produto ou no rótulo de sua embalagem individual, ou, na inviabilidade disto, no rótulo de sua embalagem comercial. Se não for possível embalar individualmente cada unidade, estas informações devem constar nas instruções de uso que acompanham um ou mais produtos médicos.</w:t>
      </w:r>
      <w:r w:rsidRPr="003800B5">
        <w:rPr>
          <w:rFonts w:ascii="Times New Roman" w:hAnsi="Times New Roman" w:cs="Times New Roman"/>
          <w:b/>
          <w:color w:val="0000FF"/>
          <w:sz w:val="24"/>
          <w:szCs w:val="24"/>
        </w:rPr>
        <w:t xml:space="preserve"> (Redação dada pela Resolução – RDC nº 207, de 17 de novembro de 2006)</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trike/>
          <w:sz w:val="24"/>
          <w:szCs w:val="24"/>
        </w:rPr>
        <w:t>1.4. Quando apropriado, as informações podem ser apresentadas sob a forma de símbolos e/ou cores. Os símbolos e cores de identificação utilizados, devem estar em conformidade com os regulamentos ou normas técnicas. Caso não existam regulamentos ou normas, os símbolos e cores devem estar descritos na documentação que acompanha o produto médico</w:t>
      </w:r>
      <w:r w:rsidRPr="003800B5">
        <w:rPr>
          <w:rFonts w:ascii="Times New Roman" w:hAnsi="Times New Roman" w:cs="Times New Roman"/>
          <w:sz w:val="24"/>
          <w:szCs w:val="24"/>
        </w:rPr>
        <w:t xml:space="preserve">. </w:t>
      </w:r>
    </w:p>
    <w:p w:rsidR="0053049A" w:rsidRPr="003800B5" w:rsidRDefault="0053049A"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lastRenderedPageBreak/>
        <w:t>1.4. Quando apropriado, as informações podem ser apresentadas sob a forma de símbolos ou cores. Os símbolos e as cores de identificação utilizadas devem estar em conformidade com os regulamentos ou normas técnicas. Caso não existam regulamentos ou normas, os símbolos e cores devem estar descritos na documentação que acompanha o produto médico.</w:t>
      </w:r>
      <w:r w:rsidRPr="003800B5">
        <w:rPr>
          <w:rFonts w:ascii="Times New Roman" w:hAnsi="Times New Roman" w:cs="Times New Roman"/>
          <w:b/>
          <w:color w:val="0000FF"/>
          <w:sz w:val="24"/>
          <w:szCs w:val="24"/>
        </w:rPr>
        <w:t xml:space="preserve"> (Redação dada pela Resolução – RDC nº 207, de 17 de novembro de 2006)</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1.5. Se em um regulamento técnico específico de um produto médico houver necessidade de informações complementares devido à especificidade do produto, estas devem ser incorporadas ao rótulo ou às instruções de uso, conforme aplicável.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2. Rótulos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O modelo do rótulo deve conter as seguintes informações: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2.1 A razão social e endereço do fabricante e do importador, conforme o caso.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2.2 As informações estritamente necessárias para que o usuário possa identificar o produto médico e o conteúdo de sua embalagem;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2.3 Quando aplicável, a palavra “Estéril”;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2.4 O código do lote, precedido da palavra “Lote”, ou o número de série, conforme o caso;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proofErr w:type="gramStart"/>
      <w:r w:rsidRPr="003800B5">
        <w:rPr>
          <w:rFonts w:ascii="Times New Roman" w:hAnsi="Times New Roman" w:cs="Times New Roman"/>
          <w:sz w:val="24"/>
          <w:szCs w:val="24"/>
        </w:rPr>
        <w:t>2.5 Conforme</w:t>
      </w:r>
      <w:proofErr w:type="gramEnd"/>
      <w:r w:rsidRPr="003800B5">
        <w:rPr>
          <w:rFonts w:ascii="Times New Roman" w:hAnsi="Times New Roman" w:cs="Times New Roman"/>
          <w:sz w:val="24"/>
          <w:szCs w:val="24"/>
        </w:rPr>
        <w:t xml:space="preserve"> aplicável, data de fabricação e prazo de validade ou data antes da qual deverá ser utilizado o produto médico, para se ter plena segurança;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2.6 Quando aplicável, a indicação de que o produto médico é de uso único;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trike/>
          <w:sz w:val="24"/>
          <w:szCs w:val="24"/>
        </w:rPr>
        <w:t>2.7 As condições especiais de armazenamento, conservação e/ou manipulação do produto médico</w:t>
      </w:r>
      <w:r w:rsidRPr="003800B5">
        <w:rPr>
          <w:rFonts w:ascii="Times New Roman" w:hAnsi="Times New Roman" w:cs="Times New Roman"/>
          <w:sz w:val="24"/>
          <w:szCs w:val="24"/>
        </w:rPr>
        <w:t xml:space="preserve">; </w:t>
      </w:r>
    </w:p>
    <w:p w:rsidR="0053049A" w:rsidRPr="003800B5" w:rsidRDefault="0053049A" w:rsidP="0075030E">
      <w:pPr>
        <w:spacing w:before="300" w:after="300" w:line="240" w:lineRule="auto"/>
        <w:ind w:firstLine="573"/>
        <w:jc w:val="both"/>
        <w:rPr>
          <w:rFonts w:ascii="Times New Roman" w:hAnsi="Times New Roman" w:cs="Times New Roman"/>
          <w:sz w:val="24"/>
          <w:szCs w:val="24"/>
        </w:rPr>
      </w:pPr>
      <w:proofErr w:type="gramStart"/>
      <w:r w:rsidRPr="003800B5">
        <w:rPr>
          <w:rFonts w:ascii="Times New Roman" w:hAnsi="Times New Roman" w:cs="Times New Roman"/>
          <w:sz w:val="24"/>
          <w:szCs w:val="24"/>
        </w:rPr>
        <w:t>2.7 As</w:t>
      </w:r>
      <w:proofErr w:type="gramEnd"/>
      <w:r w:rsidRPr="003800B5">
        <w:rPr>
          <w:rFonts w:ascii="Times New Roman" w:hAnsi="Times New Roman" w:cs="Times New Roman"/>
          <w:sz w:val="24"/>
          <w:szCs w:val="24"/>
        </w:rPr>
        <w:t xml:space="preserve"> condições especiais de armazenamento, conservação e manipulação do produto médico;</w:t>
      </w:r>
      <w:r w:rsidRPr="003800B5">
        <w:rPr>
          <w:rFonts w:ascii="Times New Roman" w:hAnsi="Times New Roman" w:cs="Times New Roman"/>
          <w:b/>
          <w:color w:val="0000FF"/>
          <w:sz w:val="24"/>
          <w:szCs w:val="24"/>
        </w:rPr>
        <w:t xml:space="preserve"> (Redação dada pela Resolução – RDC nº 207, de 17 de novembro de 2006)</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2.8 As instruções para uso do produto médico;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trike/>
          <w:sz w:val="24"/>
          <w:szCs w:val="24"/>
        </w:rPr>
        <w:t>2.9 Todas as advertências e/ou precauções a serem adotadas</w:t>
      </w:r>
      <w:r w:rsidRPr="003800B5">
        <w:rPr>
          <w:rFonts w:ascii="Times New Roman" w:hAnsi="Times New Roman" w:cs="Times New Roman"/>
          <w:sz w:val="24"/>
          <w:szCs w:val="24"/>
        </w:rPr>
        <w:t xml:space="preserve">; </w:t>
      </w:r>
    </w:p>
    <w:p w:rsidR="0053049A" w:rsidRPr="003800B5" w:rsidRDefault="0053049A"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2.9 Todas as advertências e precauções a serem adotadas;</w:t>
      </w:r>
      <w:r w:rsidRPr="003800B5">
        <w:rPr>
          <w:rFonts w:ascii="Times New Roman" w:hAnsi="Times New Roman" w:cs="Times New Roman"/>
          <w:b/>
          <w:color w:val="0000FF"/>
          <w:sz w:val="24"/>
          <w:szCs w:val="24"/>
        </w:rPr>
        <w:t xml:space="preserve"> (Redação dada pela Resolução – RDC nº 207, de 17 de novembro de 2006)</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2.10 Quando aplicável, o método de esterilização;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lastRenderedPageBreak/>
        <w:t xml:space="preserve">2.11 Nome do responsável técnico legalmente habilitado para a função;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2.12 Número de registro do produto médico, precedido da sigla de identificação da ANVISA.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3. Instruções de Uso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O modelo das instruções de uso deve conter as seguintes informações, conforme aplicáveis: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proofErr w:type="gramStart"/>
      <w:r w:rsidRPr="003800B5">
        <w:rPr>
          <w:rFonts w:ascii="Times New Roman" w:hAnsi="Times New Roman" w:cs="Times New Roman"/>
          <w:sz w:val="24"/>
          <w:szCs w:val="24"/>
        </w:rPr>
        <w:t>3.1 As</w:t>
      </w:r>
      <w:proofErr w:type="gramEnd"/>
      <w:r w:rsidRPr="003800B5">
        <w:rPr>
          <w:rFonts w:ascii="Times New Roman" w:hAnsi="Times New Roman" w:cs="Times New Roman"/>
          <w:sz w:val="24"/>
          <w:szCs w:val="24"/>
        </w:rPr>
        <w:t xml:space="preserve"> informações indicadas no item 2 deste anexo (rótulo), exceto as constantes nas alíneas 2.4 e 2.5;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3.2 O desempenho previsto nos Requisitos Gerais da regulamentação da ANVISA que dispõe sobre os Requisitos Essenciais de Segurança e Eficácia de Produtos Médicos, bem como quaisquer eventuais efeitos secundários indesejáveis;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3.3 Caso um produto médico deva ser instalado ou conectado a outros produtos para funcionar de acordo com a finalidade prevista, devem ser fornecidas informações suficientemente detalhadas sobre suas características para identificar os produtos que podem ser utilizados com este produto, para que se obtenha uma combinação segura;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3.4 Todas as informações que possibilitem comprovar se um produto médico encontra-se bem instalado e pode funcionar corretamente e em completa segurança, assim como as informações relativas à natureza e </w:t>
      </w:r>
      <w:proofErr w:type="spellStart"/>
      <w:r w:rsidRPr="003800B5">
        <w:rPr>
          <w:rFonts w:ascii="Times New Roman" w:hAnsi="Times New Roman" w:cs="Times New Roman"/>
          <w:sz w:val="24"/>
          <w:szCs w:val="24"/>
        </w:rPr>
        <w:t>freqüência</w:t>
      </w:r>
      <w:proofErr w:type="spellEnd"/>
      <w:r w:rsidRPr="003800B5">
        <w:rPr>
          <w:rFonts w:ascii="Times New Roman" w:hAnsi="Times New Roman" w:cs="Times New Roman"/>
          <w:sz w:val="24"/>
          <w:szCs w:val="24"/>
        </w:rPr>
        <w:t xml:space="preserve"> das operações de manutenção e calibração a serem realizadas de forma a garantir o permanente bom funcionamento e a segurança do produto;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3.5 Informações úteis para evitar determinados riscos decorrentes da implantação de produto médico;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3.6 Informações relativas aos riscos de interferência recíproca decorrentes da presença do produto médico em investigações ou tratamentos específicos;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3.7 As instruções necessárias em caso de dano da embalagem protetora da esterilidade de um produto médico esterilizado, e, quando aplicável, a indicação dos métodos adequados de </w:t>
      </w:r>
      <w:proofErr w:type="spellStart"/>
      <w:r w:rsidRPr="003800B5">
        <w:rPr>
          <w:rFonts w:ascii="Times New Roman" w:hAnsi="Times New Roman" w:cs="Times New Roman"/>
          <w:sz w:val="24"/>
          <w:szCs w:val="24"/>
        </w:rPr>
        <w:t>reesterilização</w:t>
      </w:r>
      <w:proofErr w:type="spellEnd"/>
      <w:r w:rsidRPr="003800B5">
        <w:rPr>
          <w:rFonts w:ascii="Times New Roman" w:hAnsi="Times New Roman" w:cs="Times New Roman"/>
          <w:sz w:val="24"/>
          <w:szCs w:val="24"/>
        </w:rPr>
        <w:t xml:space="preserve">;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3.8 Caso o produto médico seja reutilizável, informações sobre os procedimentos apropriados para reutilização, incluindo a limpeza, desinfecção, acondicionamento e, conforme o caso, o método de esterilização, se o produto tiver de ser </w:t>
      </w:r>
      <w:proofErr w:type="spellStart"/>
      <w:r w:rsidRPr="003800B5">
        <w:rPr>
          <w:rFonts w:ascii="Times New Roman" w:hAnsi="Times New Roman" w:cs="Times New Roman"/>
          <w:sz w:val="24"/>
          <w:szCs w:val="24"/>
        </w:rPr>
        <w:t>reesterilizado</w:t>
      </w:r>
      <w:proofErr w:type="spellEnd"/>
      <w:r w:rsidRPr="003800B5">
        <w:rPr>
          <w:rFonts w:ascii="Times New Roman" w:hAnsi="Times New Roman" w:cs="Times New Roman"/>
          <w:sz w:val="24"/>
          <w:szCs w:val="24"/>
        </w:rPr>
        <w:t xml:space="preserve">, bem como quaisquer restrições quanto ao número possível de reutilizações.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Caso o produto médico deva ser esterilizado antes de seu uso, as instruções relativas à limpeza e esterilização devem estar formuladas de forma que, se forem </w:t>
      </w:r>
      <w:r w:rsidRPr="003800B5">
        <w:rPr>
          <w:rFonts w:ascii="Times New Roman" w:hAnsi="Times New Roman" w:cs="Times New Roman"/>
          <w:sz w:val="24"/>
          <w:szCs w:val="24"/>
        </w:rPr>
        <w:lastRenderedPageBreak/>
        <w:t xml:space="preserve">corretamente executadas, o produto satisfaça os requisitos previstos nos Requisitos Gerais da regulamentação da ANVISA que dispõe sobre os Requisitos Essenciais de Segurança e Eficácia de Produtos Médicos;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3.9 Informação sobre tratamento ou procedimento adicional que deva ser realizado antes de se utilizar o produto médico (por exemplo, esterilização ou montagem final, entre outros).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3.10 Caso um produto médico emita radiações para fins médicos, as informações relativas à natureza, tipo, intensidade e distribuição das referidas radiações, devem ser descritas.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As instruções de uso devem incluir informações que permitam ao pessoal médico informar ao paciente sobre as </w:t>
      </w:r>
      <w:proofErr w:type="spellStart"/>
      <w:r w:rsidRPr="003800B5">
        <w:rPr>
          <w:rFonts w:ascii="Times New Roman" w:hAnsi="Times New Roman" w:cs="Times New Roman"/>
          <w:sz w:val="24"/>
          <w:szCs w:val="24"/>
        </w:rPr>
        <w:t>contra-indicações</w:t>
      </w:r>
      <w:proofErr w:type="spellEnd"/>
      <w:r w:rsidRPr="003800B5">
        <w:rPr>
          <w:rFonts w:ascii="Times New Roman" w:hAnsi="Times New Roman" w:cs="Times New Roman"/>
          <w:sz w:val="24"/>
          <w:szCs w:val="24"/>
        </w:rPr>
        <w:t xml:space="preserve"> e as precauções a tomar. Essas informações devem conter, especificamente: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3.11 As precauções a adotar em caso de alteração do funcionamento do produto médico;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3.12 As precauções a adotar referentes à exposição, em condições ambientais razoavelmente previsíveis, a campos magnéticos, a influências elétricas externas, a descargas eletrostáticas, à pressão ou às variações de pressão, à aceleração e a fontes térmicas de ignição, entre outras;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3.13 Informações adequadas sobre o(s) medicamento(s) que o produto médico se destina a administrar, incluindo quaisquer restrições na escolha dessas substâncias;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3.14 As precauções a adotar caso o produto médico apresente um risco imprevisível específico associado à sua eliminação;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3.15 Os medicamentos incorporados ao produto médico como parte integrante deste, conforme o item 7.3 da regulamentação da ANVISA que dispõe sobre os Requisitos Essenciais de Segurança e Eficácia de Produtos de Saúde;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3.16 O nível de precisão atribuído aos produtos médicos de medição. </w:t>
      </w:r>
    </w:p>
    <w:p w:rsidR="00BD16A8" w:rsidRPr="003800B5" w:rsidRDefault="00BD16A8" w:rsidP="00BD16A8">
      <w:pPr>
        <w:spacing w:before="300" w:after="300" w:line="240" w:lineRule="auto"/>
        <w:jc w:val="both"/>
        <w:rPr>
          <w:rFonts w:ascii="Times New Roman" w:hAnsi="Times New Roman" w:cs="Times New Roman"/>
          <w:sz w:val="24"/>
          <w:szCs w:val="24"/>
        </w:rPr>
      </w:pPr>
    </w:p>
    <w:p w:rsidR="0075030E" w:rsidRPr="00EB7415" w:rsidRDefault="0075030E" w:rsidP="00BD16A8">
      <w:pPr>
        <w:spacing w:before="300" w:after="300" w:line="240" w:lineRule="auto"/>
        <w:jc w:val="center"/>
        <w:rPr>
          <w:rFonts w:ascii="Times New Roman" w:hAnsi="Times New Roman" w:cs="Times New Roman"/>
          <w:b/>
          <w:sz w:val="24"/>
          <w:szCs w:val="24"/>
        </w:rPr>
      </w:pPr>
      <w:r w:rsidRPr="00EB7415">
        <w:rPr>
          <w:rFonts w:ascii="Times New Roman" w:hAnsi="Times New Roman" w:cs="Times New Roman"/>
          <w:b/>
          <w:sz w:val="24"/>
          <w:szCs w:val="24"/>
        </w:rPr>
        <w:t>ANEXO III.C</w:t>
      </w:r>
    </w:p>
    <w:p w:rsidR="0075030E" w:rsidRPr="00EB7415" w:rsidRDefault="0075030E" w:rsidP="00BD16A8">
      <w:pPr>
        <w:spacing w:before="300" w:after="300" w:line="240" w:lineRule="auto"/>
        <w:jc w:val="center"/>
        <w:rPr>
          <w:rFonts w:ascii="Times New Roman" w:hAnsi="Times New Roman" w:cs="Times New Roman"/>
          <w:b/>
          <w:sz w:val="24"/>
          <w:szCs w:val="24"/>
        </w:rPr>
      </w:pPr>
      <w:r w:rsidRPr="00EB7415">
        <w:rPr>
          <w:rFonts w:ascii="Times New Roman" w:hAnsi="Times New Roman" w:cs="Times New Roman"/>
          <w:b/>
          <w:sz w:val="24"/>
          <w:szCs w:val="24"/>
        </w:rPr>
        <w:t>RELATÓRIO TÉCNICO</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 O relatório técnico deve conter as seguintes informações: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lastRenderedPageBreak/>
        <w:t xml:space="preserve">1.1. Descrição detalhada do produto médico, incluindo os fundamentos de seu funcionamento e sua ação, seu conteúdo ou composição, quando aplicável, assim como relação dos acessórios destinados a integrar o produto;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1.2. Indicação, finalidade ou uso a que se destina o produto médico, segundo indicado pelo fabricante;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1.3. Precauções, restrições, advertências, cuidados especiais e esclarecimentos sobre o uso do produto médico, assim como seu armazenamento e transporte;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1.4. Formas de apresentação do produto médico;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1.5. Diagrama de fluxo contendo as etapas do processo de fabricação do produto médico com uma descrição resumida de cada etapa do processo, até a obtenção do produto acabado;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1.6. Descrição da eficácia e segurança do produto médico, em conformidade com a regulamentação da ANVISA que dispõe sobre os Requisitos Essenciais de Eficácia e Segurança de Produtos Médicos. No caso desta descrição não comprovar a eficácia e segurança do produto, a ANVISA solicitará pesquisa clínica do produto. </w:t>
      </w:r>
    </w:p>
    <w:p w:rsidR="0075030E" w:rsidRPr="003800B5" w:rsidRDefault="0075030E" w:rsidP="0075030E">
      <w:pPr>
        <w:spacing w:before="300" w:after="300" w:line="240" w:lineRule="auto"/>
        <w:ind w:firstLine="573"/>
        <w:jc w:val="both"/>
        <w:rPr>
          <w:rFonts w:ascii="Times New Roman" w:hAnsi="Times New Roman" w:cs="Times New Roman"/>
          <w:sz w:val="24"/>
          <w:szCs w:val="24"/>
        </w:rPr>
      </w:pPr>
      <w:r w:rsidRPr="003800B5">
        <w:rPr>
          <w:rFonts w:ascii="Times New Roman" w:hAnsi="Times New Roman" w:cs="Times New Roman"/>
          <w:sz w:val="24"/>
          <w:szCs w:val="24"/>
        </w:rPr>
        <w:t xml:space="preserve">2. No caso de registro de produto médico enquadrado na Classe I, o Relatório Técnico deve conter as informações previstas do item 1.1 a 1.4 deste Anexo. </w:t>
      </w:r>
    </w:p>
    <w:p w:rsidR="0053049A" w:rsidRPr="003800B5" w:rsidRDefault="0053049A" w:rsidP="0075030E">
      <w:pPr>
        <w:spacing w:before="300" w:after="300" w:line="240" w:lineRule="auto"/>
        <w:ind w:firstLine="573"/>
        <w:jc w:val="both"/>
        <w:rPr>
          <w:rFonts w:ascii="Times New Roman" w:hAnsi="Times New Roman" w:cs="Times New Roman"/>
          <w:b/>
          <w:color w:val="0000FF"/>
          <w:sz w:val="24"/>
          <w:szCs w:val="24"/>
        </w:rPr>
      </w:pPr>
      <w:r w:rsidRPr="003800B5">
        <w:rPr>
          <w:rFonts w:ascii="Times New Roman" w:hAnsi="Times New Roman" w:cs="Times New Roman"/>
          <w:sz w:val="24"/>
          <w:szCs w:val="24"/>
        </w:rPr>
        <w:t xml:space="preserve">3. Os responsáveis legal e técnico do estabelecimento assumem a responsabilidade pelas informações apresentadas neste Relatório Técnico, devendo apor seus nomes, cargo ou registro profissional e assinaturas. </w:t>
      </w:r>
      <w:r w:rsidRPr="003800B5">
        <w:rPr>
          <w:rFonts w:ascii="Times New Roman" w:hAnsi="Times New Roman" w:cs="Times New Roman"/>
          <w:b/>
          <w:color w:val="0000FF"/>
          <w:sz w:val="24"/>
          <w:szCs w:val="24"/>
        </w:rPr>
        <w:t>(Incluído pela Resolução – RDC nº 207, de 17 de novembro de 2006)</w:t>
      </w:r>
    </w:p>
    <w:p w:rsidR="00BD16A8" w:rsidRPr="003800B5" w:rsidRDefault="00BD16A8" w:rsidP="00BD16A8">
      <w:pPr>
        <w:spacing w:before="300" w:after="300" w:line="240" w:lineRule="auto"/>
        <w:jc w:val="both"/>
        <w:rPr>
          <w:rFonts w:ascii="Times New Roman" w:hAnsi="Times New Roman" w:cs="Times New Roman"/>
          <w:sz w:val="24"/>
          <w:szCs w:val="24"/>
        </w:rPr>
      </w:pPr>
      <w:r w:rsidRPr="003800B5">
        <w:rPr>
          <w:rFonts w:ascii="Times New Roman" w:hAnsi="Times New Roman" w:cs="Times New Roman"/>
          <w:sz w:val="24"/>
          <w:szCs w:val="24"/>
        </w:rPr>
        <w:t>----------------------------------</w:t>
      </w:r>
      <w:r w:rsidR="00AF6475">
        <w:rPr>
          <w:rFonts w:ascii="Times New Roman" w:hAnsi="Times New Roman" w:cs="Times New Roman"/>
          <w:sz w:val="24"/>
          <w:szCs w:val="24"/>
        </w:rPr>
        <w:t>-----------------------------------------------------------------</w:t>
      </w:r>
      <w:r w:rsidRPr="003800B5">
        <w:rPr>
          <w:rFonts w:ascii="Times New Roman" w:hAnsi="Times New Roman" w:cs="Times New Roman"/>
          <w:sz w:val="24"/>
          <w:szCs w:val="24"/>
        </w:rPr>
        <w:t>-------</w:t>
      </w:r>
    </w:p>
    <w:p w:rsidR="00FE3143" w:rsidRPr="003800B5" w:rsidRDefault="0075030E" w:rsidP="00BD16A8">
      <w:pPr>
        <w:spacing w:before="300" w:after="300" w:line="240" w:lineRule="auto"/>
        <w:jc w:val="both"/>
        <w:rPr>
          <w:rFonts w:ascii="Times New Roman" w:hAnsi="Times New Roman" w:cs="Times New Roman"/>
          <w:sz w:val="24"/>
          <w:szCs w:val="24"/>
        </w:rPr>
      </w:pPr>
      <w:r w:rsidRPr="003800B5">
        <w:rPr>
          <w:rFonts w:ascii="Times New Roman" w:hAnsi="Times New Roman" w:cs="Times New Roman"/>
          <w:sz w:val="24"/>
          <w:szCs w:val="24"/>
        </w:rPr>
        <w:t>(*</w:t>
      </w:r>
      <w:proofErr w:type="gramStart"/>
      <w:r w:rsidRPr="003800B5">
        <w:rPr>
          <w:rFonts w:ascii="Times New Roman" w:hAnsi="Times New Roman" w:cs="Times New Roman"/>
          <w:sz w:val="24"/>
          <w:szCs w:val="24"/>
        </w:rPr>
        <w:t>)</w:t>
      </w:r>
      <w:r w:rsidR="00AF6475">
        <w:rPr>
          <w:rFonts w:ascii="Times New Roman" w:hAnsi="Times New Roman" w:cs="Times New Roman"/>
          <w:sz w:val="24"/>
          <w:szCs w:val="24"/>
        </w:rPr>
        <w:t xml:space="preserve"> </w:t>
      </w:r>
      <w:r w:rsidRPr="003800B5">
        <w:rPr>
          <w:rFonts w:ascii="Times New Roman" w:hAnsi="Times New Roman" w:cs="Times New Roman"/>
          <w:sz w:val="24"/>
          <w:szCs w:val="24"/>
        </w:rPr>
        <w:t>Republicada</w:t>
      </w:r>
      <w:proofErr w:type="gramEnd"/>
      <w:r w:rsidRPr="003800B5">
        <w:rPr>
          <w:rFonts w:ascii="Times New Roman" w:hAnsi="Times New Roman" w:cs="Times New Roman"/>
          <w:sz w:val="24"/>
          <w:szCs w:val="24"/>
        </w:rPr>
        <w:t xml:space="preserve"> por ter saído com incorreção no original, no D.O.U. n° 204, de 24-10</w:t>
      </w:r>
      <w:r w:rsidR="00AF6475">
        <w:rPr>
          <w:rFonts w:ascii="Times New Roman" w:hAnsi="Times New Roman" w:cs="Times New Roman"/>
          <w:sz w:val="24"/>
          <w:szCs w:val="24"/>
        </w:rPr>
        <w:t>-</w:t>
      </w:r>
      <w:r w:rsidRPr="003800B5">
        <w:rPr>
          <w:rFonts w:ascii="Times New Roman" w:hAnsi="Times New Roman" w:cs="Times New Roman"/>
          <w:sz w:val="24"/>
          <w:szCs w:val="24"/>
        </w:rPr>
        <w:t>2001, Seção 1, pág. 54.</w:t>
      </w:r>
    </w:p>
    <w:sectPr w:rsidR="00FE3143" w:rsidRPr="003800B5">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475" w:rsidRDefault="00AF6475" w:rsidP="003800B5">
      <w:pPr>
        <w:spacing w:after="0" w:line="240" w:lineRule="auto"/>
      </w:pPr>
      <w:r>
        <w:separator/>
      </w:r>
    </w:p>
  </w:endnote>
  <w:endnote w:type="continuationSeparator" w:id="0">
    <w:p w:rsidR="00AF6475" w:rsidRDefault="00AF6475" w:rsidP="00380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475" w:rsidRPr="003800B5" w:rsidRDefault="00AF6475" w:rsidP="003800B5">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475" w:rsidRDefault="00AF6475" w:rsidP="003800B5">
      <w:pPr>
        <w:spacing w:after="0" w:line="240" w:lineRule="auto"/>
      </w:pPr>
      <w:r>
        <w:separator/>
      </w:r>
    </w:p>
  </w:footnote>
  <w:footnote w:type="continuationSeparator" w:id="0">
    <w:p w:rsidR="00AF6475" w:rsidRDefault="00AF6475" w:rsidP="00380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475" w:rsidRPr="00B517AC" w:rsidRDefault="00AF6475" w:rsidP="003800B5">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1B96C845" wp14:editId="028DAEE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AF6475" w:rsidRPr="00B517AC" w:rsidRDefault="00AF6475" w:rsidP="003800B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AF6475" w:rsidRPr="00B517AC" w:rsidRDefault="00AF6475" w:rsidP="003800B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AF6475" w:rsidRDefault="00AF647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143"/>
    <w:rsid w:val="0010743F"/>
    <w:rsid w:val="001E708B"/>
    <w:rsid w:val="00204F82"/>
    <w:rsid w:val="00246336"/>
    <w:rsid w:val="002C0204"/>
    <w:rsid w:val="003800B5"/>
    <w:rsid w:val="00452771"/>
    <w:rsid w:val="0053049A"/>
    <w:rsid w:val="007441BF"/>
    <w:rsid w:val="0075030E"/>
    <w:rsid w:val="007544CB"/>
    <w:rsid w:val="00786686"/>
    <w:rsid w:val="00AF6475"/>
    <w:rsid w:val="00B30817"/>
    <w:rsid w:val="00BD16A8"/>
    <w:rsid w:val="00CD3423"/>
    <w:rsid w:val="00D621E1"/>
    <w:rsid w:val="00EB7415"/>
    <w:rsid w:val="00F85DCD"/>
    <w:rsid w:val="00FE31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96E3"/>
  <w15:docId w15:val="{2CBF1E38-0B52-455B-8D51-39050D65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314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E3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3049A"/>
    <w:pPr>
      <w:ind w:left="720"/>
      <w:contextualSpacing/>
    </w:pPr>
  </w:style>
  <w:style w:type="paragraph" w:styleId="Cabealho">
    <w:name w:val="header"/>
    <w:basedOn w:val="Normal"/>
    <w:link w:val="CabealhoChar"/>
    <w:uiPriority w:val="99"/>
    <w:unhideWhenUsed/>
    <w:rsid w:val="003800B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00B5"/>
  </w:style>
  <w:style w:type="paragraph" w:styleId="Rodap">
    <w:name w:val="footer"/>
    <w:basedOn w:val="Normal"/>
    <w:link w:val="RodapChar"/>
    <w:uiPriority w:val="99"/>
    <w:unhideWhenUsed/>
    <w:rsid w:val="003800B5"/>
    <w:pPr>
      <w:tabs>
        <w:tab w:val="center" w:pos="4252"/>
        <w:tab w:val="right" w:pos="8504"/>
      </w:tabs>
      <w:spacing w:after="0" w:line="240" w:lineRule="auto"/>
    </w:pPr>
  </w:style>
  <w:style w:type="character" w:customStyle="1" w:styleId="RodapChar">
    <w:name w:val="Rodapé Char"/>
    <w:basedOn w:val="Fontepargpadro"/>
    <w:link w:val="Rodap"/>
    <w:uiPriority w:val="99"/>
    <w:rsid w:val="003800B5"/>
  </w:style>
  <w:style w:type="paragraph" w:styleId="Textodebalo">
    <w:name w:val="Balloon Text"/>
    <w:basedOn w:val="Normal"/>
    <w:link w:val="TextodebaloChar"/>
    <w:uiPriority w:val="99"/>
    <w:semiHidden/>
    <w:unhideWhenUsed/>
    <w:rsid w:val="003800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00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301491-965C-4464-B038-97B2C66AABC4}"/>
</file>

<file path=customXml/itemProps2.xml><?xml version="1.0" encoding="utf-8"?>
<ds:datastoreItem xmlns:ds="http://schemas.openxmlformats.org/officeDocument/2006/customXml" ds:itemID="{A93ACEF5-C385-443D-8743-A9395EBC22AD}"/>
</file>

<file path=customXml/itemProps3.xml><?xml version="1.0" encoding="utf-8"?>
<ds:datastoreItem xmlns:ds="http://schemas.openxmlformats.org/officeDocument/2006/customXml" ds:itemID="{7107C3E8-2DBD-4B95-9DB2-6AC028DC449F}"/>
</file>

<file path=docProps/app.xml><?xml version="1.0" encoding="utf-8"?>
<Properties xmlns="http://schemas.openxmlformats.org/officeDocument/2006/extended-properties" xmlns:vt="http://schemas.openxmlformats.org/officeDocument/2006/docPropsVTypes">
  <Template>Normal</Template>
  <TotalTime>52</TotalTime>
  <Pages>23</Pages>
  <Words>6799</Words>
  <Characters>36718</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7</cp:revision>
  <cp:lastPrinted>2016-09-15T19:08:00Z</cp:lastPrinted>
  <dcterms:created xsi:type="dcterms:W3CDTF">2016-02-15T17:16:00Z</dcterms:created>
  <dcterms:modified xsi:type="dcterms:W3CDTF">2018-01-24T13:51:00Z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