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BC1" w:rsidRPr="00A01BC1" w:rsidRDefault="00F6448D" w:rsidP="00A01BC1">
      <w:pPr>
        <w:pStyle w:val="Default"/>
        <w:spacing w:after="200"/>
        <w:ind w:left="-709" w:right="-71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bookmarkStart w:id="0" w:name="_GoBack"/>
      <w:bookmarkEnd w:id="0"/>
      <w:r w:rsidRPr="00A01BC1">
        <w:rPr>
          <w:rFonts w:ascii="Times New Roman" w:hAnsi="Times New Roman" w:cs="Times New Roman"/>
          <w:b/>
          <w:bCs/>
          <w:sz w:val="23"/>
          <w:szCs w:val="23"/>
        </w:rPr>
        <w:t>RESOLUÇÃO</w:t>
      </w:r>
      <w:r w:rsidR="00A01BC1">
        <w:rPr>
          <w:rFonts w:ascii="Times New Roman" w:hAnsi="Times New Roman" w:cs="Times New Roman"/>
          <w:b/>
          <w:bCs/>
          <w:sz w:val="23"/>
          <w:szCs w:val="23"/>
        </w:rPr>
        <w:t xml:space="preserve"> DA DIRETORIA COLEGIADA – RDC Nº</w:t>
      </w:r>
      <w:r w:rsidRPr="00A01BC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CC5536" w:rsidRPr="00A01BC1">
        <w:rPr>
          <w:rFonts w:ascii="Times New Roman" w:hAnsi="Times New Roman" w:cs="Times New Roman"/>
          <w:b/>
          <w:bCs/>
          <w:sz w:val="23"/>
          <w:szCs w:val="23"/>
        </w:rPr>
        <w:t>193</w:t>
      </w:r>
      <w:r w:rsidRPr="00A01BC1">
        <w:rPr>
          <w:rFonts w:ascii="Times New Roman" w:hAnsi="Times New Roman" w:cs="Times New Roman"/>
          <w:b/>
          <w:bCs/>
          <w:sz w:val="23"/>
          <w:szCs w:val="23"/>
        </w:rPr>
        <w:t xml:space="preserve">, DE </w:t>
      </w:r>
      <w:r w:rsidR="00CC5536" w:rsidRPr="00A01BC1">
        <w:rPr>
          <w:rFonts w:ascii="Times New Roman" w:hAnsi="Times New Roman" w:cs="Times New Roman"/>
          <w:b/>
          <w:bCs/>
          <w:sz w:val="23"/>
          <w:szCs w:val="23"/>
        </w:rPr>
        <w:t xml:space="preserve">12 </w:t>
      </w:r>
      <w:r w:rsidRPr="00A01BC1">
        <w:rPr>
          <w:rFonts w:ascii="Times New Roman" w:hAnsi="Times New Roman" w:cs="Times New Roman"/>
          <w:b/>
          <w:bCs/>
          <w:sz w:val="23"/>
          <w:szCs w:val="23"/>
        </w:rPr>
        <w:t xml:space="preserve">DE </w:t>
      </w:r>
      <w:r w:rsidR="004D1410" w:rsidRPr="00A01BC1">
        <w:rPr>
          <w:rFonts w:ascii="Times New Roman" w:hAnsi="Times New Roman" w:cs="Times New Roman"/>
          <w:b/>
          <w:bCs/>
          <w:sz w:val="23"/>
          <w:szCs w:val="23"/>
        </w:rPr>
        <w:t>DEZEMBRO</w:t>
      </w:r>
      <w:r w:rsidRPr="00A01BC1">
        <w:rPr>
          <w:rFonts w:ascii="Times New Roman" w:hAnsi="Times New Roman" w:cs="Times New Roman"/>
          <w:b/>
          <w:bCs/>
          <w:sz w:val="23"/>
          <w:szCs w:val="23"/>
        </w:rPr>
        <w:t xml:space="preserve"> DE 201</w:t>
      </w:r>
      <w:r w:rsidR="00CA23AC" w:rsidRPr="00A01BC1">
        <w:rPr>
          <w:rFonts w:ascii="Times New Roman" w:hAnsi="Times New Roman" w:cs="Times New Roman"/>
          <w:b/>
          <w:bCs/>
          <w:sz w:val="23"/>
          <w:szCs w:val="23"/>
        </w:rPr>
        <w:t>7</w:t>
      </w:r>
    </w:p>
    <w:p w:rsidR="00A01BC1" w:rsidRPr="00A01BC1" w:rsidRDefault="00A01BC1" w:rsidP="00A01BC1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 w:rsidRPr="00A01BC1">
        <w:rPr>
          <w:rFonts w:ascii="Times New Roman" w:hAnsi="Times New Roman" w:cs="Times New Roman"/>
          <w:b/>
          <w:bCs/>
          <w:color w:val="0000FF"/>
        </w:rPr>
        <w:t>(Publicada no DOU nº 238, de 13 de dezembro de 2017)</w:t>
      </w:r>
    </w:p>
    <w:p w:rsidR="00A01BC1" w:rsidRDefault="006316CE" w:rsidP="00A01BC1">
      <w:pPr>
        <w:pStyle w:val="Default"/>
        <w:spacing w:after="200"/>
        <w:ind w:left="3969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</w:rPr>
        <w:t>Estabele</w:t>
      </w:r>
      <w:r w:rsidRPr="00A01BC1">
        <w:rPr>
          <w:rFonts w:ascii="Times New Roman" w:hAnsi="Times New Roman" w:cs="Times New Roman"/>
          <w:bCs/>
        </w:rPr>
        <w:t>ce</w:t>
      </w:r>
      <w:r w:rsidR="00F832DD" w:rsidRPr="00A01BC1">
        <w:rPr>
          <w:rFonts w:ascii="Times New Roman" w:hAnsi="Times New Roman" w:cs="Times New Roman"/>
          <w:bCs/>
        </w:rPr>
        <w:t xml:space="preserve"> </w:t>
      </w:r>
      <w:r w:rsidRPr="00A01BC1">
        <w:rPr>
          <w:rFonts w:ascii="Times New Roman" w:hAnsi="Times New Roman" w:cs="Times New Roman"/>
          <w:bCs/>
        </w:rPr>
        <w:t xml:space="preserve">os </w:t>
      </w:r>
      <w:r w:rsidR="00836EA9" w:rsidRPr="00A01BC1">
        <w:rPr>
          <w:rFonts w:ascii="Times New Roman" w:hAnsi="Times New Roman" w:cs="Times New Roman"/>
          <w:bCs/>
          <w:lang w:eastAsia="pt-BR"/>
        </w:rPr>
        <w:t xml:space="preserve">Limites Máximos Tolerados </w:t>
      </w:r>
      <w:r w:rsidRPr="00A01BC1">
        <w:rPr>
          <w:rFonts w:ascii="Times New Roman" w:hAnsi="Times New Roman" w:cs="Times New Roman"/>
          <w:bCs/>
          <w:lang w:eastAsia="pt-BR"/>
        </w:rPr>
        <w:t>(LMT) dos contaminantes arsênio inorgânico, cádmio total, chumbo total e estanho inorgânico em alimentos infantis</w:t>
      </w:r>
      <w:r w:rsidR="00836EA9" w:rsidRPr="00A01BC1">
        <w:rPr>
          <w:rFonts w:ascii="Times New Roman" w:hAnsi="Times New Roman" w:cs="Times New Roman"/>
          <w:bCs/>
          <w:lang w:eastAsia="pt-BR"/>
        </w:rPr>
        <w:t>, e dá outras providências</w:t>
      </w:r>
      <w:r w:rsidRPr="00A01BC1">
        <w:rPr>
          <w:rFonts w:ascii="Times New Roman" w:hAnsi="Times New Roman" w:cs="Times New Roman"/>
          <w:bCs/>
          <w:lang w:eastAsia="pt-BR"/>
        </w:rPr>
        <w:t>.</w:t>
      </w:r>
    </w:p>
    <w:p w:rsidR="00A01BC1" w:rsidRDefault="004843A3" w:rsidP="00A01BC1">
      <w:pPr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A01BC1">
        <w:rPr>
          <w:rFonts w:ascii="Times New Roman" w:hAnsi="Times New Roman"/>
          <w:b/>
          <w:bCs/>
          <w:sz w:val="24"/>
          <w:szCs w:val="24"/>
        </w:rPr>
        <w:t>A Diretoria Colegiada da Agência Nacional de Vigilância Sanitária,</w:t>
      </w:r>
      <w:r w:rsidRPr="00A01BC1">
        <w:rPr>
          <w:rFonts w:ascii="Times New Roman" w:hAnsi="Times New Roman"/>
          <w:sz w:val="24"/>
          <w:szCs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A01BC1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A01BC1">
        <w:rPr>
          <w:rFonts w:ascii="Times New Roman" w:hAnsi="Times New Roman"/>
          <w:sz w:val="24"/>
          <w:szCs w:val="24"/>
        </w:rPr>
        <w:t xml:space="preserve">RDC n° 61, de 3 de fevereiro de 2016, resolve adotar a seguinte Resolução da Diretoria Colegiada, conforme deliberado em reunião realizada em 05 de dezembro de 2017, e eu, Diretor-Presidente, determino a sua publicação. </w:t>
      </w:r>
    </w:p>
    <w:p w:rsidR="00A01BC1" w:rsidRDefault="00BC369A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 xml:space="preserve">Art. 1º </w:t>
      </w:r>
      <w:r w:rsidR="006316CE" w:rsidRPr="00A01BC1">
        <w:rPr>
          <w:rFonts w:ascii="Times New Roman" w:hAnsi="Times New Roman" w:cs="Times New Roman"/>
          <w:bCs/>
        </w:rPr>
        <w:t xml:space="preserve">Esta Resolução estabelece os </w:t>
      </w:r>
      <w:r w:rsidR="00836EA9" w:rsidRPr="00A01BC1">
        <w:rPr>
          <w:rFonts w:ascii="Times New Roman" w:hAnsi="Times New Roman" w:cs="Times New Roman"/>
          <w:bCs/>
          <w:lang w:eastAsia="pt-BR"/>
        </w:rPr>
        <w:t xml:space="preserve">Limites Máximos Tolerados </w:t>
      </w:r>
      <w:r w:rsidR="006316CE" w:rsidRPr="00A01BC1">
        <w:rPr>
          <w:rFonts w:ascii="Times New Roman" w:hAnsi="Times New Roman" w:cs="Times New Roman"/>
          <w:bCs/>
        </w:rPr>
        <w:t xml:space="preserve">(LMT) dos contaminantes </w:t>
      </w:r>
      <w:r w:rsidR="006316CE" w:rsidRPr="00A01BC1">
        <w:rPr>
          <w:rFonts w:ascii="Times New Roman" w:hAnsi="Times New Roman" w:cs="Times New Roman"/>
          <w:bCs/>
          <w:lang w:eastAsia="pt-BR"/>
        </w:rPr>
        <w:t>arsênio inorgânico, cádmio total, chumbo total e estanho inorgânico em alimentos infantis</w:t>
      </w:r>
      <w:r w:rsidR="006316CE" w:rsidRPr="00A01BC1">
        <w:rPr>
          <w:rFonts w:ascii="Times New Roman" w:hAnsi="Times New Roman" w:cs="Times New Roman"/>
          <w:bCs/>
        </w:rPr>
        <w:t xml:space="preserve">. </w:t>
      </w:r>
    </w:p>
    <w:p w:rsidR="00A01BC1" w:rsidRDefault="00BC369A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 xml:space="preserve">Art. 2º </w:t>
      </w:r>
      <w:r w:rsidR="006316CE" w:rsidRPr="00A01BC1">
        <w:rPr>
          <w:rFonts w:ascii="Times New Roman" w:hAnsi="Times New Roman" w:cs="Times New Roman"/>
          <w:bCs/>
        </w:rPr>
        <w:t>Esta Resolução aplica</w:t>
      </w:r>
      <w:r w:rsidR="00836EA9" w:rsidRPr="00A01BC1">
        <w:rPr>
          <w:rFonts w:ascii="Times New Roman" w:hAnsi="Times New Roman" w:cs="Times New Roman"/>
          <w:bCs/>
        </w:rPr>
        <w:t>-se</w:t>
      </w:r>
      <w:r w:rsidR="006316CE" w:rsidRPr="00A01BC1">
        <w:rPr>
          <w:rFonts w:ascii="Times New Roman" w:hAnsi="Times New Roman" w:cs="Times New Roman"/>
          <w:bCs/>
        </w:rPr>
        <w:t xml:space="preserve"> às empresas que importam, produzem, distribuem e comercializam os seguintes alimentos infantis: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>I - alimentos à base de cereais para alimentação infantil;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>II - alimentos de transição para lactentes e crianças de primeira infância;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>III - fórmulas infantis para lactentes;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>IV - fórmulas infantis de seguimento para lactentes e crianças de primeira infância;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>V - fórmulas infantis destinadas a necessida</w:t>
      </w:r>
      <w:r w:rsidR="00CA23AC" w:rsidRPr="00A01BC1">
        <w:rPr>
          <w:rFonts w:ascii="Times New Roman" w:hAnsi="Times New Roman" w:cs="Times New Roman"/>
          <w:bCs/>
        </w:rPr>
        <w:t>des dietoterápicas específicas;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 xml:space="preserve">VI - fórmula pediátrica para nutrição enteral; </w:t>
      </w:r>
    </w:p>
    <w:p w:rsidR="00A01BC1" w:rsidRDefault="00BC369A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>VII -</w:t>
      </w:r>
      <w:r w:rsidR="00BF0396" w:rsidRPr="00A01BC1">
        <w:rPr>
          <w:rFonts w:ascii="Times New Roman" w:hAnsi="Times New Roman" w:cs="Times New Roman"/>
          <w:bCs/>
        </w:rPr>
        <w:t xml:space="preserve"> fórmulas de nutrientes apresentadas ou indicadas para recém-nascidos de alto risco; </w:t>
      </w:r>
      <w:r w:rsidR="006316CE" w:rsidRPr="00A01BC1">
        <w:rPr>
          <w:rFonts w:ascii="Times New Roman" w:hAnsi="Times New Roman" w:cs="Times New Roman"/>
          <w:bCs/>
        </w:rPr>
        <w:t>e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>VIII - outros alimentos especialmente formulados para lactentes e crianças de primeira infância.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t>Art. 3º As quantidades dos contaminantes arsênio inorgânico, cádmio total, chumbo total e estanho inorgânico devem ser as menores possíveis</w:t>
      </w:r>
      <w:r w:rsidR="00836EA9" w:rsidRPr="00A01BC1">
        <w:rPr>
          <w:rFonts w:ascii="Times New Roman" w:hAnsi="Times New Roman" w:cs="Times New Roman"/>
          <w:bCs/>
        </w:rPr>
        <w:t>,</w:t>
      </w:r>
      <w:r w:rsidRPr="00A01BC1">
        <w:rPr>
          <w:rFonts w:ascii="Times New Roman" w:hAnsi="Times New Roman" w:cs="Times New Roman"/>
          <w:bCs/>
        </w:rPr>
        <w:t xml:space="preserve"> mediante a aplicação das melhores práticas e tecnologias de produção disponíveis. 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</w:rPr>
      </w:pPr>
      <w:r w:rsidRPr="00A01BC1">
        <w:rPr>
          <w:rFonts w:ascii="Times New Roman" w:hAnsi="Times New Roman" w:cs="Times New Roman"/>
          <w:bCs/>
        </w:rPr>
        <w:lastRenderedPageBreak/>
        <w:t xml:space="preserve">Art. 4º As quantidades dos contaminantes arsênio inorgânico, cádmio total, chumbo total e estanho inorgânico não podem ultrapassar os LMT estabelecidos no </w:t>
      </w:r>
      <w:r w:rsidR="00BC369A" w:rsidRPr="00A01BC1">
        <w:rPr>
          <w:rFonts w:ascii="Times New Roman" w:hAnsi="Times New Roman" w:cs="Times New Roman"/>
          <w:bCs/>
        </w:rPr>
        <w:t>Anexo desta Resolução</w:t>
      </w:r>
      <w:r w:rsidRPr="00A01BC1">
        <w:rPr>
          <w:rFonts w:ascii="Times New Roman" w:hAnsi="Times New Roman" w:cs="Times New Roman"/>
          <w:bCs/>
        </w:rPr>
        <w:t>.</w:t>
      </w:r>
    </w:p>
    <w:p w:rsidR="00A01BC1" w:rsidRDefault="002833D6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  <w:color w:val="auto"/>
        </w:rPr>
      </w:pPr>
      <w:r w:rsidRPr="00A01BC1">
        <w:rPr>
          <w:rFonts w:ascii="Times New Roman" w:hAnsi="Times New Roman" w:cs="Times New Roman"/>
          <w:bCs/>
          <w:color w:val="auto"/>
        </w:rPr>
        <w:t xml:space="preserve">§ 1º Para os alimentos </w:t>
      </w:r>
      <w:r w:rsidR="007A1CD2" w:rsidRPr="00A01BC1">
        <w:rPr>
          <w:rFonts w:ascii="Times New Roman" w:hAnsi="Times New Roman" w:cs="Times New Roman"/>
          <w:bCs/>
          <w:color w:val="auto"/>
        </w:rPr>
        <w:t>listados</w:t>
      </w:r>
      <w:r w:rsidR="00CA07C0" w:rsidRPr="00A01BC1">
        <w:rPr>
          <w:rFonts w:ascii="Times New Roman" w:hAnsi="Times New Roman" w:cs="Times New Roman"/>
          <w:bCs/>
          <w:color w:val="auto"/>
        </w:rPr>
        <w:t xml:space="preserve"> nos</w:t>
      </w:r>
      <w:r w:rsidRPr="00A01BC1">
        <w:rPr>
          <w:rFonts w:ascii="Times New Roman" w:hAnsi="Times New Roman" w:cs="Times New Roman"/>
          <w:bCs/>
          <w:color w:val="auto"/>
        </w:rPr>
        <w:t xml:space="preserve"> incisos I e II do </w:t>
      </w:r>
      <w:r w:rsidR="004843A3" w:rsidRPr="00A01BC1">
        <w:rPr>
          <w:rFonts w:ascii="Times New Roman" w:hAnsi="Times New Roman" w:cs="Times New Roman"/>
          <w:bCs/>
          <w:color w:val="auto"/>
        </w:rPr>
        <w:t>a</w:t>
      </w:r>
      <w:r w:rsidR="00836EA9" w:rsidRPr="00A01BC1">
        <w:rPr>
          <w:rFonts w:ascii="Times New Roman" w:hAnsi="Times New Roman" w:cs="Times New Roman"/>
          <w:bCs/>
          <w:color w:val="auto"/>
        </w:rPr>
        <w:t>rt</w:t>
      </w:r>
      <w:r w:rsidRPr="00A01BC1">
        <w:rPr>
          <w:rFonts w:ascii="Times New Roman" w:hAnsi="Times New Roman" w:cs="Times New Roman"/>
          <w:bCs/>
          <w:color w:val="auto"/>
        </w:rPr>
        <w:t>. 2º</w:t>
      </w:r>
      <w:r w:rsidR="00CA07C0" w:rsidRPr="00A01BC1">
        <w:rPr>
          <w:rFonts w:ascii="Times New Roman" w:hAnsi="Times New Roman" w:cs="Times New Roman"/>
          <w:bCs/>
          <w:color w:val="auto"/>
        </w:rPr>
        <w:t xml:space="preserve"> desta Resolução</w:t>
      </w:r>
      <w:r w:rsidRPr="00A01BC1">
        <w:rPr>
          <w:rFonts w:ascii="Times New Roman" w:hAnsi="Times New Roman" w:cs="Times New Roman"/>
          <w:bCs/>
          <w:color w:val="auto"/>
        </w:rPr>
        <w:t xml:space="preserve">, os LMT referem-se aos alimentos </w:t>
      </w:r>
      <w:r w:rsidR="00CA07C0" w:rsidRPr="00A01BC1">
        <w:rPr>
          <w:rFonts w:ascii="Times New Roman" w:hAnsi="Times New Roman" w:cs="Times New Roman"/>
          <w:bCs/>
          <w:color w:val="auto"/>
        </w:rPr>
        <w:t>tal como</w:t>
      </w:r>
      <w:r w:rsidRPr="00A01BC1">
        <w:rPr>
          <w:rFonts w:ascii="Times New Roman" w:hAnsi="Times New Roman" w:cs="Times New Roman"/>
          <w:bCs/>
          <w:color w:val="auto"/>
        </w:rPr>
        <w:t xml:space="preserve"> expostos à venda.</w:t>
      </w:r>
    </w:p>
    <w:p w:rsidR="00A01BC1" w:rsidRDefault="002833D6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  <w:color w:val="auto"/>
        </w:rPr>
      </w:pPr>
      <w:r w:rsidRPr="00A01BC1">
        <w:rPr>
          <w:rFonts w:ascii="Times New Roman" w:hAnsi="Times New Roman" w:cs="Times New Roman"/>
          <w:bCs/>
          <w:color w:val="auto"/>
        </w:rPr>
        <w:t xml:space="preserve">§ 2º </w:t>
      </w:r>
      <w:r w:rsidR="00820FAD" w:rsidRPr="00A01BC1">
        <w:rPr>
          <w:rFonts w:ascii="Times New Roman" w:hAnsi="Times New Roman" w:cs="Times New Roman"/>
          <w:bCs/>
          <w:color w:val="auto"/>
        </w:rPr>
        <w:t xml:space="preserve">Para os alimentos </w:t>
      </w:r>
      <w:r w:rsidR="007A1CD2" w:rsidRPr="00A01BC1">
        <w:rPr>
          <w:rFonts w:ascii="Times New Roman" w:hAnsi="Times New Roman" w:cs="Times New Roman"/>
          <w:bCs/>
          <w:color w:val="auto"/>
        </w:rPr>
        <w:t>listados</w:t>
      </w:r>
      <w:r w:rsidR="00CA07C0" w:rsidRPr="00A01BC1">
        <w:rPr>
          <w:rFonts w:ascii="Times New Roman" w:hAnsi="Times New Roman" w:cs="Times New Roman"/>
          <w:bCs/>
          <w:color w:val="auto"/>
        </w:rPr>
        <w:t xml:space="preserve"> nos incisos</w:t>
      </w:r>
      <w:r w:rsidR="00820FAD" w:rsidRPr="00A01BC1">
        <w:rPr>
          <w:rFonts w:ascii="Times New Roman" w:hAnsi="Times New Roman" w:cs="Times New Roman"/>
          <w:bCs/>
          <w:color w:val="auto"/>
        </w:rPr>
        <w:t xml:space="preserve"> </w:t>
      </w:r>
      <w:r w:rsidRPr="00A01BC1">
        <w:rPr>
          <w:rFonts w:ascii="Times New Roman" w:hAnsi="Times New Roman" w:cs="Times New Roman"/>
          <w:bCs/>
          <w:color w:val="auto"/>
        </w:rPr>
        <w:t xml:space="preserve">III a VIII do </w:t>
      </w:r>
      <w:r w:rsidR="004843A3" w:rsidRPr="00A01BC1">
        <w:rPr>
          <w:rFonts w:ascii="Times New Roman" w:hAnsi="Times New Roman" w:cs="Times New Roman"/>
          <w:bCs/>
          <w:color w:val="auto"/>
        </w:rPr>
        <w:t>a</w:t>
      </w:r>
      <w:r w:rsidR="00836EA9" w:rsidRPr="00A01BC1">
        <w:rPr>
          <w:rFonts w:ascii="Times New Roman" w:hAnsi="Times New Roman" w:cs="Times New Roman"/>
          <w:bCs/>
          <w:color w:val="auto"/>
        </w:rPr>
        <w:t>rt</w:t>
      </w:r>
      <w:r w:rsidRPr="00A01BC1">
        <w:rPr>
          <w:rFonts w:ascii="Times New Roman" w:hAnsi="Times New Roman" w:cs="Times New Roman"/>
          <w:bCs/>
          <w:color w:val="auto"/>
        </w:rPr>
        <w:t>. 2º</w:t>
      </w:r>
      <w:r w:rsidR="00CA07C0" w:rsidRPr="00A01BC1">
        <w:rPr>
          <w:rFonts w:ascii="Times New Roman" w:hAnsi="Times New Roman" w:cs="Times New Roman"/>
          <w:bCs/>
          <w:color w:val="auto"/>
        </w:rPr>
        <w:t xml:space="preserve"> desta Resolução</w:t>
      </w:r>
      <w:r w:rsidRPr="00A01BC1">
        <w:rPr>
          <w:rFonts w:ascii="Times New Roman" w:hAnsi="Times New Roman" w:cs="Times New Roman"/>
          <w:bCs/>
          <w:color w:val="auto"/>
        </w:rPr>
        <w:t>, o</w:t>
      </w:r>
      <w:r w:rsidR="00956A73" w:rsidRPr="00A01BC1">
        <w:rPr>
          <w:rFonts w:ascii="Times New Roman" w:hAnsi="Times New Roman" w:cs="Times New Roman"/>
          <w:bCs/>
          <w:color w:val="auto"/>
        </w:rPr>
        <w:t xml:space="preserve">s LMT </w:t>
      </w:r>
      <w:r w:rsidR="002D4082" w:rsidRPr="00A01BC1">
        <w:rPr>
          <w:rFonts w:ascii="Times New Roman" w:hAnsi="Times New Roman" w:cs="Times New Roman"/>
          <w:bCs/>
          <w:color w:val="auto"/>
        </w:rPr>
        <w:t>referem-se</w:t>
      </w:r>
      <w:r w:rsidR="00956A73" w:rsidRPr="00A01BC1">
        <w:rPr>
          <w:rFonts w:ascii="Times New Roman" w:hAnsi="Times New Roman" w:cs="Times New Roman"/>
          <w:bCs/>
          <w:color w:val="auto"/>
        </w:rPr>
        <w:t xml:space="preserve"> aos alimentos prontos para o consumo, de acordo com as instruções de preparo fornecidas pelo</w:t>
      </w:r>
      <w:r w:rsidR="002D4082" w:rsidRPr="00A01BC1">
        <w:rPr>
          <w:rFonts w:ascii="Times New Roman" w:hAnsi="Times New Roman" w:cs="Times New Roman"/>
          <w:bCs/>
          <w:color w:val="auto"/>
        </w:rPr>
        <w:t xml:space="preserve"> fabricante, quando for o caso.</w:t>
      </w:r>
    </w:p>
    <w:p w:rsidR="00A01BC1" w:rsidRDefault="00C610DC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  <w:color w:val="auto"/>
        </w:rPr>
      </w:pPr>
      <w:r w:rsidRPr="00A01BC1">
        <w:rPr>
          <w:rFonts w:ascii="Times New Roman" w:hAnsi="Times New Roman" w:cs="Times New Roman"/>
          <w:bCs/>
          <w:color w:val="auto"/>
        </w:rPr>
        <w:t xml:space="preserve">§ </w:t>
      </w:r>
      <w:r w:rsidR="009C5EAC" w:rsidRPr="00A01BC1">
        <w:rPr>
          <w:rFonts w:ascii="Times New Roman" w:hAnsi="Times New Roman" w:cs="Times New Roman"/>
          <w:bCs/>
          <w:color w:val="auto"/>
        </w:rPr>
        <w:t>3</w:t>
      </w:r>
      <w:r w:rsidRPr="00A01BC1">
        <w:rPr>
          <w:rFonts w:ascii="Times New Roman" w:hAnsi="Times New Roman" w:cs="Times New Roman"/>
          <w:bCs/>
          <w:color w:val="auto"/>
        </w:rPr>
        <w:t xml:space="preserve">º </w:t>
      </w:r>
      <w:r w:rsidR="00F832DD" w:rsidRPr="00A01BC1">
        <w:rPr>
          <w:rFonts w:ascii="Times New Roman" w:hAnsi="Times New Roman" w:cs="Times New Roman"/>
          <w:bCs/>
          <w:color w:val="auto"/>
        </w:rPr>
        <w:t>Para os</w:t>
      </w:r>
      <w:r w:rsidRPr="00A01BC1">
        <w:rPr>
          <w:rFonts w:ascii="Times New Roman" w:hAnsi="Times New Roman" w:cs="Times New Roman"/>
          <w:bCs/>
          <w:color w:val="auto"/>
        </w:rPr>
        <w:t xml:space="preserve"> produtos l</w:t>
      </w:r>
      <w:r w:rsidR="009C5EAC" w:rsidRPr="00A01BC1">
        <w:rPr>
          <w:rFonts w:ascii="Times New Roman" w:hAnsi="Times New Roman" w:cs="Times New Roman"/>
          <w:bCs/>
          <w:color w:val="auto"/>
        </w:rPr>
        <w:t>íquidos, os LMT estabelecidos no Anexo desta Resolução devem ser</w:t>
      </w:r>
      <w:r w:rsidR="00B056DE" w:rsidRPr="00A01BC1">
        <w:rPr>
          <w:rFonts w:ascii="Times New Roman" w:hAnsi="Times New Roman" w:cs="Times New Roman"/>
          <w:bCs/>
          <w:color w:val="auto"/>
        </w:rPr>
        <w:t xml:space="preserve"> aplicados da seguinte forma</w:t>
      </w:r>
      <w:r w:rsidR="009C5EAC" w:rsidRPr="00A01BC1">
        <w:rPr>
          <w:rFonts w:ascii="Times New Roman" w:hAnsi="Times New Roman" w:cs="Times New Roman"/>
          <w:bCs/>
          <w:color w:val="auto"/>
        </w:rPr>
        <w:t>:</w:t>
      </w:r>
    </w:p>
    <w:p w:rsidR="00A01BC1" w:rsidRDefault="009C5EAC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  <w:color w:val="auto"/>
        </w:rPr>
      </w:pPr>
      <w:r w:rsidRPr="00A01BC1">
        <w:rPr>
          <w:rFonts w:ascii="Times New Roman" w:hAnsi="Times New Roman" w:cs="Times New Roman"/>
          <w:bCs/>
          <w:color w:val="auto"/>
        </w:rPr>
        <w:t xml:space="preserve">I -  </w:t>
      </w:r>
      <w:r w:rsidR="00B056DE" w:rsidRPr="00A01BC1">
        <w:rPr>
          <w:rFonts w:ascii="Times New Roman" w:hAnsi="Times New Roman" w:cs="Times New Roman"/>
          <w:bCs/>
          <w:color w:val="auto"/>
        </w:rPr>
        <w:t xml:space="preserve">quando a densidade do produto não variar mais do que 5% em relação à densidade da água, os LMT serão </w:t>
      </w:r>
      <w:r w:rsidRPr="00A01BC1">
        <w:rPr>
          <w:rFonts w:ascii="Times New Roman" w:hAnsi="Times New Roman" w:cs="Times New Roman"/>
          <w:bCs/>
          <w:color w:val="auto"/>
        </w:rPr>
        <w:t>considerados equivalentes a miligrama por litro (mg/L</w:t>
      </w:r>
      <w:r w:rsidR="00B056DE" w:rsidRPr="00A01BC1">
        <w:rPr>
          <w:rFonts w:ascii="Times New Roman" w:hAnsi="Times New Roman" w:cs="Times New Roman"/>
          <w:bCs/>
          <w:color w:val="auto"/>
        </w:rPr>
        <w:t>)</w:t>
      </w:r>
      <w:r w:rsidRPr="00A01BC1">
        <w:rPr>
          <w:rFonts w:ascii="Times New Roman" w:hAnsi="Times New Roman" w:cs="Times New Roman"/>
          <w:bCs/>
          <w:color w:val="auto"/>
        </w:rPr>
        <w:t xml:space="preserve">; </w:t>
      </w:r>
      <w:r w:rsidR="00B056DE" w:rsidRPr="00A01BC1">
        <w:rPr>
          <w:rFonts w:ascii="Times New Roman" w:hAnsi="Times New Roman" w:cs="Times New Roman"/>
          <w:bCs/>
          <w:color w:val="auto"/>
        </w:rPr>
        <w:t>e</w:t>
      </w:r>
    </w:p>
    <w:p w:rsidR="00A01BC1" w:rsidRDefault="009C5EAC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  <w:color w:val="auto"/>
        </w:rPr>
      </w:pPr>
      <w:r w:rsidRPr="00A01BC1">
        <w:rPr>
          <w:rFonts w:ascii="Times New Roman" w:hAnsi="Times New Roman" w:cs="Times New Roman"/>
          <w:bCs/>
          <w:color w:val="auto"/>
        </w:rPr>
        <w:t>II -</w:t>
      </w:r>
      <w:r w:rsidR="00C610DC" w:rsidRPr="00A01BC1">
        <w:rPr>
          <w:rFonts w:ascii="Times New Roman" w:hAnsi="Times New Roman" w:cs="Times New Roman"/>
          <w:bCs/>
          <w:color w:val="auto"/>
        </w:rPr>
        <w:t xml:space="preserve"> </w:t>
      </w:r>
      <w:r w:rsidR="00B056DE" w:rsidRPr="00A01BC1">
        <w:rPr>
          <w:rFonts w:ascii="Times New Roman" w:hAnsi="Times New Roman" w:cs="Times New Roman"/>
          <w:bCs/>
          <w:color w:val="auto"/>
        </w:rPr>
        <w:t>nos demais casos, deve ser aplicado fator de correção</w:t>
      </w:r>
      <w:r w:rsidR="00B41C68" w:rsidRPr="00A01BC1">
        <w:rPr>
          <w:rFonts w:ascii="Times New Roman" w:hAnsi="Times New Roman" w:cs="Times New Roman"/>
          <w:bCs/>
          <w:color w:val="auto"/>
        </w:rPr>
        <w:t>,</w:t>
      </w:r>
      <w:r w:rsidR="00B056DE" w:rsidRPr="00A01BC1">
        <w:rPr>
          <w:rFonts w:ascii="Times New Roman" w:hAnsi="Times New Roman" w:cs="Times New Roman"/>
          <w:bCs/>
          <w:color w:val="auto"/>
        </w:rPr>
        <w:t xml:space="preserve"> em função da densidade do produto.</w:t>
      </w:r>
    </w:p>
    <w:p w:rsidR="00A01BC1" w:rsidRDefault="00956A73" w:rsidP="00A01BC1">
      <w:pPr>
        <w:spacing w:line="24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 w:rsidRPr="00A01BC1">
        <w:rPr>
          <w:rFonts w:ascii="Times New Roman" w:hAnsi="Times New Roman"/>
          <w:bCs/>
          <w:sz w:val="24"/>
          <w:szCs w:val="24"/>
        </w:rPr>
        <w:t xml:space="preserve">Art. </w:t>
      </w:r>
      <w:r w:rsidR="0094247D" w:rsidRPr="00A01BC1">
        <w:rPr>
          <w:rFonts w:ascii="Times New Roman" w:hAnsi="Times New Roman"/>
          <w:bCs/>
          <w:sz w:val="24"/>
          <w:szCs w:val="24"/>
        </w:rPr>
        <w:t>5</w:t>
      </w:r>
      <w:r w:rsidRPr="00A01BC1">
        <w:rPr>
          <w:rFonts w:ascii="Times New Roman" w:hAnsi="Times New Roman"/>
          <w:bCs/>
          <w:sz w:val="24"/>
          <w:szCs w:val="24"/>
        </w:rPr>
        <w:t xml:space="preserve">º </w:t>
      </w:r>
      <w:r w:rsidRPr="00A01BC1">
        <w:rPr>
          <w:rFonts w:ascii="Times New Roman" w:hAnsi="Times New Roman"/>
          <w:iCs/>
          <w:sz w:val="24"/>
          <w:szCs w:val="24"/>
        </w:rPr>
        <w:t>Para verificação dos LMT dos contaminantes arsênio inorgânico, cádmio total, chumbo total e estanho inorgânico em alimentos infantis</w:t>
      </w:r>
      <w:r w:rsidR="00B41C68" w:rsidRPr="00A01BC1">
        <w:rPr>
          <w:rFonts w:ascii="Times New Roman" w:hAnsi="Times New Roman"/>
          <w:iCs/>
          <w:sz w:val="24"/>
          <w:szCs w:val="24"/>
        </w:rPr>
        <w:t>,</w:t>
      </w:r>
      <w:r w:rsidRPr="00A01BC1">
        <w:rPr>
          <w:rFonts w:ascii="Times New Roman" w:hAnsi="Times New Roman"/>
          <w:iCs/>
          <w:sz w:val="24"/>
          <w:szCs w:val="24"/>
        </w:rPr>
        <w:t xml:space="preserve"> devem ser utilizadas metodologias que atendam aos critérios de desempenho estabelecidos na versão mais atual do Manual de Procedimentos do </w:t>
      </w:r>
      <w:r w:rsidRPr="00A01BC1">
        <w:rPr>
          <w:rFonts w:ascii="Times New Roman" w:hAnsi="Times New Roman"/>
          <w:bCs/>
          <w:i/>
          <w:iCs/>
          <w:sz w:val="24"/>
          <w:szCs w:val="24"/>
        </w:rPr>
        <w:t>Codex Alimentarius</w:t>
      </w:r>
      <w:r w:rsidRPr="00A01BC1">
        <w:rPr>
          <w:rFonts w:ascii="Times New Roman" w:hAnsi="Times New Roman"/>
          <w:iCs/>
          <w:sz w:val="24"/>
          <w:szCs w:val="24"/>
        </w:rPr>
        <w:t>.</w:t>
      </w:r>
    </w:p>
    <w:p w:rsidR="00A01BC1" w:rsidRDefault="00956A73" w:rsidP="00A01BC1">
      <w:pPr>
        <w:spacing w:line="24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 w:rsidRPr="00A01BC1">
        <w:rPr>
          <w:rFonts w:ascii="Times New Roman" w:hAnsi="Times New Roman"/>
          <w:iCs/>
          <w:sz w:val="24"/>
          <w:szCs w:val="24"/>
        </w:rPr>
        <w:t>§ 1º Para verificação dos LMT de arsênio inorgânico e estanho inorgânico, podem ser utilizadas metodologias que quantifiquem o arsênio total e o estanho total.</w:t>
      </w:r>
    </w:p>
    <w:p w:rsidR="00A01BC1" w:rsidRDefault="004D1410" w:rsidP="00A01BC1">
      <w:pPr>
        <w:spacing w:line="240" w:lineRule="auto"/>
        <w:ind w:firstLine="567"/>
        <w:jc w:val="both"/>
        <w:rPr>
          <w:rFonts w:ascii="Times New Roman" w:hAnsi="Times New Roman"/>
          <w:iCs/>
          <w:sz w:val="24"/>
          <w:szCs w:val="24"/>
          <w:lang w:eastAsia="pt-BR"/>
        </w:rPr>
      </w:pPr>
      <w:r w:rsidRPr="00A01BC1">
        <w:rPr>
          <w:rFonts w:ascii="Times New Roman" w:hAnsi="Times New Roman"/>
          <w:iCs/>
          <w:sz w:val="24"/>
          <w:szCs w:val="24"/>
        </w:rPr>
        <w:t xml:space="preserve">§ 2º </w:t>
      </w:r>
      <w:r w:rsidR="0094247D" w:rsidRPr="00A01BC1">
        <w:rPr>
          <w:rFonts w:ascii="Times New Roman" w:hAnsi="Times New Roman"/>
          <w:iCs/>
          <w:sz w:val="24"/>
          <w:szCs w:val="24"/>
        </w:rPr>
        <w:t xml:space="preserve">Caso o disposto no § 1º </w:t>
      </w:r>
      <w:r w:rsidR="00B41C68" w:rsidRPr="00A01BC1">
        <w:rPr>
          <w:rFonts w:ascii="Times New Roman" w:hAnsi="Times New Roman"/>
          <w:iCs/>
          <w:sz w:val="24"/>
          <w:szCs w:val="24"/>
        </w:rPr>
        <w:t>deste artigo</w:t>
      </w:r>
      <w:r w:rsidR="0094247D" w:rsidRPr="00A01BC1">
        <w:rPr>
          <w:rFonts w:ascii="Times New Roman" w:hAnsi="Times New Roman"/>
          <w:iCs/>
          <w:sz w:val="24"/>
          <w:szCs w:val="24"/>
        </w:rPr>
        <w:t xml:space="preserve"> seja aplicado e os resultados sejam superiores aos respectivos LMT, devem ser realizados ensaios para quantificação das formas inorgânicas desses contaminantes.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  <w:color w:val="auto"/>
        </w:rPr>
      </w:pPr>
      <w:r w:rsidRPr="00A01BC1">
        <w:rPr>
          <w:rFonts w:ascii="Times New Roman" w:hAnsi="Times New Roman" w:cs="Times New Roman"/>
          <w:bCs/>
          <w:color w:val="auto"/>
        </w:rPr>
        <w:t xml:space="preserve">Art. </w:t>
      </w:r>
      <w:r w:rsidR="0094247D" w:rsidRPr="00A01BC1">
        <w:rPr>
          <w:rFonts w:ascii="Times New Roman" w:hAnsi="Times New Roman" w:cs="Times New Roman"/>
          <w:bCs/>
          <w:color w:val="auto"/>
        </w:rPr>
        <w:t xml:space="preserve">6º </w:t>
      </w:r>
      <w:r w:rsidRPr="00A01BC1">
        <w:rPr>
          <w:rFonts w:ascii="Times New Roman" w:hAnsi="Times New Roman" w:cs="Times New Roman"/>
          <w:bCs/>
          <w:color w:val="auto"/>
        </w:rPr>
        <w:t xml:space="preserve">O descumprimento das disposições contidas nesta </w:t>
      </w:r>
      <w:r w:rsidR="00B41C68" w:rsidRPr="00A01BC1">
        <w:rPr>
          <w:rFonts w:ascii="Times New Roman" w:hAnsi="Times New Roman" w:cs="Times New Roman"/>
          <w:bCs/>
          <w:color w:val="auto"/>
        </w:rPr>
        <w:t xml:space="preserve">Resolução </w:t>
      </w:r>
      <w:r w:rsidRPr="00A01BC1">
        <w:rPr>
          <w:rFonts w:ascii="Times New Roman" w:hAnsi="Times New Roman" w:cs="Times New Roman"/>
          <w:bCs/>
          <w:color w:val="auto"/>
        </w:rPr>
        <w:t>constitui infração sanitária, nos termos da Lei nº 6.437, de 20 de agosto de 1977, sem prejuízo das responsabilidades civil, administrativa e penal cabíveis.</w:t>
      </w:r>
    </w:p>
    <w:p w:rsidR="00A01BC1" w:rsidRDefault="006316CE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  <w:color w:val="auto"/>
        </w:rPr>
      </w:pPr>
      <w:r w:rsidRPr="00A01BC1">
        <w:rPr>
          <w:rFonts w:ascii="Times New Roman" w:hAnsi="Times New Roman" w:cs="Times New Roman"/>
          <w:bCs/>
          <w:color w:val="auto"/>
        </w:rPr>
        <w:t xml:space="preserve">Art. </w:t>
      </w:r>
      <w:r w:rsidR="0094247D" w:rsidRPr="00A01BC1">
        <w:rPr>
          <w:rFonts w:ascii="Times New Roman" w:hAnsi="Times New Roman" w:cs="Times New Roman"/>
          <w:bCs/>
          <w:color w:val="auto"/>
        </w:rPr>
        <w:t xml:space="preserve">7º </w:t>
      </w:r>
      <w:r w:rsidRPr="00A01BC1">
        <w:rPr>
          <w:rFonts w:ascii="Times New Roman" w:hAnsi="Times New Roman" w:cs="Times New Roman"/>
          <w:bCs/>
          <w:color w:val="auto"/>
        </w:rPr>
        <w:t xml:space="preserve">Esta Resolução entra em vigor </w:t>
      </w:r>
      <w:r w:rsidR="00A77B0A" w:rsidRPr="00A01BC1">
        <w:rPr>
          <w:rFonts w:ascii="Times New Roman" w:hAnsi="Times New Roman" w:cs="Times New Roman"/>
          <w:bCs/>
          <w:color w:val="auto"/>
        </w:rPr>
        <w:t>180 (cento e oitenta) dias após a data</w:t>
      </w:r>
      <w:r w:rsidR="00125B19" w:rsidRPr="00A01BC1">
        <w:rPr>
          <w:rFonts w:ascii="Times New Roman" w:hAnsi="Times New Roman" w:cs="Times New Roman"/>
          <w:bCs/>
          <w:color w:val="auto"/>
        </w:rPr>
        <w:t xml:space="preserve"> de</w:t>
      </w:r>
      <w:r w:rsidR="00C57543" w:rsidRPr="00A01BC1">
        <w:rPr>
          <w:rFonts w:ascii="Times New Roman" w:hAnsi="Times New Roman" w:cs="Times New Roman"/>
          <w:bCs/>
          <w:color w:val="auto"/>
        </w:rPr>
        <w:t xml:space="preserve"> da sua publicação</w:t>
      </w:r>
      <w:r w:rsidRPr="00A01BC1">
        <w:rPr>
          <w:rFonts w:ascii="Times New Roman" w:hAnsi="Times New Roman" w:cs="Times New Roman"/>
          <w:bCs/>
          <w:color w:val="auto"/>
        </w:rPr>
        <w:t>.</w:t>
      </w:r>
    </w:p>
    <w:p w:rsidR="00A01BC1" w:rsidRDefault="00252F85" w:rsidP="00A01BC1">
      <w:pPr>
        <w:pStyle w:val="Default"/>
        <w:spacing w:after="200"/>
        <w:ind w:firstLine="567"/>
        <w:jc w:val="both"/>
        <w:rPr>
          <w:rFonts w:ascii="Times New Roman" w:hAnsi="Times New Roman" w:cs="Times New Roman"/>
          <w:bCs/>
          <w:color w:val="auto"/>
        </w:rPr>
      </w:pPr>
      <w:r w:rsidRPr="00A01BC1">
        <w:rPr>
          <w:rFonts w:ascii="Times New Roman" w:hAnsi="Times New Roman" w:cs="Times New Roman"/>
          <w:bCs/>
          <w:color w:val="auto"/>
        </w:rPr>
        <w:t xml:space="preserve">Parágrafo único. Os produtos fabricados até a </w:t>
      </w:r>
      <w:r w:rsidR="00AE691D" w:rsidRPr="00A01BC1">
        <w:rPr>
          <w:rFonts w:ascii="Times New Roman" w:hAnsi="Times New Roman" w:cs="Times New Roman"/>
          <w:bCs/>
          <w:color w:val="auto"/>
        </w:rPr>
        <w:t>entrada em vigor</w:t>
      </w:r>
      <w:r w:rsidRPr="00A01BC1">
        <w:rPr>
          <w:rFonts w:ascii="Times New Roman" w:hAnsi="Times New Roman" w:cs="Times New Roman"/>
          <w:bCs/>
          <w:color w:val="auto"/>
        </w:rPr>
        <w:t xml:space="preserve"> desta Resolução poderão ser comercializados até o fim do</w:t>
      </w:r>
      <w:r w:rsidR="00B41C68" w:rsidRPr="00A01BC1">
        <w:rPr>
          <w:rFonts w:ascii="Times New Roman" w:hAnsi="Times New Roman" w:cs="Times New Roman"/>
          <w:bCs/>
          <w:color w:val="auto"/>
        </w:rPr>
        <w:t>s</w:t>
      </w:r>
      <w:r w:rsidRPr="00A01BC1">
        <w:rPr>
          <w:rFonts w:ascii="Times New Roman" w:hAnsi="Times New Roman" w:cs="Times New Roman"/>
          <w:bCs/>
          <w:color w:val="auto"/>
        </w:rPr>
        <w:t xml:space="preserve"> </w:t>
      </w:r>
      <w:r w:rsidR="00B41C68" w:rsidRPr="00A01BC1">
        <w:rPr>
          <w:rFonts w:ascii="Times New Roman" w:hAnsi="Times New Roman" w:cs="Times New Roman"/>
          <w:bCs/>
          <w:color w:val="auto"/>
        </w:rPr>
        <w:t xml:space="preserve">respectivos </w:t>
      </w:r>
      <w:r w:rsidRPr="00A01BC1">
        <w:rPr>
          <w:rFonts w:ascii="Times New Roman" w:hAnsi="Times New Roman" w:cs="Times New Roman"/>
          <w:bCs/>
          <w:color w:val="auto"/>
        </w:rPr>
        <w:t>prazo</w:t>
      </w:r>
      <w:r w:rsidR="00B41C68" w:rsidRPr="00A01BC1">
        <w:rPr>
          <w:rFonts w:ascii="Times New Roman" w:hAnsi="Times New Roman" w:cs="Times New Roman"/>
          <w:bCs/>
          <w:color w:val="auto"/>
        </w:rPr>
        <w:t>s</w:t>
      </w:r>
      <w:r w:rsidRPr="00A01BC1">
        <w:rPr>
          <w:rFonts w:ascii="Times New Roman" w:hAnsi="Times New Roman" w:cs="Times New Roman"/>
          <w:bCs/>
          <w:color w:val="auto"/>
        </w:rPr>
        <w:t xml:space="preserve"> de validade. </w:t>
      </w:r>
    </w:p>
    <w:p w:rsidR="004D1410" w:rsidRPr="00A01BC1" w:rsidRDefault="004D1410" w:rsidP="00A01BC1">
      <w:pPr>
        <w:pStyle w:val="Default"/>
        <w:spacing w:after="200"/>
        <w:jc w:val="both"/>
        <w:rPr>
          <w:rFonts w:ascii="Times New Roman" w:hAnsi="Times New Roman" w:cs="Times New Roman"/>
          <w:bCs/>
        </w:rPr>
      </w:pPr>
    </w:p>
    <w:p w:rsidR="00A01BC1" w:rsidRDefault="00CA23AC" w:rsidP="00A01BC1">
      <w:pPr>
        <w:pStyle w:val="NormalWeb"/>
        <w:spacing w:before="0" w:beforeAutospacing="0" w:after="200" w:afterAutospacing="0"/>
        <w:jc w:val="center"/>
      </w:pPr>
      <w:r w:rsidRPr="00A01BC1">
        <w:t>JARBAS BARBOSA DA SILVA JR</w:t>
      </w:r>
      <w:r w:rsidR="004843A3" w:rsidRPr="00A01BC1">
        <w:t>.</w:t>
      </w:r>
    </w:p>
    <w:p w:rsidR="00CA23AC" w:rsidRPr="00A01BC1" w:rsidRDefault="00CA23AC" w:rsidP="00A01BC1">
      <w:pPr>
        <w:pStyle w:val="Default"/>
        <w:spacing w:after="200"/>
        <w:jc w:val="both"/>
        <w:rPr>
          <w:rFonts w:ascii="Times New Roman" w:hAnsi="Times New Roman" w:cs="Times New Roman"/>
          <w:bCs/>
        </w:rPr>
      </w:pPr>
    </w:p>
    <w:p w:rsidR="00A01BC1" w:rsidRDefault="00A01BC1" w:rsidP="00A01BC1">
      <w:pPr>
        <w:pStyle w:val="Default"/>
        <w:spacing w:after="200"/>
        <w:jc w:val="center"/>
        <w:rPr>
          <w:rFonts w:ascii="Times New Roman" w:hAnsi="Times New Roman" w:cs="Times New Roman"/>
          <w:b/>
          <w:bCs/>
        </w:rPr>
      </w:pPr>
    </w:p>
    <w:p w:rsidR="00A01BC1" w:rsidRDefault="006316CE" w:rsidP="00A01BC1">
      <w:pPr>
        <w:pStyle w:val="Default"/>
        <w:spacing w:after="200"/>
        <w:jc w:val="center"/>
        <w:rPr>
          <w:rFonts w:ascii="Times New Roman" w:hAnsi="Times New Roman" w:cs="Times New Roman"/>
          <w:b/>
          <w:bCs/>
        </w:rPr>
      </w:pPr>
      <w:r w:rsidRPr="00A01BC1">
        <w:rPr>
          <w:rFonts w:ascii="Times New Roman" w:hAnsi="Times New Roman" w:cs="Times New Roman"/>
          <w:b/>
          <w:bCs/>
        </w:rPr>
        <w:lastRenderedPageBreak/>
        <w:t xml:space="preserve">ANEXO </w:t>
      </w:r>
    </w:p>
    <w:p w:rsidR="00A01BC1" w:rsidRDefault="006316CE" w:rsidP="00A01BC1">
      <w:pPr>
        <w:pStyle w:val="Default"/>
        <w:spacing w:after="200"/>
        <w:jc w:val="center"/>
        <w:rPr>
          <w:rFonts w:ascii="Times New Roman" w:hAnsi="Times New Roman" w:cs="Times New Roman"/>
          <w:b/>
          <w:bCs/>
        </w:rPr>
      </w:pPr>
      <w:r w:rsidRPr="00A01BC1">
        <w:rPr>
          <w:rFonts w:ascii="Times New Roman" w:hAnsi="Times New Roman" w:cs="Times New Roman"/>
          <w:b/>
          <w:bCs/>
        </w:rPr>
        <w:t>LIMITES MÁXIMOS TOLERADOS (LMT) DOS CONTAMINANTES ARSÊNIO INORGÂNICO, CÁDMIO TOTAL, CHUMBO TOTAL E ESTANHO INORGÂNICO EM ALIMENTOS INFANTIS</w:t>
      </w:r>
    </w:p>
    <w:p w:rsidR="00CC5536" w:rsidRPr="00A01BC1" w:rsidRDefault="00CC5536" w:rsidP="00A01BC1">
      <w:pPr>
        <w:pStyle w:val="Default"/>
        <w:spacing w:after="200"/>
        <w:jc w:val="both"/>
        <w:rPr>
          <w:rFonts w:ascii="Times New Roman" w:hAnsi="Times New Roman" w:cs="Times New Roman"/>
          <w:bCs/>
        </w:rPr>
      </w:pPr>
    </w:p>
    <w:p w:rsidR="006316CE" w:rsidRPr="00A01BC1" w:rsidRDefault="006316CE" w:rsidP="00A01BC1">
      <w:pPr>
        <w:pStyle w:val="Default"/>
        <w:spacing w:after="200"/>
        <w:ind w:left="1134"/>
        <w:jc w:val="both"/>
        <w:rPr>
          <w:rFonts w:ascii="Times New Roman" w:hAnsi="Times New Roman" w:cs="Times New Roman"/>
          <w:b/>
          <w:bCs/>
        </w:rPr>
      </w:pPr>
      <w:r w:rsidRPr="00A01BC1">
        <w:rPr>
          <w:rFonts w:ascii="Times New Roman" w:hAnsi="Times New Roman" w:cs="Times New Roman"/>
          <w:b/>
          <w:bCs/>
        </w:rPr>
        <w:t>Arsênio Inorgânico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7"/>
        <w:gridCol w:w="1657"/>
      </w:tblGrid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/>
                <w:bCs/>
              </w:rPr>
            </w:pPr>
            <w:r w:rsidRPr="00A01BC1">
              <w:rPr>
                <w:rFonts w:ascii="Times New Roman" w:hAnsi="Times New Roman" w:cs="Times New Roman"/>
                <w:b/>
                <w:bCs/>
              </w:rPr>
              <w:t>Categorias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1BC1">
              <w:rPr>
                <w:rFonts w:ascii="Times New Roman" w:hAnsi="Times New Roman" w:cs="Times New Roman"/>
                <w:b/>
                <w:bCs/>
              </w:rPr>
              <w:t>LMT (mg/kg)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Alimentos à base de cereais para alimentação infantil</w:t>
            </w:r>
          </w:p>
        </w:tc>
        <w:tc>
          <w:tcPr>
            <w:tcW w:w="2126" w:type="dxa"/>
            <w:hideMark/>
          </w:tcPr>
          <w:p w:rsidR="006316CE" w:rsidRPr="00A01BC1" w:rsidRDefault="00055022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0,15 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Alimentos de transição para lactentes e crianças de primeira infância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0,15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Fórmulas infantis para lactentes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0,02 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Fórmulas infantis de seguimento para lactentes e crianças de primeira infância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0,02 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Fórmulas infantis destinadas a necessidades dietoterápicas específicas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0,02 </w:t>
            </w:r>
          </w:p>
        </w:tc>
      </w:tr>
      <w:tr w:rsidR="006316CE" w:rsidRPr="00A01BC1" w:rsidTr="00A01BC1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Fórmula p</w:t>
            </w:r>
            <w:r w:rsidR="00020A21" w:rsidRPr="00A01BC1">
              <w:rPr>
                <w:rFonts w:ascii="Times New Roman" w:hAnsi="Times New Roman" w:cs="Times New Roman"/>
                <w:bCs/>
              </w:rPr>
              <w:t>ediátrica para nutrição enteral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0,02</w:t>
            </w:r>
          </w:p>
        </w:tc>
      </w:tr>
      <w:tr w:rsidR="00B50425" w:rsidRPr="00A01BC1" w:rsidTr="00A01B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425" w:rsidRPr="00A01BC1" w:rsidRDefault="00B50425" w:rsidP="00A01BC1">
            <w:pPr>
              <w:pStyle w:val="Default"/>
              <w:spacing w:after="200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Fórmulas de nutrientes apresentadas ou indicadas para recém-nascidos de alto risco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425" w:rsidRPr="00A01BC1" w:rsidRDefault="00CA23AC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0,02</w:t>
            </w:r>
          </w:p>
        </w:tc>
      </w:tr>
      <w:tr w:rsidR="006316CE" w:rsidRPr="00A01BC1" w:rsidTr="00A01BC1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Outros alimentos especialmente formulados para lactentes e crianças de primeira infância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0,02</w:t>
            </w:r>
          </w:p>
        </w:tc>
      </w:tr>
    </w:tbl>
    <w:p w:rsidR="006316CE" w:rsidRPr="00A01BC1" w:rsidRDefault="006316CE" w:rsidP="00A01BC1">
      <w:pPr>
        <w:pStyle w:val="Default"/>
        <w:spacing w:after="200"/>
        <w:jc w:val="both"/>
        <w:rPr>
          <w:rFonts w:ascii="Times New Roman" w:hAnsi="Times New Roman" w:cs="Times New Roman"/>
          <w:bCs/>
        </w:rPr>
      </w:pPr>
    </w:p>
    <w:p w:rsidR="006316CE" w:rsidRPr="00A01BC1" w:rsidRDefault="006316CE" w:rsidP="00A01BC1">
      <w:pPr>
        <w:pStyle w:val="Default"/>
        <w:spacing w:after="200"/>
        <w:ind w:left="1418"/>
        <w:jc w:val="both"/>
        <w:rPr>
          <w:rFonts w:ascii="Times New Roman" w:hAnsi="Times New Roman" w:cs="Times New Roman"/>
          <w:b/>
          <w:bCs/>
        </w:rPr>
      </w:pPr>
      <w:r w:rsidRPr="00A01BC1">
        <w:rPr>
          <w:rFonts w:ascii="Times New Roman" w:hAnsi="Times New Roman" w:cs="Times New Roman"/>
          <w:b/>
          <w:bCs/>
        </w:rPr>
        <w:t>Cádmio total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7"/>
        <w:gridCol w:w="1657"/>
      </w:tblGrid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/>
                <w:bCs/>
              </w:rPr>
            </w:pPr>
            <w:r w:rsidRPr="00A01BC1">
              <w:rPr>
                <w:rFonts w:ascii="Times New Roman" w:hAnsi="Times New Roman" w:cs="Times New Roman"/>
                <w:b/>
                <w:bCs/>
              </w:rPr>
              <w:t>Categorias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1BC1">
              <w:rPr>
                <w:rFonts w:ascii="Times New Roman" w:hAnsi="Times New Roman" w:cs="Times New Roman"/>
                <w:b/>
                <w:bCs/>
              </w:rPr>
              <w:t>LMT (mg/kg)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Alimentos à base de cereais para alimentação infantil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0,05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Alimentos de transição para lactentes e crianças de primeira infância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0,10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Fórmulas infantis para lactentes 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0,01 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Fórmulas infantis de seguimento para lactentes e crianças de primeira infância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0,01 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lastRenderedPageBreak/>
              <w:t xml:space="preserve">Fórmulas infantis destinadas a necessidades dietoterápicas específicas 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0,01</w:t>
            </w:r>
          </w:p>
        </w:tc>
      </w:tr>
      <w:tr w:rsidR="006316CE" w:rsidRPr="00A01BC1" w:rsidTr="00A01BC1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Fórmula pediátrica para nutrição enteral 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0,01</w:t>
            </w:r>
          </w:p>
        </w:tc>
      </w:tr>
      <w:tr w:rsidR="00B50425" w:rsidRPr="00A01BC1" w:rsidTr="00A01B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425" w:rsidRPr="00A01BC1" w:rsidRDefault="00B50425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Fórmulas de nutrientes apresentadas ou indicadas para recém-nascidos de alto risco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425" w:rsidRPr="00A01BC1" w:rsidRDefault="00CA23AC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0,01</w:t>
            </w:r>
          </w:p>
        </w:tc>
      </w:tr>
      <w:tr w:rsidR="006316CE" w:rsidRPr="00A01BC1" w:rsidTr="00A01BC1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Outros alimentos especialmente formulados para lactentes e crianças de primeira infância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0,01</w:t>
            </w:r>
          </w:p>
        </w:tc>
      </w:tr>
    </w:tbl>
    <w:p w:rsidR="006316CE" w:rsidRPr="00A01BC1" w:rsidRDefault="006316CE" w:rsidP="00A01BC1">
      <w:pPr>
        <w:pStyle w:val="Default"/>
        <w:spacing w:after="200"/>
        <w:jc w:val="both"/>
        <w:rPr>
          <w:rFonts w:ascii="Times New Roman" w:hAnsi="Times New Roman" w:cs="Times New Roman"/>
          <w:bCs/>
        </w:rPr>
      </w:pPr>
    </w:p>
    <w:p w:rsidR="006316CE" w:rsidRPr="00A01BC1" w:rsidRDefault="006316CE" w:rsidP="00A01BC1">
      <w:pPr>
        <w:pStyle w:val="Default"/>
        <w:spacing w:after="200"/>
        <w:ind w:left="1418"/>
        <w:jc w:val="both"/>
        <w:rPr>
          <w:rFonts w:ascii="Times New Roman" w:hAnsi="Times New Roman" w:cs="Times New Roman"/>
          <w:b/>
          <w:bCs/>
        </w:rPr>
      </w:pPr>
      <w:r w:rsidRPr="00A01BC1">
        <w:rPr>
          <w:rFonts w:ascii="Times New Roman" w:hAnsi="Times New Roman" w:cs="Times New Roman"/>
          <w:b/>
          <w:bCs/>
        </w:rPr>
        <w:t>Chumbo total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7"/>
        <w:gridCol w:w="1657"/>
      </w:tblGrid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/>
                <w:bCs/>
              </w:rPr>
            </w:pPr>
            <w:r w:rsidRPr="00A01BC1">
              <w:rPr>
                <w:rFonts w:ascii="Times New Roman" w:hAnsi="Times New Roman" w:cs="Times New Roman"/>
                <w:b/>
                <w:bCs/>
              </w:rPr>
              <w:t>Categorias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1BC1">
              <w:rPr>
                <w:rFonts w:ascii="Times New Roman" w:hAnsi="Times New Roman" w:cs="Times New Roman"/>
                <w:b/>
                <w:bCs/>
              </w:rPr>
              <w:t>LMT (mg/kg)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Alimentos à base de cereais para alimentação infantil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0,05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Alimentos de transição para lactentes e crianças de primeira infância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0,15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Fórmulas infantis para lactentes 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0,01 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Fórmulas infantis de seguimento para lactentes e crianças de primeira infância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0,01 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Fórmulas infantis destinadas a necessidades dietoterápicas específicas 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0,01 </w:t>
            </w:r>
          </w:p>
        </w:tc>
      </w:tr>
      <w:tr w:rsidR="006316CE" w:rsidRPr="00A01BC1" w:rsidTr="00A01BC1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Fórmula pediátrica para nutrição enteral 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0,01</w:t>
            </w:r>
          </w:p>
        </w:tc>
      </w:tr>
      <w:tr w:rsidR="00B50425" w:rsidRPr="00A01BC1" w:rsidTr="00A01B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425" w:rsidRPr="00A01BC1" w:rsidRDefault="00B50425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Fórmulas de nutrientes apresentadas ou indicadas para recém-nascidos de alto risco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425" w:rsidRPr="00A01BC1" w:rsidRDefault="00CA23AC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0,01</w:t>
            </w:r>
          </w:p>
        </w:tc>
      </w:tr>
      <w:tr w:rsidR="006316CE" w:rsidRPr="00A01BC1" w:rsidTr="00A01BC1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Outros alimentos especialmente formulados para lactentes e crianças de primeira infância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0,01</w:t>
            </w:r>
          </w:p>
        </w:tc>
      </w:tr>
    </w:tbl>
    <w:p w:rsidR="006316CE" w:rsidRPr="00A01BC1" w:rsidRDefault="006316CE" w:rsidP="00A01BC1">
      <w:pPr>
        <w:pStyle w:val="Default"/>
        <w:spacing w:after="200"/>
        <w:jc w:val="both"/>
        <w:rPr>
          <w:rFonts w:ascii="Times New Roman" w:hAnsi="Times New Roman" w:cs="Times New Roman"/>
          <w:b/>
          <w:bCs/>
        </w:rPr>
      </w:pPr>
    </w:p>
    <w:p w:rsidR="006316CE" w:rsidRPr="00A01BC1" w:rsidRDefault="006316CE" w:rsidP="00A01BC1">
      <w:pPr>
        <w:pStyle w:val="Default"/>
        <w:spacing w:after="200"/>
        <w:ind w:left="1418"/>
        <w:jc w:val="both"/>
        <w:rPr>
          <w:rFonts w:ascii="Times New Roman" w:hAnsi="Times New Roman" w:cs="Times New Roman"/>
          <w:b/>
          <w:bCs/>
        </w:rPr>
      </w:pPr>
      <w:r w:rsidRPr="00A01BC1">
        <w:rPr>
          <w:rFonts w:ascii="Times New Roman" w:hAnsi="Times New Roman" w:cs="Times New Roman"/>
          <w:b/>
          <w:bCs/>
        </w:rPr>
        <w:t>Estanho inorgânico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2"/>
        <w:gridCol w:w="1672"/>
      </w:tblGrid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rPr>
                <w:rFonts w:ascii="Times New Roman" w:hAnsi="Times New Roman" w:cs="Times New Roman"/>
                <w:b/>
                <w:bCs/>
              </w:rPr>
            </w:pPr>
            <w:r w:rsidRPr="00A01BC1">
              <w:rPr>
                <w:rFonts w:ascii="Times New Roman" w:hAnsi="Times New Roman" w:cs="Times New Roman"/>
                <w:b/>
                <w:bCs/>
              </w:rPr>
              <w:t>Categorias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1BC1">
              <w:rPr>
                <w:rFonts w:ascii="Times New Roman" w:hAnsi="Times New Roman" w:cs="Times New Roman"/>
                <w:b/>
                <w:bCs/>
              </w:rPr>
              <w:t>LMT (mg/kg)</w:t>
            </w:r>
          </w:p>
        </w:tc>
      </w:tr>
      <w:tr w:rsidR="006316CE" w:rsidRPr="00A01BC1" w:rsidTr="00CC5536">
        <w:trPr>
          <w:jc w:val="center"/>
        </w:trPr>
        <w:tc>
          <w:tcPr>
            <w:tcW w:w="7763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>Alimentos infantis enlatados</w:t>
            </w:r>
          </w:p>
        </w:tc>
        <w:tc>
          <w:tcPr>
            <w:tcW w:w="2126" w:type="dxa"/>
            <w:hideMark/>
          </w:tcPr>
          <w:p w:rsidR="006316CE" w:rsidRPr="00A01BC1" w:rsidRDefault="006316CE" w:rsidP="00A01BC1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Cs/>
              </w:rPr>
            </w:pPr>
            <w:r w:rsidRPr="00A01BC1">
              <w:rPr>
                <w:rFonts w:ascii="Times New Roman" w:hAnsi="Times New Roman" w:cs="Times New Roman"/>
                <w:bCs/>
              </w:rPr>
              <w:t xml:space="preserve">50 </w:t>
            </w:r>
          </w:p>
        </w:tc>
      </w:tr>
    </w:tbl>
    <w:p w:rsidR="00A01BC1" w:rsidRDefault="00A01BC1" w:rsidP="00A01BC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77881" w:rsidRPr="00A01BC1" w:rsidRDefault="00A77881" w:rsidP="00A01BC1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A77881" w:rsidRPr="00A01BC1" w:rsidSect="00A01BC1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1F1" w:rsidRDefault="00F071F1" w:rsidP="00A01BC1">
      <w:pPr>
        <w:spacing w:after="0" w:line="240" w:lineRule="auto"/>
      </w:pPr>
      <w:r>
        <w:separator/>
      </w:r>
    </w:p>
  </w:endnote>
  <w:endnote w:type="continuationSeparator" w:id="0">
    <w:p w:rsidR="00F071F1" w:rsidRDefault="00F071F1" w:rsidP="00A0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BC1" w:rsidRDefault="00A01BC1" w:rsidP="00A01BC1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1F1" w:rsidRDefault="00F071F1" w:rsidP="00A01BC1">
      <w:pPr>
        <w:spacing w:after="0" w:line="240" w:lineRule="auto"/>
      </w:pPr>
      <w:r>
        <w:separator/>
      </w:r>
    </w:p>
  </w:footnote>
  <w:footnote w:type="continuationSeparator" w:id="0">
    <w:p w:rsidR="00F071F1" w:rsidRDefault="00F071F1" w:rsidP="00A01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BC1" w:rsidRPr="00B517AC" w:rsidRDefault="00A01BC1" w:rsidP="00A01BC1">
    <w:pPr>
      <w:tabs>
        <w:tab w:val="center" w:pos="4252"/>
        <w:tab w:val="right" w:pos="8504"/>
      </w:tabs>
      <w:spacing w:after="0" w:line="240" w:lineRule="auto"/>
      <w:jc w:val="center"/>
    </w:pPr>
    <w:r w:rsidRPr="00A30BBB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A01BC1" w:rsidRPr="00B517AC" w:rsidRDefault="00A01BC1" w:rsidP="00A01BC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A01BC1" w:rsidRDefault="00A01BC1" w:rsidP="00A01BC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 xml:space="preserve">Agência Nacional de Vigilância Sanitária </w:t>
    </w:r>
    <w:r>
      <w:rPr>
        <w:b/>
        <w:sz w:val="24"/>
      </w:rPr>
      <w:t>–</w:t>
    </w:r>
    <w:r w:rsidRPr="00B517AC">
      <w:rPr>
        <w:b/>
        <w:sz w:val="24"/>
      </w:rPr>
      <w:t xml:space="preserve"> ANVISA</w:t>
    </w:r>
  </w:p>
  <w:p w:rsidR="00A01BC1" w:rsidRPr="00A01BC1" w:rsidRDefault="00A01BC1" w:rsidP="00A01BC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279C"/>
    <w:multiLevelType w:val="hybridMultilevel"/>
    <w:tmpl w:val="EB28DE5C"/>
    <w:lvl w:ilvl="0" w:tplc="98FA267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6448D"/>
    <w:rsid w:val="00014833"/>
    <w:rsid w:val="00020A21"/>
    <w:rsid w:val="00052D04"/>
    <w:rsid w:val="00055022"/>
    <w:rsid w:val="000F6277"/>
    <w:rsid w:val="00125B19"/>
    <w:rsid w:val="00125DA6"/>
    <w:rsid w:val="0013255C"/>
    <w:rsid w:val="001D2EF9"/>
    <w:rsid w:val="001D53F4"/>
    <w:rsid w:val="00213756"/>
    <w:rsid w:val="002178EA"/>
    <w:rsid w:val="00245924"/>
    <w:rsid w:val="00252F85"/>
    <w:rsid w:val="002610AD"/>
    <w:rsid w:val="002833D6"/>
    <w:rsid w:val="002877FD"/>
    <w:rsid w:val="002D05A3"/>
    <w:rsid w:val="002D2143"/>
    <w:rsid w:val="002D4082"/>
    <w:rsid w:val="002F7738"/>
    <w:rsid w:val="00302493"/>
    <w:rsid w:val="003407C2"/>
    <w:rsid w:val="003B4BA6"/>
    <w:rsid w:val="003D6A7A"/>
    <w:rsid w:val="004843A3"/>
    <w:rsid w:val="004D1410"/>
    <w:rsid w:val="004D4CE1"/>
    <w:rsid w:val="004E459E"/>
    <w:rsid w:val="004F67F4"/>
    <w:rsid w:val="004F6C46"/>
    <w:rsid w:val="005B0D92"/>
    <w:rsid w:val="005F3303"/>
    <w:rsid w:val="00621C03"/>
    <w:rsid w:val="006316CE"/>
    <w:rsid w:val="00640AC6"/>
    <w:rsid w:val="006920B0"/>
    <w:rsid w:val="00731C9D"/>
    <w:rsid w:val="00734D8D"/>
    <w:rsid w:val="00741F98"/>
    <w:rsid w:val="0074782B"/>
    <w:rsid w:val="00755DF6"/>
    <w:rsid w:val="00766486"/>
    <w:rsid w:val="00783AE0"/>
    <w:rsid w:val="007A1CD2"/>
    <w:rsid w:val="007C65E4"/>
    <w:rsid w:val="007C701C"/>
    <w:rsid w:val="00815B0D"/>
    <w:rsid w:val="00820FAD"/>
    <w:rsid w:val="008211B2"/>
    <w:rsid w:val="008326C5"/>
    <w:rsid w:val="00836EA9"/>
    <w:rsid w:val="008477AF"/>
    <w:rsid w:val="008644BF"/>
    <w:rsid w:val="00875596"/>
    <w:rsid w:val="00877EF2"/>
    <w:rsid w:val="00887FF8"/>
    <w:rsid w:val="008D1027"/>
    <w:rsid w:val="008E2B24"/>
    <w:rsid w:val="008E48F7"/>
    <w:rsid w:val="008E6DCE"/>
    <w:rsid w:val="00924FA3"/>
    <w:rsid w:val="00933E74"/>
    <w:rsid w:val="0094247D"/>
    <w:rsid w:val="00947D53"/>
    <w:rsid w:val="009505E7"/>
    <w:rsid w:val="00956A73"/>
    <w:rsid w:val="009B1E03"/>
    <w:rsid w:val="009C1416"/>
    <w:rsid w:val="009C5EAC"/>
    <w:rsid w:val="00A01BC1"/>
    <w:rsid w:val="00A22ECC"/>
    <w:rsid w:val="00A265E4"/>
    <w:rsid w:val="00A30BBB"/>
    <w:rsid w:val="00A3177B"/>
    <w:rsid w:val="00A729D3"/>
    <w:rsid w:val="00A77881"/>
    <w:rsid w:val="00A77B0A"/>
    <w:rsid w:val="00AD0615"/>
    <w:rsid w:val="00AE691D"/>
    <w:rsid w:val="00B056DE"/>
    <w:rsid w:val="00B41C68"/>
    <w:rsid w:val="00B50425"/>
    <w:rsid w:val="00B517AC"/>
    <w:rsid w:val="00B52A14"/>
    <w:rsid w:val="00B8564F"/>
    <w:rsid w:val="00BA2503"/>
    <w:rsid w:val="00BA586B"/>
    <w:rsid w:val="00BC369A"/>
    <w:rsid w:val="00BD32B4"/>
    <w:rsid w:val="00BE0A7F"/>
    <w:rsid w:val="00BF0396"/>
    <w:rsid w:val="00C57543"/>
    <w:rsid w:val="00C610DC"/>
    <w:rsid w:val="00CA07C0"/>
    <w:rsid w:val="00CA23AC"/>
    <w:rsid w:val="00CA5C98"/>
    <w:rsid w:val="00CC5536"/>
    <w:rsid w:val="00CD2089"/>
    <w:rsid w:val="00CE11AB"/>
    <w:rsid w:val="00D0333B"/>
    <w:rsid w:val="00D50781"/>
    <w:rsid w:val="00DA1BE2"/>
    <w:rsid w:val="00DB14C4"/>
    <w:rsid w:val="00E20E61"/>
    <w:rsid w:val="00E7454E"/>
    <w:rsid w:val="00E83EEE"/>
    <w:rsid w:val="00EE2450"/>
    <w:rsid w:val="00F071F1"/>
    <w:rsid w:val="00F5678A"/>
    <w:rsid w:val="00F60F48"/>
    <w:rsid w:val="00F6448D"/>
    <w:rsid w:val="00F75D2D"/>
    <w:rsid w:val="00F832DD"/>
    <w:rsid w:val="00F863F4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4FA3"/>
    <w:pPr>
      <w:spacing w:line="276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924FA3"/>
    <w:rPr>
      <w:rFonts w:cs="Times New Roman"/>
      <w:b/>
      <w:lang w:val="x-none" w:eastAsia="en-US"/>
    </w:rPr>
  </w:style>
  <w:style w:type="paragraph" w:customStyle="1" w:styleId="CM4">
    <w:name w:val="CM4"/>
    <w:basedOn w:val="Normal"/>
    <w:next w:val="Normal"/>
    <w:uiPriority w:val="99"/>
    <w:rsid w:val="00887FF8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23A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01B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01BC1"/>
    <w:rPr>
      <w:rFonts w:cs="Times New Roman"/>
      <w:sz w:val="22"/>
      <w:szCs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A01B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01BC1"/>
    <w:rPr>
      <w:rFonts w:cs="Times New Roman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4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DED6E-9C4B-4453-B65C-5C9CED60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953</Words>
  <Characters>5148</Characters>
  <Application>Microsoft Office Word</Application>
  <DocSecurity>0</DocSecurity>
  <Lines>42</Lines>
  <Paragraphs>12</Paragraphs>
  <ScaleCrop>false</ScaleCrop>
  <Company>ANVISA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Julia de Souza Ferreira</cp:lastModifiedBy>
  <cp:revision>2</cp:revision>
  <cp:lastPrinted>2017-12-12T17:01:00Z</cp:lastPrinted>
  <dcterms:created xsi:type="dcterms:W3CDTF">2018-08-16T18:55:00Z</dcterms:created>
  <dcterms:modified xsi:type="dcterms:W3CDTF">2018-08-16T18:55:00Z</dcterms:modified>
</cp:coreProperties>
</file>