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567A6" w:rsidRDefault="00A567A6" w:rsidP="00A567A6">
      <w:pPr>
        <w:pStyle w:val="Recuodecorpodetexto2"/>
        <w:spacing w:after="200"/>
        <w:ind w:left="-567" w:right="-567" w:firstLine="0"/>
        <w:jc w:val="center"/>
        <w:rPr>
          <w:b/>
          <w:bCs/>
          <w:sz w:val="24"/>
          <w:szCs w:val="24"/>
        </w:rPr>
      </w:pPr>
      <w:r w:rsidRPr="00A567A6">
        <w:rPr>
          <w:b/>
          <w:bCs/>
          <w:sz w:val="24"/>
          <w:szCs w:val="24"/>
        </w:rPr>
        <w:t xml:space="preserve">RESOLUÇÃO DA DIRETORIA COLEGIADA - RDC </w:t>
      </w:r>
      <w:r>
        <w:rPr>
          <w:b/>
          <w:bCs/>
          <w:sz w:val="24"/>
          <w:szCs w:val="24"/>
        </w:rPr>
        <w:t>Nº 233, DE 16 DE AGOSTO DE 2002</w:t>
      </w:r>
    </w:p>
    <w:p w:rsidR="00A567A6" w:rsidRDefault="00A567A6" w:rsidP="00A567A6">
      <w:pPr>
        <w:spacing w:after="200"/>
        <w:jc w:val="center"/>
        <w:rPr>
          <w:b/>
          <w:color w:val="0000FF"/>
          <w:sz w:val="24"/>
          <w:szCs w:val="24"/>
        </w:rPr>
      </w:pPr>
      <w:r w:rsidRPr="00A567A6">
        <w:rPr>
          <w:b/>
          <w:color w:val="0000FF"/>
          <w:sz w:val="24"/>
          <w:szCs w:val="24"/>
        </w:rPr>
        <w:t>(</w:t>
      </w:r>
      <w:r w:rsidRPr="00A567A6">
        <w:rPr>
          <w:b/>
          <w:color w:val="0000FF"/>
          <w:sz w:val="24"/>
          <w:szCs w:val="24"/>
        </w:rPr>
        <w:t xml:space="preserve">Publicada no DOU nº 159, de </w:t>
      </w:r>
      <w:r w:rsidRPr="00A567A6">
        <w:rPr>
          <w:b/>
          <w:color w:val="0000FF"/>
          <w:sz w:val="24"/>
          <w:szCs w:val="24"/>
        </w:rPr>
        <w:t>19 de agosto de 2002)</w:t>
      </w:r>
    </w:p>
    <w:p w:rsidR="00A567A6" w:rsidRPr="00A567A6" w:rsidRDefault="00A567A6" w:rsidP="00A567A6">
      <w:pPr>
        <w:spacing w:after="20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</w:t>
      </w:r>
      <w:r w:rsidRPr="00A567A6">
        <w:rPr>
          <w:b/>
          <w:color w:val="0000FF"/>
          <w:sz w:val="24"/>
          <w:szCs w:val="24"/>
        </w:rPr>
        <w:t>Revogada tacitamente pel</w:t>
      </w:r>
      <w:r>
        <w:rPr>
          <w:b/>
          <w:color w:val="0000FF"/>
          <w:sz w:val="24"/>
          <w:szCs w:val="24"/>
        </w:rPr>
        <w:t xml:space="preserve">a Resolução – RDC nº 298, de 6 de novembro de </w:t>
      </w:r>
      <w:r w:rsidRPr="00A567A6">
        <w:rPr>
          <w:b/>
          <w:color w:val="0000FF"/>
          <w:sz w:val="24"/>
          <w:szCs w:val="24"/>
        </w:rPr>
        <w:t>2002, conforme declarado em Despacho nº 56, de 27 de março de 2018</w:t>
      </w:r>
      <w:r>
        <w:rPr>
          <w:b/>
          <w:color w:val="0000FF"/>
          <w:sz w:val="24"/>
          <w:szCs w:val="24"/>
        </w:rPr>
        <w:t>)</w:t>
      </w:r>
    </w:p>
    <w:p w:rsidR="00A567A6" w:rsidRPr="00A567A6" w:rsidRDefault="00A567A6" w:rsidP="00A567A6">
      <w:pPr>
        <w:spacing w:after="200"/>
        <w:ind w:firstLine="567"/>
        <w:jc w:val="both"/>
        <w:rPr>
          <w:strike/>
          <w:sz w:val="24"/>
          <w:szCs w:val="24"/>
        </w:rPr>
      </w:pPr>
      <w:r w:rsidRPr="00A567A6">
        <w:rPr>
          <w:strike/>
          <w:sz w:val="24"/>
          <w:szCs w:val="24"/>
        </w:rPr>
        <w:t>O Diretor-Presidente da Agência Nacional de Vigilância Sanitária, no uso da atribuição que lhe confere o art. 11 inciso IV do Regulamento da ANVISA aprovado pelo Decreto 3.029, de 16 de abril de 1999, c/c o § 1º do Art. 111 do Regimento Interno aprovado pe</w:t>
      </w:r>
      <w:r w:rsidRPr="00A567A6">
        <w:rPr>
          <w:strike/>
          <w:sz w:val="24"/>
          <w:szCs w:val="24"/>
        </w:rPr>
        <w:t xml:space="preserve">la Portaria n.º 593, de 25 de agosto de 2000, republicada no DOU de 22 de dezembro de 2000, </w:t>
      </w:r>
      <w:bookmarkStart w:id="0" w:name="_GoBack"/>
      <w:bookmarkEnd w:id="0"/>
    </w:p>
    <w:p w:rsidR="00A567A6" w:rsidRPr="00A567A6" w:rsidRDefault="00A567A6" w:rsidP="00A567A6">
      <w:pPr>
        <w:pStyle w:val="Corpodetexto"/>
        <w:spacing w:after="200"/>
        <w:ind w:firstLine="567"/>
        <w:jc w:val="both"/>
        <w:rPr>
          <w:strike/>
          <w:sz w:val="24"/>
          <w:szCs w:val="24"/>
        </w:rPr>
      </w:pPr>
      <w:r w:rsidRPr="00A567A6">
        <w:rPr>
          <w:strike/>
          <w:sz w:val="24"/>
          <w:szCs w:val="24"/>
        </w:rPr>
        <w:t xml:space="preserve">considerando a decisão  do MM. Juiz Federal Titular da 22ª Vara da Seção Judiciária do Distrito Federal proferida no Processo n.º 2001.13954-9, em 8 de agosto de </w:t>
      </w:r>
      <w:r w:rsidRPr="00A567A6">
        <w:rPr>
          <w:strike/>
          <w:sz w:val="24"/>
          <w:szCs w:val="24"/>
        </w:rPr>
        <w:t>2002, recebida em 13 seguinte nesta Agência.</w:t>
      </w:r>
    </w:p>
    <w:p w:rsidR="00A567A6" w:rsidRPr="00A567A6" w:rsidRDefault="00A567A6" w:rsidP="00A567A6">
      <w:pPr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A567A6">
        <w:rPr>
          <w:strike/>
          <w:color w:val="000000"/>
          <w:sz w:val="24"/>
          <w:szCs w:val="24"/>
        </w:rPr>
        <w:t xml:space="preserve">adota, a seguinte Resolução de Diretoria Colegiada e, determina a sua publicação. </w:t>
      </w:r>
    </w:p>
    <w:p w:rsidR="00A567A6" w:rsidRPr="00A567A6" w:rsidRDefault="00A567A6" w:rsidP="00A567A6">
      <w:pPr>
        <w:pStyle w:val="Corpodetexto"/>
        <w:spacing w:after="200"/>
        <w:ind w:firstLine="567"/>
        <w:jc w:val="both"/>
        <w:rPr>
          <w:strike/>
          <w:sz w:val="24"/>
          <w:szCs w:val="24"/>
        </w:rPr>
      </w:pPr>
      <w:r w:rsidRPr="00A567A6">
        <w:rPr>
          <w:strike/>
          <w:sz w:val="24"/>
          <w:szCs w:val="24"/>
        </w:rPr>
        <w:t>Art. 1º Suspender os efeitos da Resolução-RDC n.º 198/2002.</w:t>
      </w:r>
    </w:p>
    <w:p w:rsidR="00A567A6" w:rsidRPr="00A567A6" w:rsidRDefault="00A567A6" w:rsidP="00A567A6">
      <w:pPr>
        <w:pStyle w:val="Corpodetexto"/>
        <w:spacing w:after="200"/>
        <w:ind w:firstLine="567"/>
        <w:jc w:val="both"/>
        <w:rPr>
          <w:strike/>
          <w:sz w:val="24"/>
          <w:szCs w:val="24"/>
        </w:rPr>
      </w:pPr>
      <w:r w:rsidRPr="00A567A6">
        <w:rPr>
          <w:strike/>
          <w:sz w:val="24"/>
          <w:szCs w:val="24"/>
        </w:rPr>
        <w:t>Art. 2º  Divulgue-se este ato no site da ANVISA.</w:t>
      </w:r>
    </w:p>
    <w:p w:rsidR="00A567A6" w:rsidRPr="00A567A6" w:rsidRDefault="00A567A6" w:rsidP="00A567A6">
      <w:pPr>
        <w:pStyle w:val="Corpodetexto"/>
        <w:spacing w:after="200"/>
        <w:ind w:firstLine="567"/>
        <w:jc w:val="both"/>
        <w:rPr>
          <w:strike/>
          <w:sz w:val="24"/>
          <w:szCs w:val="24"/>
        </w:rPr>
      </w:pPr>
      <w:r w:rsidRPr="00A567A6">
        <w:rPr>
          <w:strike/>
          <w:sz w:val="24"/>
          <w:szCs w:val="24"/>
        </w:rPr>
        <w:t>Art. 3º Esta Re</w:t>
      </w:r>
      <w:r w:rsidRPr="00A567A6">
        <w:rPr>
          <w:strike/>
          <w:sz w:val="24"/>
          <w:szCs w:val="24"/>
        </w:rPr>
        <w:t xml:space="preserve">solução entra em vigor na data de sua publicação. </w:t>
      </w:r>
    </w:p>
    <w:p w:rsidR="00000000" w:rsidRPr="00A567A6" w:rsidRDefault="00A567A6" w:rsidP="00A567A6">
      <w:pPr>
        <w:pStyle w:val="Corpodetexto"/>
        <w:spacing w:after="200"/>
        <w:ind w:firstLine="567"/>
        <w:jc w:val="both"/>
        <w:rPr>
          <w:strike/>
          <w:sz w:val="24"/>
          <w:szCs w:val="24"/>
        </w:rPr>
      </w:pPr>
    </w:p>
    <w:p w:rsidR="00000000" w:rsidRPr="00A567A6" w:rsidRDefault="00A567A6" w:rsidP="00A567A6">
      <w:pPr>
        <w:pStyle w:val="Corpodetexto"/>
        <w:spacing w:after="200"/>
        <w:jc w:val="center"/>
        <w:rPr>
          <w:strike/>
          <w:sz w:val="24"/>
          <w:szCs w:val="24"/>
          <w:lang w:val="es-ES_tradnl"/>
        </w:rPr>
      </w:pPr>
      <w:r w:rsidRPr="00A567A6">
        <w:rPr>
          <w:strike/>
          <w:sz w:val="24"/>
          <w:szCs w:val="24"/>
          <w:lang w:val="es-ES_tradnl"/>
        </w:rPr>
        <w:t>GONZALO VECINA NETO</w:t>
      </w:r>
    </w:p>
    <w:sectPr w:rsidR="00000000" w:rsidRPr="00A567A6" w:rsidSect="00A567A6">
      <w:headerReference w:type="default" r:id="rId8"/>
      <w:footerReference w:type="default" r:id="rId9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A6" w:rsidRDefault="00A567A6" w:rsidP="00A567A6">
      <w:r>
        <w:separator/>
      </w:r>
    </w:p>
  </w:endnote>
  <w:endnote w:type="continuationSeparator" w:id="0">
    <w:p w:rsidR="00A567A6" w:rsidRDefault="00A567A6" w:rsidP="00A5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7A6" w:rsidRPr="0018049F" w:rsidRDefault="00A567A6" w:rsidP="00A567A6">
    <w:pPr>
      <w:tabs>
        <w:tab w:val="right" w:pos="8504"/>
      </w:tabs>
      <w:jc w:val="center"/>
      <w:rPr>
        <w:rFonts w:ascii="Calibri" w:eastAsia="Times New Roman" w:hAnsi="Calibri"/>
        <w:sz w:val="24"/>
        <w:szCs w:val="24"/>
      </w:rPr>
    </w:pPr>
    <w:r w:rsidRPr="0018049F">
      <w:rPr>
        <w:rFonts w:ascii="Calibri" w:eastAsia="Times New Roman" w:hAnsi="Calibri"/>
        <w:color w:val="943634"/>
        <w:sz w:val="24"/>
        <w:szCs w:val="24"/>
      </w:rPr>
      <w:t>Este texto não substitui o(s) publicado(s) em Diário Oficial da União.</w:t>
    </w:r>
  </w:p>
  <w:p w:rsidR="00A567A6" w:rsidRDefault="00A567A6">
    <w:pPr>
      <w:pStyle w:val="Rodap"/>
    </w:pPr>
  </w:p>
  <w:p w:rsidR="00A567A6" w:rsidRDefault="00A567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A6" w:rsidRDefault="00A567A6" w:rsidP="00A567A6">
      <w:r>
        <w:separator/>
      </w:r>
    </w:p>
  </w:footnote>
  <w:footnote w:type="continuationSeparator" w:id="0">
    <w:p w:rsidR="00A567A6" w:rsidRDefault="00A567A6" w:rsidP="00A56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7A6" w:rsidRDefault="00A567A6" w:rsidP="00A567A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A567A6" w:rsidRDefault="00A567A6" w:rsidP="00A567A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A567A6" w:rsidRPr="0018049F" w:rsidRDefault="00A567A6" w:rsidP="00A567A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</w:rPr>
    </w:pPr>
    <w:r w:rsidRPr="00A567A6">
      <w:rPr>
        <w:rFonts w:eastAsia="Times New Roman"/>
        <w:noProof/>
        <w:lang w:eastAsia="pt-BR"/>
      </w:rPr>
      <w:drawing>
        <wp:inline distT="0" distB="0" distL="0" distR="0">
          <wp:extent cx="659765" cy="652145"/>
          <wp:effectExtent l="0" t="0" r="0" b="0"/>
          <wp:docPr id="1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67A6" w:rsidRPr="0018049F" w:rsidRDefault="00A567A6" w:rsidP="00A567A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>Ministério da Saúde - MS</w:t>
    </w:r>
  </w:p>
  <w:p w:rsidR="00A567A6" w:rsidRDefault="00A567A6" w:rsidP="00A567A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 xml:space="preserve">Agência Nacional de Vigilância Sanitária </w:t>
    </w:r>
    <w:r>
      <w:rPr>
        <w:rFonts w:ascii="Calibri" w:eastAsia="Times New Roman" w:hAnsi="Calibri"/>
        <w:b/>
        <w:sz w:val="24"/>
      </w:rPr>
      <w:t>–</w:t>
    </w:r>
    <w:r w:rsidRPr="0018049F">
      <w:rPr>
        <w:rFonts w:ascii="Calibri" w:eastAsia="Times New Roman" w:hAnsi="Calibri"/>
        <w:b/>
        <w:sz w:val="24"/>
      </w:rPr>
      <w:t xml:space="preserve"> ANVISA</w:t>
    </w:r>
  </w:p>
  <w:p w:rsidR="00A567A6" w:rsidRDefault="00A567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B7174"/>
    <w:multiLevelType w:val="singleLevel"/>
    <w:tmpl w:val="7214F9C8"/>
    <w:lvl w:ilvl="0">
      <w:start w:val="1"/>
      <w:numFmt w:val="lowerLetter"/>
      <w:lvlText w:val="%1)"/>
      <w:lvlJc w:val="left"/>
      <w:pPr>
        <w:tabs>
          <w:tab w:val="num" w:pos="1509"/>
        </w:tabs>
        <w:ind w:left="1509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A6"/>
    <w:rsid w:val="00A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5D0530"/>
  <w14:defaultImageDpi w14:val="0"/>
  <w15:docId w15:val="{FD9C8C7A-795A-4BDA-A6DC-C64A11D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1134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567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7A6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567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7A6"/>
    <w:rPr>
      <w:rFonts w:ascii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67A6"/>
    <w:pPr>
      <w:spacing w:after="200" w:line="288" w:lineRule="auto"/>
      <w:ind w:left="720"/>
      <w:contextualSpacing/>
    </w:pPr>
    <w:rPr>
      <w:rFonts w:ascii="Calisto MT" w:hAnsi="Calisto MT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7730D-20E4-4659-A5E5-60AE1C47C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B10789-B8BF-43FD-9362-C062E9952736}"/>
</file>

<file path=customXml/itemProps3.xml><?xml version="1.0" encoding="utf-8"?>
<ds:datastoreItem xmlns:ds="http://schemas.openxmlformats.org/officeDocument/2006/customXml" ds:itemID="{45216D43-B2A9-44F3-812B-056D077FEEEE}"/>
</file>

<file path=customXml/itemProps4.xml><?xml version="1.0" encoding="utf-8"?>
<ds:datastoreItem xmlns:ds="http://schemas.openxmlformats.org/officeDocument/2006/customXml" ds:itemID="{61F453C9-CD45-4846-9B20-F59B5F5189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– RDC N</vt:lpstr>
    </vt:vector>
  </TitlesOfParts>
  <Company>anvs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– RDC N</dc:title>
  <dc:subject/>
  <dc:creator>Anderson.Cruz</dc:creator>
  <cp:keywords/>
  <dc:description>ORIGEM:36688daTIPO:79daNUMERO:233daCORREIO:silesio.rodrigues@anvisa.gov.br</dc:description>
  <cp:lastModifiedBy>Raianne Liberal Coutinho</cp:lastModifiedBy>
  <cp:revision>2</cp:revision>
  <cp:lastPrinted>2002-08-14T13:23:00Z</cp:lastPrinted>
  <dcterms:created xsi:type="dcterms:W3CDTF">2018-05-14T17:47:00Z</dcterms:created>
  <dcterms:modified xsi:type="dcterms:W3CDTF">2018-05-14T17:47:00Z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