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DAE9" w14:textId="4CBB4E98" w:rsidR="00540DF0" w:rsidRPr="00473E1C" w:rsidRDefault="00473E1C" w:rsidP="00473E1C">
      <w:r>
        <w:t>AGÊNCIA NACIONAL DE VIGILÂNCIA SANITÁRIA DIRETORIA COLEGIADA RESOLUÇÃO - RDC Nº 252, DE 11 DE SETEMBRO DE 2002 A Diretoria Colegiada da Agência Nacional de Vigilância Sanitária, no uso da atribuição que lhe confere o art. 11 inciso IV do Regulamento da ANVISA aprovado pelo Decreto n.º 3.029, de 16 de abril de 1999, c/c o § 1º do art. 111 do Regimento Interno aprovado pela Portaria n.º 593, de 25 de agosto de 2000, republicada no DOU de 22 de dezembro de 2000, em reunião realizada em 4 de setembro de 2002, adotou a seguinte Resolução de Diretoria Colegiada e eu, Diretor-Presidente, determino a sua publicação: Art. 1º Revogar a Resolução de Diretoria Colegiada - RDC nº 19, de 3 de março de 2000, publicada no Diário Oficial da União de 8 de março de 2000, que proíbe a utilização do Brometo de Metila no tratamento de madeiras, em todo território nacional. Art. 2º Esta Resolução entra em vigor na data de sua publicação. GONZALO V</w:t>
      </w:r>
      <w:bookmarkStart w:id="0" w:name="_GoBack"/>
      <w:bookmarkEnd w:id="0"/>
      <w:r>
        <w:t>ECINA NETO</w:t>
      </w:r>
    </w:p>
    <w:sectPr w:rsidR="00540DF0" w:rsidRPr="00473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14"/>
    <w:rsid w:val="00473E1C"/>
    <w:rsid w:val="00540DF0"/>
    <w:rsid w:val="009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C0482-5200-4491-B4EF-99E17BA3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2019-02-04T10:39:00Z</dcterms:created>
  <dcterms:modified xsi:type="dcterms:W3CDTF">2019-02-04T10:40:00Z</dcterms:modified>
</cp:coreProperties>
</file>