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F4D" w:rsidRPr="0033789B" w:rsidRDefault="00247F4D" w:rsidP="0033789B">
      <w:pPr>
        <w:pStyle w:val="Ttulo1"/>
        <w:spacing w:before="0" w:beforeAutospacing="0" w:after="200" w:afterAutospacing="0"/>
        <w:ind w:left="-567" w:right="-568"/>
        <w:divId w:val="70154801"/>
        <w:rPr>
          <w:rFonts w:ascii="Times New Roman" w:hAnsi="Times New Roman" w:cs="Times New Roman"/>
        </w:rPr>
      </w:pPr>
      <w:bookmarkStart w:id="0" w:name="_GoBack"/>
      <w:bookmarkEnd w:id="0"/>
      <w:r w:rsidRPr="0033789B">
        <w:rPr>
          <w:rFonts w:ascii="Times New Roman" w:hAnsi="Times New Roman" w:cs="Times New Roman"/>
        </w:rPr>
        <w:t>RESOLUÇÃO DA DIRETORIA COLEGIADA - RDC Nº 32, DE 10 DE AGOSTO DE 2010</w:t>
      </w:r>
    </w:p>
    <w:p w:rsidR="0033789B" w:rsidRPr="0033789B" w:rsidRDefault="0033789B" w:rsidP="0033789B">
      <w:pPr>
        <w:pStyle w:val="Ttulo1"/>
        <w:spacing w:before="0" w:beforeAutospacing="0" w:after="200" w:afterAutospacing="0"/>
        <w:divId w:val="70154801"/>
        <w:rPr>
          <w:rFonts w:ascii="Times New Roman" w:hAnsi="Times New Roman" w:cs="Times New Roman"/>
          <w:color w:val="0000FF"/>
          <w:sz w:val="24"/>
          <w:szCs w:val="24"/>
        </w:rPr>
      </w:pPr>
      <w:r w:rsidRPr="0033789B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154, de 12 de agosto de 2010)</w:t>
      </w:r>
    </w:p>
    <w:p w:rsidR="00247F4D" w:rsidRPr="0033789B" w:rsidRDefault="00247F4D" w:rsidP="0033789B">
      <w:pPr>
        <w:spacing w:before="0" w:beforeAutospacing="0" w:after="200" w:afterAutospacing="0"/>
        <w:ind w:left="3960"/>
        <w:divId w:val="70154801"/>
        <w:rPr>
          <w:b/>
          <w:bCs/>
        </w:rPr>
      </w:pPr>
      <w:r w:rsidRPr="0033789B">
        <w:rPr>
          <w:bCs/>
        </w:rPr>
        <w:t>Altera dispositivos do Regulamento Técnico de Boas Práticas de Distribuição e Fracionamento de Insumos Farmacêuticos, aprovado pela RDC nº 204, de 14 de novembro de 2006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</w:pPr>
      <w:r w:rsidRPr="0033789B">
        <w:rPr>
          <w:b/>
          <w:bCs/>
        </w:rPr>
        <w:t>A Diretoria Colegiada da Agência Nacional de Vigilância Sanitária</w:t>
      </w:r>
      <w:r w:rsidRPr="0033789B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agosto de 2010,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</w:pPr>
      <w:r w:rsidRPr="0033789B">
        <w:t>Adota a seguinte Resolução da Diretoria Colegiada e eu, Diretor-Presidente, determino a sua publicação: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  <w:rPr>
          <w:color w:val="000000"/>
        </w:rPr>
      </w:pPr>
      <w:r w:rsidRPr="0033789B">
        <w:t>Art. 1º A alínea “m” do item 9.6, a alínea “j” do item 10.1.1 e a alínea “c” do item 12.3.3</w:t>
      </w:r>
      <w:r w:rsidRPr="0033789B">
        <w:rPr>
          <w:color w:val="000000"/>
        </w:rPr>
        <w:t xml:space="preserve"> do Anexo da Resolução RDC nº 204, de 14 de novembro de 2006, passam a vigorar com a seguinte redação: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  <w:rPr>
          <w:color w:val="000000"/>
        </w:rPr>
      </w:pPr>
      <w:r w:rsidRPr="0033789B">
        <w:rPr>
          <w:color w:val="000000"/>
        </w:rPr>
        <w:t>“9.6. ..............................................................................................................................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  <w:rPr>
          <w:color w:val="000000"/>
        </w:rPr>
      </w:pPr>
      <w:r w:rsidRPr="0033789B">
        <w:rPr>
          <w:color w:val="000000"/>
        </w:rPr>
        <w:t>m) Número do lote atribuído pelo fabricante e número do lote dado pela empresa.” (NR)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  <w:rPr>
          <w:color w:val="000000"/>
        </w:rPr>
      </w:pPr>
      <w:r w:rsidRPr="0033789B">
        <w:rPr>
          <w:color w:val="000000"/>
        </w:rPr>
        <w:t>“10.1.1 ...........................................................................................................................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  <w:rPr>
          <w:color w:val="000000"/>
        </w:rPr>
      </w:pPr>
      <w:r w:rsidRPr="0033789B">
        <w:rPr>
          <w:color w:val="000000"/>
        </w:rPr>
        <w:t xml:space="preserve"> j) Número do lote atribuído pelo fabricante e o número do lote dado pela empresa.” (NR)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  <w:rPr>
          <w:color w:val="000000"/>
        </w:rPr>
      </w:pPr>
      <w:r w:rsidRPr="0033789B">
        <w:rPr>
          <w:color w:val="000000"/>
        </w:rPr>
        <w:t>“12.3.3. ............................................................................................................................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  <w:rPr>
          <w:color w:val="000000"/>
        </w:rPr>
      </w:pPr>
      <w:r w:rsidRPr="0033789B">
        <w:rPr>
          <w:color w:val="000000"/>
        </w:rPr>
        <w:t>c) Número do lote atribuído pelo fabricante e número do lote dado pela empresa;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  <w:rPr>
          <w:color w:val="000000"/>
        </w:rPr>
      </w:pPr>
      <w:r w:rsidRPr="0033789B">
        <w:rPr>
          <w:color w:val="000000"/>
        </w:rPr>
        <w:t>...........................................................................................................................” (NR)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</w:pPr>
      <w:r w:rsidRPr="0033789B">
        <w:t>Art. 2º As empresas fracionadoras e distribuidoras de insumos farmacêuticos terão 90 (noventa) dias para promover as adaptações necessárias às novas regras trazidas por esta resolução.</w:t>
      </w:r>
    </w:p>
    <w:p w:rsidR="00247F4D" w:rsidRPr="0033789B" w:rsidRDefault="00247F4D" w:rsidP="0033789B">
      <w:pPr>
        <w:spacing w:before="0" w:beforeAutospacing="0" w:after="200" w:afterAutospacing="0"/>
        <w:ind w:firstLine="567"/>
        <w:jc w:val="both"/>
        <w:divId w:val="70154801"/>
      </w:pPr>
      <w:r w:rsidRPr="0033789B">
        <w:lastRenderedPageBreak/>
        <w:t>Art. 3º Esta Resolução entra em vigor na data de sua publicação.</w:t>
      </w:r>
    </w:p>
    <w:p w:rsidR="0033789B" w:rsidRDefault="0033789B" w:rsidP="0033789B">
      <w:pPr>
        <w:pStyle w:val="Ttulo2"/>
        <w:spacing w:before="0" w:beforeAutospacing="0" w:after="200" w:afterAutospacing="0"/>
        <w:divId w:val="70154801"/>
        <w:rPr>
          <w:rFonts w:ascii="Times New Roman" w:hAnsi="Times New Roman" w:cs="Times New Roman"/>
          <w:b w:val="0"/>
          <w:sz w:val="24"/>
          <w:szCs w:val="24"/>
        </w:rPr>
      </w:pPr>
    </w:p>
    <w:p w:rsidR="00A53197" w:rsidRPr="0033789B" w:rsidRDefault="00247F4D" w:rsidP="0033789B">
      <w:pPr>
        <w:pStyle w:val="Ttulo2"/>
        <w:spacing w:before="0" w:beforeAutospacing="0" w:after="200" w:afterAutospacing="0"/>
        <w:divId w:val="70154801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33789B">
        <w:rPr>
          <w:rFonts w:ascii="Times New Roman" w:hAnsi="Times New Roman" w:cs="Times New Roman"/>
          <w:b w:val="0"/>
          <w:sz w:val="24"/>
          <w:szCs w:val="24"/>
        </w:rPr>
        <w:t>DIRCEU RAPOSO DE MELLO</w:t>
      </w:r>
      <w:r w:rsidR="00A53197" w:rsidRPr="0033789B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33789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078" w:rsidRDefault="00ED7078" w:rsidP="0033789B">
      <w:pPr>
        <w:spacing w:before="0" w:after="0"/>
      </w:pPr>
      <w:r>
        <w:separator/>
      </w:r>
    </w:p>
  </w:endnote>
  <w:endnote w:type="continuationSeparator" w:id="0">
    <w:p w:rsidR="00ED7078" w:rsidRDefault="00ED7078" w:rsidP="003378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89B" w:rsidRPr="0033789B" w:rsidRDefault="0033789B" w:rsidP="0033789B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078" w:rsidRDefault="00ED7078" w:rsidP="0033789B">
      <w:pPr>
        <w:spacing w:before="0" w:after="0"/>
      </w:pPr>
      <w:r>
        <w:separator/>
      </w:r>
    </w:p>
  </w:footnote>
  <w:footnote w:type="continuationSeparator" w:id="0">
    <w:p w:rsidR="00ED7078" w:rsidRDefault="00ED7078" w:rsidP="003378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89B" w:rsidRPr="0033789B" w:rsidRDefault="00ED7078" w:rsidP="0033789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ED7078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3789B" w:rsidRPr="0033789B" w:rsidRDefault="0033789B" w:rsidP="0033789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3789B">
      <w:rPr>
        <w:rFonts w:ascii="Calibri" w:hAnsi="Calibri"/>
        <w:b/>
        <w:szCs w:val="22"/>
        <w:lang w:eastAsia="en-US"/>
      </w:rPr>
      <w:t>Ministério da Saúde - MS</w:t>
    </w:r>
  </w:p>
  <w:p w:rsidR="0033789B" w:rsidRDefault="0033789B" w:rsidP="0033789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3789B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33789B">
      <w:rPr>
        <w:rFonts w:ascii="Calibri" w:hAnsi="Calibri"/>
        <w:b/>
        <w:szCs w:val="22"/>
        <w:lang w:eastAsia="en-US"/>
      </w:rPr>
      <w:t xml:space="preserve"> ANVISA</w:t>
    </w:r>
  </w:p>
  <w:p w:rsidR="0033789B" w:rsidRPr="0033789B" w:rsidRDefault="0033789B" w:rsidP="0033789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A5CB7"/>
    <w:rsid w:val="000C2183"/>
    <w:rsid w:val="000F7751"/>
    <w:rsid w:val="00247F4D"/>
    <w:rsid w:val="002A6BAF"/>
    <w:rsid w:val="0033789B"/>
    <w:rsid w:val="00524060"/>
    <w:rsid w:val="005D13BD"/>
    <w:rsid w:val="00603AC3"/>
    <w:rsid w:val="00652E8A"/>
    <w:rsid w:val="00771958"/>
    <w:rsid w:val="008174D1"/>
    <w:rsid w:val="008B7BC0"/>
    <w:rsid w:val="008D770F"/>
    <w:rsid w:val="009D4C4B"/>
    <w:rsid w:val="009F4005"/>
    <w:rsid w:val="00A53197"/>
    <w:rsid w:val="00AF43E7"/>
    <w:rsid w:val="00B517AC"/>
    <w:rsid w:val="00C95A0B"/>
    <w:rsid w:val="00DF7C19"/>
    <w:rsid w:val="00E30878"/>
    <w:rsid w:val="00ED70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33789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3789B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3789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3789B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480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80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0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701548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0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1782</Characters>
  <Application>Microsoft Office Word</Application>
  <DocSecurity>0</DocSecurity>
  <Lines>14</Lines>
  <Paragraphs>4</Paragraphs>
  <ScaleCrop>false</ScaleCrop>
  <Company>ANVISA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2017-10-17T19:38:00Z</cp:lastPrinted>
  <dcterms:created xsi:type="dcterms:W3CDTF">2018-08-16T18:35:00Z</dcterms:created>
  <dcterms:modified xsi:type="dcterms:W3CDTF">2018-08-16T18:35:00Z</dcterms:modified>
</cp:coreProperties>
</file>