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68C" w:rsidRPr="004719EE" w:rsidRDefault="00F1268C" w:rsidP="004719EE">
      <w:pPr>
        <w:pStyle w:val="Ttulo1"/>
        <w:spacing w:before="0" w:beforeAutospacing="0" w:after="200" w:afterAutospacing="0"/>
        <w:ind w:left="-567" w:right="-568"/>
        <w:divId w:val="175486137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719EE">
        <w:rPr>
          <w:rFonts w:ascii="Times New Roman" w:hAnsi="Times New Roman" w:cs="Times New Roman"/>
          <w:sz w:val="24"/>
          <w:szCs w:val="24"/>
        </w:rPr>
        <w:t xml:space="preserve">RESOLUÇÃO DA DIRETORIA COLEGIADA – RDC Nº 33, DE 3 DE JUNHO DE 2008 </w:t>
      </w:r>
    </w:p>
    <w:p w:rsidR="004719EE" w:rsidRPr="004719EE" w:rsidRDefault="004719EE" w:rsidP="004719EE">
      <w:pPr>
        <w:pStyle w:val="Ttulo1"/>
        <w:spacing w:before="0" w:beforeAutospacing="0" w:after="200" w:afterAutospacing="0"/>
        <w:ind w:left="57"/>
        <w:divId w:val="1754861370"/>
        <w:rPr>
          <w:rFonts w:ascii="Times New Roman" w:hAnsi="Times New Roman" w:cs="Times New Roman"/>
          <w:sz w:val="24"/>
          <w:szCs w:val="24"/>
        </w:rPr>
      </w:pPr>
      <w:r w:rsidRPr="004719EE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105, de 4 de junho de 2008)</w:t>
      </w:r>
    </w:p>
    <w:p w:rsidR="00F1268C" w:rsidRPr="004719EE" w:rsidRDefault="00F1268C" w:rsidP="004719EE">
      <w:pPr>
        <w:pStyle w:val="Corpodetexto2"/>
        <w:spacing w:before="0" w:beforeAutospacing="0" w:after="200" w:afterAutospacing="0" w:line="240" w:lineRule="auto"/>
        <w:ind w:left="3969"/>
        <w:jc w:val="both"/>
        <w:divId w:val="1754861370"/>
      </w:pPr>
      <w:r w:rsidRPr="004719EE">
        <w:t xml:space="preserve">Dispõe sobre o Regulamento Técnico para planejamento, programação, elaboração, avaliação e aprovação dos Sistemas de Tratamento e Distribuição de Água para Hemodiálise no Sistema Nacional de Vigilância Sanitária. </w:t>
      </w:r>
    </w:p>
    <w:p w:rsidR="00F1268C" w:rsidRPr="004719EE" w:rsidRDefault="00F1268C" w:rsidP="004719EE">
      <w:pPr>
        <w:spacing w:before="0" w:beforeAutospacing="0" w:after="200" w:afterAutospacing="0"/>
        <w:ind w:left="57" w:firstLine="567"/>
        <w:jc w:val="both"/>
        <w:divId w:val="1754861370"/>
      </w:pPr>
      <w:r w:rsidRPr="004719EE">
        <w:rPr>
          <w:b/>
          <w:bCs/>
        </w:rPr>
        <w:t>A Diretoria Colegiada da Agência Nacional de Vigilância Sanitária</w:t>
      </w:r>
      <w:r w:rsidRPr="004719EE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29 de maio de 2008, e</w:t>
      </w:r>
    </w:p>
    <w:p w:rsidR="00F1268C" w:rsidRPr="004719EE" w:rsidRDefault="00F1268C" w:rsidP="004719EE">
      <w:pPr>
        <w:spacing w:before="0" w:beforeAutospacing="0" w:after="200" w:afterAutospacing="0"/>
        <w:ind w:left="57" w:firstLine="567"/>
        <w:jc w:val="both"/>
        <w:divId w:val="1754861370"/>
      </w:pPr>
      <w:r w:rsidRPr="004719EE">
        <w:t>considerando o disposto no Capítulo 2, Unidade Funcional 4, Atividade 4.12 do Regulamento Técnico aprovado pela RDC/Anvisa nº. 50, de 21 de fevereiro de 2002;</w:t>
      </w:r>
    </w:p>
    <w:p w:rsidR="00F1268C" w:rsidRPr="004719EE" w:rsidRDefault="00F1268C" w:rsidP="004719EE">
      <w:pPr>
        <w:spacing w:before="0" w:beforeAutospacing="0" w:after="200" w:afterAutospacing="0"/>
        <w:ind w:left="57" w:firstLine="567"/>
        <w:jc w:val="both"/>
        <w:divId w:val="1754861370"/>
      </w:pPr>
      <w:r w:rsidRPr="004719EE">
        <w:t>considerando o Art. 1º da RDC/Anvisa nº 189, de 18 de julho de 2003;</w:t>
      </w:r>
    </w:p>
    <w:p w:rsidR="00F1268C" w:rsidRPr="004719EE" w:rsidRDefault="00F1268C" w:rsidP="004719EE">
      <w:pPr>
        <w:spacing w:before="0" w:beforeAutospacing="0" w:after="200" w:afterAutospacing="0"/>
        <w:ind w:left="57" w:firstLine="567"/>
        <w:jc w:val="both"/>
        <w:divId w:val="1754861370"/>
      </w:pPr>
      <w:r w:rsidRPr="004719EE">
        <w:t>considerando o disposto no Regulamento Técnico, aprovado pela  RDC/Anvisa nº. 154 de 15 de junho de 2004, republicada em 31 de maio de 2006;</w:t>
      </w:r>
    </w:p>
    <w:p w:rsidR="00F1268C" w:rsidRPr="004719EE" w:rsidRDefault="00F1268C" w:rsidP="004719EE">
      <w:pPr>
        <w:spacing w:before="0" w:beforeAutospacing="0" w:after="200" w:afterAutospacing="0"/>
        <w:ind w:left="57" w:firstLine="567"/>
        <w:jc w:val="both"/>
        <w:divId w:val="1754861370"/>
      </w:pPr>
      <w:r w:rsidRPr="004719EE">
        <w:t>considerando a importância do estabelecimento de padrões mínimos de segurança para o funcionamento do Sistema de Tratamento e Distribuição de Água para Hemodiálise,</w:t>
      </w:r>
    </w:p>
    <w:p w:rsidR="00F1268C" w:rsidRPr="004719EE" w:rsidRDefault="00F1268C" w:rsidP="004719EE">
      <w:pPr>
        <w:spacing w:before="0" w:beforeAutospacing="0" w:after="200" w:afterAutospacing="0"/>
        <w:ind w:left="57" w:firstLine="567"/>
        <w:jc w:val="both"/>
        <w:divId w:val="1754861370"/>
      </w:pPr>
      <w:r w:rsidRPr="004719EE">
        <w:t>adota a seguinte Resolução e eu, Diretor-Presidente, determino a sua publicação:</w:t>
      </w:r>
    </w:p>
    <w:p w:rsidR="00F1268C" w:rsidRPr="004719EE" w:rsidRDefault="00F1268C" w:rsidP="004719EE">
      <w:pPr>
        <w:spacing w:before="0" w:beforeAutospacing="0" w:after="200" w:afterAutospacing="0"/>
        <w:ind w:left="57" w:firstLine="567"/>
        <w:jc w:val="both"/>
        <w:divId w:val="1754861370"/>
      </w:pPr>
      <w:r w:rsidRPr="004719EE">
        <w:t>Art.1º Aprovar o Regulamento Técnico para planejamento, programação, elaboração, avaliação e aprovação dos sistemas de tratamento e distribuição de água para hemodiálise, visando a defesa da saúde dos pacientes e dos profissionais envolvidos.</w:t>
      </w:r>
    </w:p>
    <w:p w:rsidR="00F1268C" w:rsidRPr="004719EE" w:rsidRDefault="00F1268C" w:rsidP="004719EE">
      <w:pPr>
        <w:spacing w:before="0" w:beforeAutospacing="0" w:after="200" w:afterAutospacing="0"/>
        <w:ind w:left="57" w:firstLine="567"/>
        <w:jc w:val="both"/>
        <w:divId w:val="1754861370"/>
      </w:pPr>
      <w:r w:rsidRPr="004719EE">
        <w:t>Art. 2º Todos os projetos do Sistema de Tratamento e Distribuição de Água Tratada para Hemodiálise (STDATH) devem ser planejados, programados, elaborados, avaliados e aprovados, seguindo as determinações específicas para os Serviços de Diálise, da RDC/Anvisa nº. 50 de 2002, da RDC/Anvisa nº. 189 de 2003, da RDC/Anvisa nº. 154 de 2004 e de forma complementar dos requisitos técnicos definidos nesta Resolução.</w:t>
      </w:r>
    </w:p>
    <w:p w:rsidR="00F1268C" w:rsidRPr="004719EE" w:rsidRDefault="00F1268C" w:rsidP="004719EE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754861370"/>
      </w:pPr>
      <w:r w:rsidRPr="004719EE">
        <w:t>Parágrafo único. Esta Resolução deve ser observada em todo território nacional, na área pública e privada compreendendo:</w:t>
      </w:r>
    </w:p>
    <w:p w:rsidR="00F1268C" w:rsidRPr="004719EE" w:rsidRDefault="00635D1E" w:rsidP="004719EE">
      <w:pPr>
        <w:autoSpaceDE w:val="0"/>
        <w:autoSpaceDN w:val="0"/>
        <w:adjustRightInd w:val="0"/>
        <w:spacing w:before="0" w:beforeAutospacing="0" w:after="200" w:afterAutospacing="0"/>
        <w:ind w:left="57"/>
        <w:jc w:val="both"/>
        <w:divId w:val="1754861370"/>
      </w:pPr>
      <w:r>
        <w:lastRenderedPageBreak/>
        <w:tab/>
      </w:r>
      <w:r w:rsidR="00F1268C" w:rsidRPr="004719EE">
        <w:t xml:space="preserve">a) as construções novas de serviços de diálise; </w:t>
      </w:r>
    </w:p>
    <w:p w:rsidR="00F1268C" w:rsidRPr="004719EE" w:rsidRDefault="00635D1E" w:rsidP="004719EE">
      <w:pPr>
        <w:autoSpaceDE w:val="0"/>
        <w:autoSpaceDN w:val="0"/>
        <w:adjustRightInd w:val="0"/>
        <w:spacing w:before="0" w:beforeAutospacing="0" w:after="200" w:afterAutospacing="0"/>
        <w:ind w:left="57"/>
        <w:jc w:val="both"/>
        <w:divId w:val="1754861370"/>
      </w:pPr>
      <w:r>
        <w:tab/>
      </w:r>
      <w:r w:rsidR="00F1268C" w:rsidRPr="004719EE">
        <w:t>b) as áreas a serem ampliadas de serviços de diálise já existentes;</w:t>
      </w:r>
    </w:p>
    <w:p w:rsidR="00F1268C" w:rsidRPr="004719EE" w:rsidRDefault="00635D1E" w:rsidP="004719EE">
      <w:pPr>
        <w:autoSpaceDE w:val="0"/>
        <w:autoSpaceDN w:val="0"/>
        <w:adjustRightInd w:val="0"/>
        <w:spacing w:before="0" w:beforeAutospacing="0" w:after="200" w:afterAutospacing="0"/>
        <w:ind w:left="57"/>
        <w:jc w:val="both"/>
        <w:divId w:val="1754861370"/>
      </w:pPr>
      <w:r>
        <w:tab/>
      </w:r>
      <w:r w:rsidR="00F1268C" w:rsidRPr="004719EE">
        <w:t>c) as reformas de serviços de diálise já existentes.</w:t>
      </w:r>
    </w:p>
    <w:p w:rsidR="00F1268C" w:rsidRPr="004719EE" w:rsidRDefault="00F1268C" w:rsidP="004719EE">
      <w:pPr>
        <w:spacing w:before="0" w:beforeAutospacing="0" w:after="200" w:afterAutospacing="0"/>
        <w:ind w:left="57" w:firstLine="567"/>
        <w:jc w:val="both"/>
        <w:divId w:val="1754861370"/>
      </w:pPr>
      <w:r w:rsidRPr="004719EE">
        <w:t>Art. 3º O cumprimento desta Resolução não exclui a necessidade do cumprimento das legislações sanitárias específicas e demais legislações pertinentes, exaradas por outros órgãos.</w:t>
      </w:r>
    </w:p>
    <w:p w:rsidR="00F1268C" w:rsidRPr="004719EE" w:rsidRDefault="00F1268C" w:rsidP="004719EE">
      <w:pPr>
        <w:spacing w:before="0" w:beforeAutospacing="0" w:after="200" w:afterAutospacing="0"/>
        <w:ind w:left="57" w:firstLine="567"/>
        <w:jc w:val="both"/>
        <w:divId w:val="1754861370"/>
      </w:pPr>
      <w:r w:rsidRPr="004719EE">
        <w:t xml:space="preserve">Art. 4º A inobservância dos requisitos desta Resolução constitui infração de natureza sanitária sujeitando o infrator a processo e penalidades previstos na Lei nº. 6.437, de 20 de agosto de 1977, sem prejuízo das responsabilidades penal e civil cabíveis. </w:t>
      </w:r>
    </w:p>
    <w:p w:rsidR="00F1268C" w:rsidRPr="004719EE" w:rsidRDefault="00F1268C" w:rsidP="004719EE">
      <w:pPr>
        <w:spacing w:before="0" w:beforeAutospacing="0" w:after="200" w:afterAutospacing="0"/>
        <w:ind w:left="57" w:firstLine="567"/>
        <w:jc w:val="both"/>
        <w:divId w:val="1754861370"/>
      </w:pPr>
      <w:r w:rsidRPr="004719EE">
        <w:t>Art. 5º Os atos normativos mencionados nesta Resolução, quando substituídos ou atualizados por novos atos, terão a referência automaticamente atualizada em relação ao ato de origem.</w:t>
      </w:r>
    </w:p>
    <w:p w:rsidR="00F1268C" w:rsidRPr="004719EE" w:rsidRDefault="00F1268C" w:rsidP="004719EE">
      <w:pPr>
        <w:spacing w:before="0" w:beforeAutospacing="0" w:after="200" w:afterAutospacing="0"/>
        <w:ind w:left="57" w:firstLine="567"/>
        <w:jc w:val="both"/>
        <w:divId w:val="1754861370"/>
      </w:pPr>
      <w:r w:rsidRPr="004719EE">
        <w:t>Art. 6º Os Serviços de Diálise existentes devem cumprir esta Resolução quando da renovação do alvará de licenciamento.</w:t>
      </w:r>
    </w:p>
    <w:p w:rsidR="00F1268C" w:rsidRDefault="00F1268C" w:rsidP="004719EE">
      <w:pPr>
        <w:spacing w:before="0" w:beforeAutospacing="0" w:after="200" w:afterAutospacing="0"/>
        <w:ind w:left="57" w:firstLine="567"/>
        <w:jc w:val="both"/>
        <w:divId w:val="1754861370"/>
      </w:pPr>
      <w:r w:rsidRPr="004719EE">
        <w:t xml:space="preserve">Art. 7º Esta Resolução entra em vigor na data de sua publicação. </w:t>
      </w:r>
    </w:p>
    <w:p w:rsidR="004719EE" w:rsidRPr="004719EE" w:rsidRDefault="004719EE" w:rsidP="004719EE">
      <w:pPr>
        <w:spacing w:before="0" w:beforeAutospacing="0" w:after="200" w:afterAutospacing="0"/>
        <w:ind w:left="57" w:firstLine="567"/>
        <w:jc w:val="both"/>
        <w:divId w:val="1754861370"/>
      </w:pPr>
    </w:p>
    <w:p w:rsidR="00F1268C" w:rsidRDefault="00F1268C" w:rsidP="004719EE">
      <w:pPr>
        <w:pStyle w:val="Ttulo2"/>
        <w:spacing w:before="0" w:beforeAutospacing="0" w:after="200" w:afterAutospacing="0"/>
        <w:ind w:left="57"/>
        <w:divId w:val="1754861370"/>
        <w:rPr>
          <w:rFonts w:ascii="Times New Roman" w:hAnsi="Times New Roman" w:cs="Times New Roman"/>
          <w:sz w:val="24"/>
          <w:szCs w:val="24"/>
        </w:rPr>
      </w:pPr>
      <w:r w:rsidRPr="004719EE">
        <w:rPr>
          <w:rFonts w:ascii="Times New Roman" w:hAnsi="Times New Roman" w:cs="Times New Roman"/>
          <w:sz w:val="24"/>
          <w:szCs w:val="24"/>
        </w:rPr>
        <w:t>DIRCEU RAPOSO DE MELLO</w:t>
      </w:r>
    </w:p>
    <w:p w:rsidR="004719EE" w:rsidRPr="004719EE" w:rsidRDefault="004719EE" w:rsidP="004719EE">
      <w:pPr>
        <w:pStyle w:val="Ttulo2"/>
        <w:spacing w:before="0" w:beforeAutospacing="0" w:after="200" w:afterAutospacing="0"/>
        <w:ind w:left="57"/>
        <w:divId w:val="1754861370"/>
        <w:rPr>
          <w:rFonts w:ascii="Times New Roman" w:hAnsi="Times New Roman" w:cs="Times New Roman"/>
          <w:sz w:val="24"/>
          <w:szCs w:val="24"/>
        </w:rPr>
      </w:pPr>
    </w:p>
    <w:p w:rsidR="00F1268C" w:rsidRDefault="00F1268C" w:rsidP="004719EE">
      <w:pPr>
        <w:spacing w:before="0" w:beforeAutospacing="0" w:after="200" w:afterAutospacing="0"/>
        <w:ind w:left="57"/>
        <w:jc w:val="center"/>
        <w:divId w:val="1754861370"/>
      </w:pPr>
      <w:r w:rsidRPr="004719EE">
        <w:t>ANEXO I</w:t>
      </w:r>
    </w:p>
    <w:p w:rsidR="004719EE" w:rsidRPr="004719EE" w:rsidRDefault="004719EE" w:rsidP="004719EE">
      <w:pPr>
        <w:spacing w:before="0" w:beforeAutospacing="0" w:after="200" w:afterAutospacing="0"/>
        <w:ind w:left="57"/>
        <w:jc w:val="center"/>
        <w:divId w:val="1754861370"/>
      </w:pPr>
    </w:p>
    <w:p w:rsidR="004719EE" w:rsidRDefault="004719EE" w:rsidP="004719EE">
      <w:pPr>
        <w:spacing w:before="0" w:beforeAutospacing="0" w:after="200" w:afterAutospacing="0"/>
        <w:ind w:left="57"/>
        <w:jc w:val="both"/>
        <w:divId w:val="1754861370"/>
      </w:pPr>
      <w:r>
        <w:tab/>
      </w:r>
      <w:r w:rsidR="00F1268C" w:rsidRPr="004719EE">
        <w:t>REGULAMENTO TÉCNICO PARA PLANEJAMENTO, PROGRAMAÇÃO, ELABORAÇÃO, AVALIAÇÃO E APROVAÇÃO DOS SISTEMAS DE TRATAMENTO E DISTRIBUIÇÃO DE ÁGUA PARA HEMODIÁLISE</w:t>
      </w:r>
    </w:p>
    <w:p w:rsidR="00F1268C" w:rsidRPr="004719EE" w:rsidRDefault="004719E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1. HISTÓRICO</w:t>
      </w:r>
    </w:p>
    <w:p w:rsidR="00F1268C" w:rsidRPr="004719EE" w:rsidRDefault="004719E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O Regulamento Técnico para planejamento, programação, elaboração, avaliação e aprovação dos sistemas de tratamento e distribuição de água para hemodiálise foi elaborado a partir de trabalho conjunto de técnicos da Anvisa e profissionais de vigilâncias sanitárias estaduais que foram convidados para elaborar o documento inicial.</w:t>
      </w:r>
    </w:p>
    <w:p w:rsidR="00F1268C" w:rsidRPr="004719EE" w:rsidRDefault="00F1268C" w:rsidP="004719EE">
      <w:pPr>
        <w:spacing w:before="0" w:beforeAutospacing="0" w:after="200" w:afterAutospacing="0"/>
        <w:ind w:firstLine="567"/>
        <w:jc w:val="both"/>
        <w:divId w:val="1754861370"/>
      </w:pPr>
      <w:r w:rsidRPr="004719EE">
        <w:t xml:space="preserve">As sugestões foram consolidadas pelos técnicos da Gerência-Geral de Tecnologia em Serviços de Saúde e da Gerência-Geral de Tecnologia de Produtos para Saúde da Anvisa. Após amplas discussões, as sugestões pertinentes foram </w:t>
      </w:r>
      <w:r w:rsidRPr="004719EE">
        <w:lastRenderedPageBreak/>
        <w:t>incorporadas ao texto do Regulamento Técnico, tendo sido produzido assim documento final consensual sobre o assunto.</w:t>
      </w:r>
    </w:p>
    <w:p w:rsidR="00F1268C" w:rsidRPr="004719EE" w:rsidRDefault="00F1268C" w:rsidP="004719EE">
      <w:pPr>
        <w:spacing w:before="0" w:beforeAutospacing="0" w:after="200" w:afterAutospacing="0"/>
        <w:ind w:firstLine="567"/>
        <w:jc w:val="both"/>
        <w:divId w:val="1754861370"/>
      </w:pPr>
      <w:r w:rsidRPr="004719EE">
        <w:t>O presente documento é o resultado das discussões que definiram os requisitos necessários ao planejamento, programação, elaboração, avaliação e aprovação dos sistemas de tratamento e distribuição de água para hemodiálise.</w:t>
      </w:r>
    </w:p>
    <w:p w:rsidR="00F1268C" w:rsidRPr="004719EE" w:rsidRDefault="00F1268C" w:rsidP="004719EE">
      <w:pPr>
        <w:spacing w:before="0" w:beforeAutospacing="0" w:after="200" w:afterAutospacing="0"/>
        <w:ind w:firstLine="567"/>
        <w:jc w:val="both"/>
        <w:divId w:val="1754861370"/>
      </w:pPr>
      <w:r w:rsidRPr="004719EE">
        <w:t>2. OBJETIVO</w:t>
      </w:r>
    </w:p>
    <w:p w:rsidR="00F1268C" w:rsidRPr="004719EE" w:rsidRDefault="00F1268C" w:rsidP="004719EE">
      <w:pPr>
        <w:spacing w:before="0" w:beforeAutospacing="0" w:after="200" w:afterAutospacing="0"/>
        <w:ind w:firstLine="567"/>
        <w:jc w:val="both"/>
        <w:divId w:val="1754861370"/>
      </w:pPr>
      <w:r w:rsidRPr="004719EE">
        <w:t>Estabelecer os requisitos para planejamento, programação, elaboração, avaliação e aprovação dos sistemas de tratamento e distribuição de água para hemodiálise.</w:t>
      </w:r>
    </w:p>
    <w:p w:rsidR="00F1268C" w:rsidRPr="004719EE" w:rsidRDefault="00F1268C" w:rsidP="004719EE">
      <w:pPr>
        <w:spacing w:before="0" w:beforeAutospacing="0" w:after="200" w:afterAutospacing="0"/>
        <w:ind w:firstLine="567"/>
        <w:jc w:val="both"/>
        <w:divId w:val="1754861370"/>
      </w:pPr>
      <w:r w:rsidRPr="004719EE">
        <w:t>3. ABRANGÊNCIA</w:t>
      </w:r>
    </w:p>
    <w:p w:rsidR="00F1268C" w:rsidRPr="004719EE" w:rsidRDefault="00F1268C" w:rsidP="004719EE">
      <w:pPr>
        <w:spacing w:before="0" w:beforeAutospacing="0" w:after="200" w:afterAutospacing="0"/>
        <w:ind w:firstLine="567"/>
        <w:jc w:val="both"/>
        <w:divId w:val="1754861370"/>
      </w:pPr>
      <w:r w:rsidRPr="004719EE">
        <w:t>Este Regulamento Técnico é aplicável a todos os serviços de saúde públicos e privados destinados a oferecer modalidades de diálise para tratamento de pacientes com insuficiência renal crônica. </w:t>
      </w:r>
    </w:p>
    <w:p w:rsidR="00F1268C" w:rsidRPr="004719EE" w:rsidRDefault="00F1268C" w:rsidP="004719EE">
      <w:pPr>
        <w:spacing w:before="0" w:beforeAutospacing="0" w:after="200" w:afterAutospacing="0"/>
        <w:ind w:firstLine="567"/>
        <w:jc w:val="both"/>
        <w:divId w:val="1754861370"/>
      </w:pPr>
      <w:r w:rsidRPr="004719EE">
        <w:t>4. DEFINIÇÕES</w:t>
      </w:r>
    </w:p>
    <w:p w:rsidR="00F1268C" w:rsidRPr="004719EE" w:rsidRDefault="00F1268C" w:rsidP="004719EE">
      <w:pPr>
        <w:spacing w:before="0" w:beforeAutospacing="0" w:after="200" w:afterAutospacing="0"/>
        <w:ind w:firstLine="567"/>
        <w:jc w:val="both"/>
        <w:divId w:val="1754861370"/>
      </w:pPr>
      <w:r w:rsidRPr="004719EE">
        <w:t>4.1. Duplo passo: sistema de tratamento onde a solução a ser tratada, passa obrigatoriamente por duas membranas.</w:t>
      </w:r>
    </w:p>
    <w:p w:rsidR="00F1268C" w:rsidRPr="004719EE" w:rsidRDefault="00F1268C" w:rsidP="004719EE">
      <w:pPr>
        <w:spacing w:before="0" w:beforeAutospacing="0" w:after="200" w:afterAutospacing="0"/>
        <w:ind w:firstLine="567"/>
        <w:jc w:val="both"/>
        <w:divId w:val="1754861370"/>
      </w:pPr>
      <w:r w:rsidRPr="004719EE">
        <w:t>4.2. Leito ativo:</w:t>
      </w:r>
      <w:r w:rsidRPr="004719EE">
        <w:rPr>
          <w:lang w:val="pt-PT"/>
        </w:rPr>
        <w:t xml:space="preserve"> volume ocupado durante a passagem da água pelos componentes do </w:t>
      </w:r>
      <w:r w:rsidRPr="004719EE">
        <w:t>Sistema de Tratamento e Distribuição de Água para Hemodiálise</w:t>
      </w:r>
      <w:r w:rsidRPr="004719EE">
        <w:rPr>
          <w:lang w:val="pt-PT"/>
        </w:rPr>
        <w:t xml:space="preserve"> (STDATH).</w:t>
      </w:r>
    </w:p>
    <w:p w:rsidR="00F1268C" w:rsidRPr="004719EE" w:rsidRDefault="00F1268C" w:rsidP="004719EE">
      <w:pPr>
        <w:spacing w:before="0" w:beforeAutospacing="0" w:after="200" w:afterAutospacing="0"/>
        <w:ind w:firstLine="567"/>
        <w:jc w:val="both"/>
        <w:divId w:val="1754861370"/>
      </w:pPr>
      <w:r w:rsidRPr="004719EE">
        <w:t xml:space="preserve">4.3. Válvula de alívio de pressão: também chamada de válvula de segurança ou válvula limitadora de pressão, tem como função regular a pressão máxima do sistema hidráulico. </w:t>
      </w:r>
    </w:p>
    <w:p w:rsidR="00F1268C" w:rsidRPr="004719EE" w:rsidRDefault="00F1268C" w:rsidP="004719EE">
      <w:pPr>
        <w:spacing w:before="0" w:beforeAutospacing="0" w:after="200" w:afterAutospacing="0"/>
        <w:ind w:firstLine="567"/>
        <w:jc w:val="both"/>
        <w:divId w:val="1754861370"/>
      </w:pPr>
      <w:r w:rsidRPr="004719EE">
        <w:t>5. CONDIÇÕES GERAIS</w:t>
      </w:r>
    </w:p>
    <w:p w:rsidR="00F1268C" w:rsidRPr="004719EE" w:rsidRDefault="00F1268C" w:rsidP="004719EE">
      <w:pPr>
        <w:spacing w:before="0" w:beforeAutospacing="0" w:after="200" w:afterAutospacing="0"/>
        <w:ind w:firstLine="567"/>
        <w:jc w:val="both"/>
        <w:divId w:val="1754861370"/>
      </w:pPr>
      <w:r w:rsidRPr="004719EE">
        <w:t>5.1. Para efeito deste Regulamento Técnico o Sistema de Tratamento e Distribuição de Água para Hemodiálise (STDAH) é composto pelos seguintes subsistemas:</w:t>
      </w:r>
    </w:p>
    <w:p w:rsidR="00F1268C" w:rsidRPr="004719EE" w:rsidRDefault="004719E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I – Subsistema de Abastecimento de Água Potável (SAAP);</w:t>
      </w:r>
    </w:p>
    <w:p w:rsidR="00F1268C" w:rsidRPr="004719EE" w:rsidRDefault="004719E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II - Subsistema de Tratamento de Água para Hemodiálise (STAH);</w:t>
      </w:r>
    </w:p>
    <w:p w:rsidR="00F1268C" w:rsidRPr="004719EE" w:rsidRDefault="004719E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III - Subsistema de Distribuição de Água Tratada para Hemodiálise (SDATH).</w:t>
      </w:r>
    </w:p>
    <w:p w:rsidR="00F1268C" w:rsidRPr="004719EE" w:rsidRDefault="00F1268C" w:rsidP="004719EE">
      <w:pPr>
        <w:spacing w:before="0" w:beforeAutospacing="0" w:after="200" w:afterAutospacing="0"/>
        <w:ind w:firstLine="567"/>
        <w:jc w:val="both"/>
        <w:divId w:val="1754861370"/>
      </w:pPr>
      <w:r w:rsidRPr="004719EE">
        <w:t>5.2. A representação gráfica do Projeto Básico de Arquitetura (PBA) dos Serviços de Diálise deve contemplar os seguintes requisitos técnicos:</w:t>
      </w:r>
    </w:p>
    <w:p w:rsidR="00F1268C" w:rsidRPr="004719EE" w:rsidRDefault="00F1268C" w:rsidP="004719EE">
      <w:pPr>
        <w:spacing w:before="0" w:beforeAutospacing="0" w:after="200" w:afterAutospacing="0"/>
        <w:ind w:firstLine="567"/>
        <w:jc w:val="both"/>
        <w:divId w:val="1754861370"/>
      </w:pPr>
      <w:r w:rsidRPr="004719EE">
        <w:t xml:space="preserve">5.2.1. Leiaute do Subsistema de Abastecimento de Água Potável (SAAP), a partir do ponto de alimentação (ramal predial ou ramal externo, captação em poço ou </w:t>
      </w:r>
      <w:r w:rsidRPr="004719EE">
        <w:lastRenderedPageBreak/>
        <w:t>em carro pipa) da água de abastecimento, até a entrada do Subsistema de Tratamento de Água para Hemodiálise (STAH), identificando:</w:t>
      </w:r>
    </w:p>
    <w:p w:rsidR="00F1268C" w:rsidRPr="004719EE" w:rsidRDefault="004719E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a) ponto de coleta de água de abastecimento para análise, no ponto de alimentação da edificação, conforme observa o item 8.2 da RDC/ANVISA nº 154 de 2006, que se refere à adequação da qualidade da água que abastece o Serviço de Diálise, de acordo com a Portaria GM/MS nº. 518, de 25 de março de 2004.</w:t>
      </w:r>
    </w:p>
    <w:p w:rsidR="00F1268C" w:rsidRPr="004719EE" w:rsidRDefault="004719E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b) pontos de derivação com a indicação das áreas de destinação;</w:t>
      </w:r>
    </w:p>
    <w:p w:rsidR="00F1268C" w:rsidRPr="004719EE" w:rsidRDefault="004719E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c) reservatórios da água de abastecimento, com descrição do tipo de vedação e compartimentação;</w:t>
      </w:r>
    </w:p>
    <w:p w:rsidR="00F1268C" w:rsidRPr="004719EE" w:rsidRDefault="004719E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d) derivações após os reservatórios e as destinações, indicando todos os pavimentos e a existência de válvulas de alívio de pressão;</w:t>
      </w:r>
    </w:p>
    <w:p w:rsidR="00F1268C" w:rsidRPr="004719EE" w:rsidRDefault="004719E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e) pontos de coleta da água de abastecimento antes do sistema de tratamento.</w:t>
      </w:r>
    </w:p>
    <w:p w:rsidR="00F1268C" w:rsidRPr="004719EE" w:rsidRDefault="00F1268C" w:rsidP="004719EE">
      <w:pPr>
        <w:spacing w:before="0" w:beforeAutospacing="0" w:after="200" w:afterAutospacing="0"/>
        <w:ind w:firstLine="567"/>
        <w:jc w:val="both"/>
        <w:divId w:val="1754861370"/>
      </w:pPr>
      <w:r w:rsidRPr="004719EE">
        <w:t>5.2.2. Leiaute do Subsistema de Tratamento de Água para Hemodiálise (STAH), identificando:</w:t>
      </w:r>
    </w:p>
    <w:p w:rsidR="00F1268C" w:rsidRPr="004719EE" w:rsidRDefault="004719EE" w:rsidP="004719EE">
      <w:pPr>
        <w:pStyle w:val="Recuodecorpodetexto2"/>
        <w:spacing w:after="200"/>
        <w:ind w:firstLine="0"/>
        <w:divId w:val="175486137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="00F1268C" w:rsidRPr="004719EE">
        <w:rPr>
          <w:rFonts w:ascii="Times New Roman" w:hAnsi="Times New Roman"/>
          <w:szCs w:val="24"/>
        </w:rPr>
        <w:t>a) pontos de coletas de água após cada componente do STAH, conforme observa o item 8.5.1 da RDC/ANVISA nº 154 de 2006;</w:t>
      </w:r>
    </w:p>
    <w:p w:rsidR="00F1268C" w:rsidRPr="004719EE" w:rsidRDefault="004719E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b) componentes do subsistema e respectivos acessórios;</w:t>
      </w:r>
    </w:p>
    <w:p w:rsidR="00F1268C" w:rsidRPr="004719EE" w:rsidRDefault="004719E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c) tipo de operação (automática ou manual);</w:t>
      </w:r>
    </w:p>
    <w:p w:rsidR="00F1268C" w:rsidRPr="004719EE" w:rsidRDefault="004719E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d) sistema de osmose reversa, (se de duplo passo com recirculação)</w:t>
      </w:r>
    </w:p>
    <w:p w:rsidR="00F1268C" w:rsidRPr="004719EE" w:rsidRDefault="004719E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e) destino da água de rejeito;</w:t>
      </w:r>
    </w:p>
    <w:p w:rsidR="00F1268C" w:rsidRPr="004719EE" w:rsidRDefault="004719E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f) tubulação de alimentação e de manobras de desvios;</w:t>
      </w:r>
    </w:p>
    <w:p w:rsidR="00F1268C" w:rsidRPr="004719EE" w:rsidRDefault="004719E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 xml:space="preserve">g) reservatório de água tratada, conforme especificado no item 8.6 da RDC 154 de 2006, definindo material de acabamento, capacidade, extravasor (ladrão) e visita, quando couber. </w:t>
      </w:r>
    </w:p>
    <w:p w:rsidR="00F1268C" w:rsidRPr="004719EE" w:rsidRDefault="00F1268C" w:rsidP="004719EE">
      <w:pPr>
        <w:spacing w:before="0" w:beforeAutospacing="0" w:after="200" w:afterAutospacing="0"/>
        <w:ind w:firstLine="567"/>
        <w:jc w:val="both"/>
        <w:divId w:val="1754861370"/>
      </w:pPr>
      <w:r w:rsidRPr="004719EE">
        <w:t>5.2.3. Leiaute do Subsistema de Distribuição de Água para Hemodiálise (STDH), identificando:</w:t>
      </w:r>
    </w:p>
    <w:p w:rsidR="00F1268C" w:rsidRPr="004719EE" w:rsidRDefault="004719E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a) alça de distribuição;</w:t>
      </w:r>
    </w:p>
    <w:p w:rsidR="00F1268C" w:rsidRPr="004719EE" w:rsidRDefault="004719E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b) ambientes servidos;</w:t>
      </w:r>
    </w:p>
    <w:p w:rsidR="00F1268C" w:rsidRPr="004719EE" w:rsidRDefault="004719E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c) postos de utilização (máquinas de hemodiálise e postos de reúso);</w:t>
      </w:r>
    </w:p>
    <w:p w:rsidR="00F1268C" w:rsidRPr="004719EE" w:rsidRDefault="004719E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d) pontos de coleta de água para análises laboratoriais, sendo no mínimo 01 (um) ponto em cada ramal de distribuição, 01 (um) ponto contíguo à cada máquina de hemodiálise e 01 (um) ponto em cada ramal de abastecimento das salas de reúso.</w:t>
      </w:r>
    </w:p>
    <w:p w:rsidR="00F1268C" w:rsidRPr="004719EE" w:rsidRDefault="00F1268C" w:rsidP="004719EE">
      <w:pPr>
        <w:spacing w:before="0" w:beforeAutospacing="0" w:after="200" w:afterAutospacing="0"/>
        <w:ind w:firstLine="567"/>
        <w:jc w:val="both"/>
        <w:divId w:val="1754861370"/>
      </w:pPr>
      <w:r w:rsidRPr="004719EE">
        <w:lastRenderedPageBreak/>
        <w:t xml:space="preserve">5.2.4. Representação isométrica do Sistema de Tratamento e Distribuição de Água para Hemodiálise (STDAH), incluindo os subsistemas definidos no item 5.1. </w:t>
      </w:r>
    </w:p>
    <w:p w:rsidR="00F1268C" w:rsidRPr="004719EE" w:rsidRDefault="00F1268C" w:rsidP="004719EE">
      <w:pPr>
        <w:spacing w:before="0" w:beforeAutospacing="0" w:after="200" w:afterAutospacing="0"/>
        <w:ind w:firstLine="567"/>
        <w:jc w:val="both"/>
        <w:divId w:val="1754861370"/>
      </w:pPr>
      <w:r w:rsidRPr="004719EE">
        <w:t>5.3. O Relatório Técnico do Projeto Básico de Arquitetura (PBA), para os Serviços de Diálise, deve conter as seguintes informações:</w:t>
      </w:r>
    </w:p>
    <w:p w:rsidR="00F1268C" w:rsidRPr="004719EE" w:rsidRDefault="00635D1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a) dados gerais do Serviço de Diálise, incluindo quantidade de máquinas, postos de utilização de água tratada para hemodiálise e número de turnos por dia;</w:t>
      </w:r>
    </w:p>
    <w:p w:rsidR="00F1268C" w:rsidRPr="004719EE" w:rsidRDefault="00635D1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b) origem da água que abastece o Serviço de Diálise;</w:t>
      </w:r>
    </w:p>
    <w:p w:rsidR="00F1268C" w:rsidRPr="004719EE" w:rsidRDefault="00635D1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c) padrão de qualidade físico-químicos e microbiológicos da água de origem;</w:t>
      </w:r>
    </w:p>
    <w:p w:rsidR="00F1268C" w:rsidRPr="004719EE" w:rsidRDefault="00635D1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d) cálculo da demanda de água tratada;</w:t>
      </w:r>
    </w:p>
    <w:p w:rsidR="00F1268C" w:rsidRPr="004719EE" w:rsidRDefault="00635D1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e) critérios adotados para dimensionamento do STDATH;</w:t>
      </w:r>
    </w:p>
    <w:p w:rsidR="00F1268C" w:rsidRPr="004719EE" w:rsidRDefault="00635D1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f) memória de cálculo;</w:t>
      </w:r>
    </w:p>
    <w:p w:rsidR="00F1268C" w:rsidRPr="004719EE" w:rsidRDefault="00635D1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g) especificações técnicas dos materiais e equipamentos a serem utilizados no STDATH;</w:t>
      </w:r>
    </w:p>
    <w:p w:rsidR="00F1268C" w:rsidRPr="004719EE" w:rsidRDefault="00635D1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h) informações sobre destino do rejeito da Osmose Reversa do STDATH;</w:t>
      </w:r>
    </w:p>
    <w:p w:rsidR="00F1268C" w:rsidRPr="004719EE" w:rsidRDefault="00635D1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i) informações sobre o destino do efluente das máquinas de hemodiálise;</w:t>
      </w:r>
    </w:p>
    <w:p w:rsidR="00F1268C" w:rsidRPr="004719EE" w:rsidRDefault="00635D1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j) descrição dos procedimentos de operação e manutenção do STAH;</w:t>
      </w:r>
    </w:p>
    <w:p w:rsidR="00F1268C" w:rsidRPr="004719EE" w:rsidRDefault="00635D1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 xml:space="preserve">k) plano de controle da qualidade da água, incluindo as análises a serem realizadas, periodicidade e pontos de coleta. </w:t>
      </w:r>
    </w:p>
    <w:p w:rsidR="00F1268C" w:rsidRPr="004719EE" w:rsidRDefault="00F1268C" w:rsidP="004719EE">
      <w:pPr>
        <w:spacing w:before="0" w:beforeAutospacing="0" w:after="200" w:afterAutospacing="0"/>
        <w:ind w:firstLine="567"/>
        <w:jc w:val="both"/>
        <w:divId w:val="1754861370"/>
      </w:pPr>
      <w:r w:rsidRPr="004719EE">
        <w:t>5.4. Os seguintes Critérios de Projeto devem ser obedecidos quando da elaboração do projeto do Sistema de Tratamento e Distribuição de Água Tratada para Hemodiálise (STDATH):</w:t>
      </w:r>
    </w:p>
    <w:p w:rsidR="00F1268C" w:rsidRPr="004719EE" w:rsidRDefault="00635D1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a) concepção seguindo os padrões recomendados pelos fabricantes dos componentes e respectivos acessórios;</w:t>
      </w:r>
    </w:p>
    <w:p w:rsidR="00F1268C" w:rsidRPr="004719EE" w:rsidRDefault="00635D1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b) manutenção da água tratada, obrigatoriamente, em circuito fechado (“looping”) com circulação forçada, 24 (vinte e quatro) horas por dia;</w:t>
      </w:r>
    </w:p>
    <w:p w:rsidR="00F1268C" w:rsidRPr="004719EE" w:rsidRDefault="00635D1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 xml:space="preserve">c) adoção do menor trajeto possível para as derivações do circuito fechado (“looping”), não sendo permitidas derivações; </w:t>
      </w:r>
    </w:p>
    <w:p w:rsidR="00F1268C" w:rsidRPr="004719EE" w:rsidRDefault="00635D1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 xml:space="preserve">d) utilização dos componentes de transporte da água tratada (tubos, conexões e acessórios), fabricados com material inerte, que não contamine ou libere partículas; </w:t>
      </w:r>
    </w:p>
    <w:p w:rsidR="00F1268C" w:rsidRPr="004719EE" w:rsidRDefault="00635D1E" w:rsidP="004719EE">
      <w:pPr>
        <w:spacing w:before="0" w:beforeAutospacing="0" w:after="200" w:afterAutospacing="0"/>
        <w:jc w:val="both"/>
        <w:divId w:val="1754861370"/>
      </w:pPr>
      <w:r>
        <w:tab/>
      </w:r>
      <w:r w:rsidR="00F1268C" w:rsidRPr="004719EE">
        <w:t>e) utilização de bombas de pressurização, válvulas e manômetros de linha, torneiras e registros de material inerte que não contamine ou libere partículas;</w:t>
      </w:r>
    </w:p>
    <w:p w:rsidR="00635D1E" w:rsidRDefault="00635D1E" w:rsidP="00635D1E">
      <w:pPr>
        <w:pStyle w:val="Recuodecorpodetexto2"/>
        <w:spacing w:after="200"/>
        <w:ind w:firstLine="0"/>
        <w:divId w:val="175486137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ab/>
      </w:r>
      <w:r w:rsidR="00F1268C" w:rsidRPr="004719EE">
        <w:rPr>
          <w:rFonts w:ascii="Times New Roman" w:hAnsi="Times New Roman"/>
          <w:szCs w:val="24"/>
        </w:rPr>
        <w:t>f) concepção do reservatório de água de abastecimento para o STDATH com autonomia mínima de 2 (dois) dias, em função da confiabilidade do sistema. O reservatório deve possuir no mínimo dois compartimentos, de modo a permitir as operações de limpeza e manutençã</w:t>
      </w:r>
      <w:r>
        <w:rPr>
          <w:rFonts w:ascii="Times New Roman" w:hAnsi="Times New Roman"/>
          <w:szCs w:val="24"/>
        </w:rPr>
        <w:t xml:space="preserve">o. </w:t>
      </w:r>
    </w:p>
    <w:p w:rsidR="00A53197" w:rsidRPr="00635D1E" w:rsidRDefault="00635D1E" w:rsidP="00635D1E">
      <w:pPr>
        <w:pStyle w:val="Recuodecorpodetexto2"/>
        <w:spacing w:after="200"/>
        <w:ind w:firstLine="0"/>
        <w:divId w:val="175486137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="00F1268C" w:rsidRPr="004719EE">
        <w:rPr>
          <w:rFonts w:ascii="Times New Roman" w:hAnsi="Times New Roman"/>
          <w:szCs w:val="24"/>
        </w:rPr>
        <w:t xml:space="preserve">5.5. Os autores do projeto devem assinar todas as peças gráficas e memoriais, mencionando o número de registro no Conselho Regional de Engenharia, Arquitetura e Agronomia (CREA) e sempre providenciar a Anotação de Responsabilidade Técnica (ART) correspondente. </w:t>
      </w:r>
    </w:p>
    <w:sectPr w:rsidR="00A53197" w:rsidRPr="00635D1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FCC" w:rsidRDefault="003D2FCC" w:rsidP="004719EE">
      <w:pPr>
        <w:spacing w:before="0" w:after="0"/>
      </w:pPr>
      <w:r>
        <w:separator/>
      </w:r>
    </w:p>
  </w:endnote>
  <w:endnote w:type="continuationSeparator" w:id="0">
    <w:p w:rsidR="003D2FCC" w:rsidRDefault="003D2FCC" w:rsidP="004719E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9EE" w:rsidRPr="0018049F" w:rsidRDefault="004719EE" w:rsidP="004719EE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FCC" w:rsidRDefault="003D2FCC" w:rsidP="004719EE">
      <w:pPr>
        <w:spacing w:before="0" w:after="0"/>
      </w:pPr>
      <w:r>
        <w:separator/>
      </w:r>
    </w:p>
  </w:footnote>
  <w:footnote w:type="continuationSeparator" w:id="0">
    <w:p w:rsidR="003D2FCC" w:rsidRDefault="003D2FCC" w:rsidP="004719E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9EE" w:rsidRPr="0018049F" w:rsidRDefault="003D2FCC" w:rsidP="004719E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3D2FCC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719EE" w:rsidRPr="0018049F" w:rsidRDefault="004719EE" w:rsidP="004719E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4719EE" w:rsidRDefault="004719EE" w:rsidP="004719E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4719EE" w:rsidRDefault="004719EE" w:rsidP="004719E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A6BAF"/>
    <w:rsid w:val="003D2FCC"/>
    <w:rsid w:val="004719EE"/>
    <w:rsid w:val="00524060"/>
    <w:rsid w:val="005D13BD"/>
    <w:rsid w:val="005E38EE"/>
    <w:rsid w:val="00635D1E"/>
    <w:rsid w:val="00652E8A"/>
    <w:rsid w:val="00771958"/>
    <w:rsid w:val="008B7BC0"/>
    <w:rsid w:val="008D770F"/>
    <w:rsid w:val="009D4C4B"/>
    <w:rsid w:val="009F4005"/>
    <w:rsid w:val="00A53197"/>
    <w:rsid w:val="00AF43E7"/>
    <w:rsid w:val="00BC7029"/>
    <w:rsid w:val="00C95A0B"/>
    <w:rsid w:val="00DA2EA6"/>
    <w:rsid w:val="00DF7C19"/>
    <w:rsid w:val="00E30878"/>
    <w:rsid w:val="00F1268C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1268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F1268C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4719E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719EE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4719E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4719EE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719EE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86137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137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7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1589</Words>
  <Characters>8582</Characters>
  <Application>Microsoft Office Word</Application>
  <DocSecurity>0</DocSecurity>
  <Lines>71</Lines>
  <Paragraphs>20</Paragraphs>
  <ScaleCrop>false</ScaleCrop>
  <Company>ANVISA</Company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2018-06-15T20:21:00Z</cp:lastPrinted>
  <dcterms:created xsi:type="dcterms:W3CDTF">2018-08-16T18:33:00Z</dcterms:created>
  <dcterms:modified xsi:type="dcterms:W3CDTF">2018-08-16T18:33:00Z</dcterms:modified>
</cp:coreProperties>
</file>